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12811" w14:textId="2A3030A1" w:rsidR="00CC38F1" w:rsidRPr="00AD1904" w:rsidRDefault="00CC38F1" w:rsidP="00CC38F1">
      <w:pPr>
        <w:rPr>
          <w:color w:val="FF0000"/>
        </w:rPr>
      </w:pPr>
      <w:bookmarkStart w:id="0" w:name="_Toc57877182"/>
    </w:p>
    <w:p w14:paraId="5E5AEB9E" w14:textId="77777777" w:rsidR="00CC38F1" w:rsidRPr="00C11A49" w:rsidRDefault="00CC38F1" w:rsidP="00CC38F1"/>
    <w:p w14:paraId="610DE543" w14:textId="77777777" w:rsidR="00CC38F1" w:rsidRPr="00C11A49" w:rsidRDefault="00CC38F1" w:rsidP="00CC38F1"/>
    <w:p w14:paraId="6D212583" w14:textId="77777777" w:rsidR="00CC38F1" w:rsidRPr="00C11A49" w:rsidRDefault="00CC38F1" w:rsidP="00CC38F1"/>
    <w:p w14:paraId="2BA8FB31" w14:textId="77777777" w:rsidR="00CC38F1" w:rsidRPr="00C11A49" w:rsidRDefault="00CC38F1" w:rsidP="00CC38F1"/>
    <w:p w14:paraId="4E44DAB0" w14:textId="3CCD1826" w:rsidR="0030020C" w:rsidRPr="00072FD1" w:rsidRDefault="00CC38F1" w:rsidP="00CC38F1">
      <w:pPr>
        <w:spacing w:afterLines="50" w:after="180" w:line="480" w:lineRule="auto"/>
        <w:jc w:val="center"/>
        <w:rPr>
          <w:rFonts w:ascii="HGS創英角ｺﾞｼｯｸUB" w:eastAsia="HGS創英角ｺﾞｼｯｸUB" w:hAnsi="HGS創英角ｺﾞｼｯｸUB"/>
          <w:spacing w:val="46"/>
          <w:sz w:val="52"/>
          <w:szCs w:val="52"/>
        </w:rPr>
      </w:pPr>
      <w:r w:rsidRPr="00072FD1">
        <w:rPr>
          <w:rFonts w:ascii="HGS創英角ｺﾞｼｯｸUB" w:eastAsia="HGS創英角ｺﾞｼｯｸUB" w:hAnsi="HGS創英角ｺﾞｼｯｸUB" w:hint="eastAsia"/>
          <w:spacing w:val="46"/>
          <w:kern w:val="0"/>
          <w:sz w:val="52"/>
          <w:szCs w:val="52"/>
        </w:rPr>
        <w:t>第５次岸和田市障害者計画</w:t>
      </w:r>
    </w:p>
    <w:p w14:paraId="23244AFD" w14:textId="1EA70347" w:rsidR="0030020C" w:rsidRPr="00C11A49" w:rsidRDefault="0030020C" w:rsidP="00CC38F1">
      <w:pPr>
        <w:spacing w:afterLines="50" w:after="180" w:line="480" w:lineRule="auto"/>
        <w:jc w:val="center"/>
        <w:rPr>
          <w:rFonts w:ascii="HGS創英角ｺﾞｼｯｸUB" w:eastAsia="HGS創英角ｺﾞｼｯｸUB" w:hAnsi="HGS創英角ｺﾞｼｯｸUB"/>
          <w:sz w:val="40"/>
          <w:szCs w:val="40"/>
        </w:rPr>
      </w:pPr>
      <w:r w:rsidRPr="00C11A49">
        <w:rPr>
          <w:rFonts w:ascii="HGS創英角ｺﾞｼｯｸUB" w:eastAsia="HGS創英角ｺﾞｼｯｸUB" w:hAnsi="HGS創英角ｺﾞｼｯｸUB" w:hint="eastAsia"/>
          <w:sz w:val="40"/>
          <w:szCs w:val="40"/>
        </w:rPr>
        <w:t>◆</w:t>
      </w:r>
      <w:bookmarkStart w:id="1" w:name="_GoBack"/>
      <w:bookmarkEnd w:id="1"/>
    </w:p>
    <w:p w14:paraId="3C44E1B4" w14:textId="77777777" w:rsidR="00CC38F1" w:rsidRPr="00C11A49" w:rsidRDefault="00CC38F1" w:rsidP="00CC38F1">
      <w:pPr>
        <w:spacing w:afterLines="50" w:after="180" w:line="480" w:lineRule="auto"/>
        <w:jc w:val="center"/>
        <w:rPr>
          <w:rFonts w:ascii="HGS創英角ｺﾞｼｯｸUB" w:eastAsia="HGS創英角ｺﾞｼｯｸUB" w:hAnsi="HGS創英角ｺﾞｼｯｸUB"/>
          <w:sz w:val="52"/>
          <w:szCs w:val="52"/>
        </w:rPr>
      </w:pPr>
      <w:r w:rsidRPr="00C11A49">
        <w:rPr>
          <w:rFonts w:ascii="HGS創英角ｺﾞｼｯｸUB" w:eastAsia="HGS創英角ｺﾞｼｯｸUB" w:hAnsi="HGS創英角ｺﾞｼｯｸUB" w:hint="eastAsia"/>
          <w:sz w:val="52"/>
          <w:szCs w:val="52"/>
        </w:rPr>
        <w:t>第６期岸和田市障害福祉計画・</w:t>
      </w:r>
    </w:p>
    <w:p w14:paraId="399381B2" w14:textId="77777777" w:rsidR="00CC38F1" w:rsidRPr="00C11A49" w:rsidRDefault="00CC38F1" w:rsidP="00CC38F1">
      <w:pPr>
        <w:spacing w:afterLines="50" w:after="180" w:line="480" w:lineRule="auto"/>
        <w:jc w:val="center"/>
        <w:rPr>
          <w:rFonts w:ascii="HGS創英角ｺﾞｼｯｸUB" w:eastAsia="HGS創英角ｺﾞｼｯｸUB" w:hAnsi="HGS創英角ｺﾞｼｯｸUB"/>
          <w:sz w:val="52"/>
          <w:szCs w:val="52"/>
        </w:rPr>
      </w:pPr>
      <w:r w:rsidRPr="00C11A49">
        <w:rPr>
          <w:rFonts w:ascii="HGS創英角ｺﾞｼｯｸUB" w:eastAsia="HGS創英角ｺﾞｼｯｸUB" w:hAnsi="HGS創英角ｺﾞｼｯｸUB" w:hint="eastAsia"/>
          <w:sz w:val="52"/>
          <w:szCs w:val="52"/>
        </w:rPr>
        <w:t>第２期岸和田市障害児福祉計画</w:t>
      </w:r>
    </w:p>
    <w:p w14:paraId="6AE35231" w14:textId="77777777" w:rsidR="00CC38F1" w:rsidRPr="00C11A49" w:rsidRDefault="00CC38F1" w:rsidP="00CC38F1">
      <w:pPr>
        <w:jc w:val="center"/>
      </w:pPr>
    </w:p>
    <w:p w14:paraId="2DD51B69" w14:textId="77777777" w:rsidR="00CC38F1" w:rsidRPr="00C11A49" w:rsidRDefault="00CC38F1" w:rsidP="00CC38F1"/>
    <w:p w14:paraId="63895D7D" w14:textId="77777777" w:rsidR="00CC38F1" w:rsidRPr="00C11A49" w:rsidRDefault="00CC38F1" w:rsidP="00CC38F1"/>
    <w:p w14:paraId="27D47627" w14:textId="77777777" w:rsidR="00CC38F1" w:rsidRPr="00C11A49" w:rsidRDefault="00CC38F1" w:rsidP="00CC38F1">
      <w:pPr>
        <w:jc w:val="center"/>
        <w:rPr>
          <w:rFonts w:ascii="BIZ UDゴシック" w:eastAsia="BIZ UDゴシック" w:hAnsi="BIZ UDゴシック"/>
          <w:sz w:val="40"/>
          <w:szCs w:val="40"/>
        </w:rPr>
      </w:pPr>
      <w:r w:rsidRPr="00C11A49">
        <w:rPr>
          <w:rFonts w:ascii="BIZ UDゴシック" w:eastAsia="BIZ UDゴシック" w:hAnsi="BIZ UDゴシック" w:hint="eastAsia"/>
          <w:sz w:val="40"/>
          <w:szCs w:val="40"/>
        </w:rPr>
        <w:t>（素案）</w:t>
      </w:r>
    </w:p>
    <w:p w14:paraId="1CC585AB" w14:textId="77777777" w:rsidR="00CC38F1" w:rsidRPr="00C11A49" w:rsidRDefault="00CC38F1" w:rsidP="00CC38F1"/>
    <w:p w14:paraId="60A5C03E" w14:textId="77777777" w:rsidR="00CC38F1" w:rsidRPr="00C11A49" w:rsidRDefault="00CC38F1" w:rsidP="00CC38F1"/>
    <w:p w14:paraId="51CD0388" w14:textId="77777777" w:rsidR="00CC38F1" w:rsidRPr="00C11A49" w:rsidRDefault="00CC38F1" w:rsidP="00CC38F1"/>
    <w:p w14:paraId="410D5FA8" w14:textId="77777777" w:rsidR="00CC38F1" w:rsidRPr="00C11A49" w:rsidRDefault="00CC38F1" w:rsidP="00CC38F1"/>
    <w:p w14:paraId="391B9569" w14:textId="77777777" w:rsidR="00CC38F1" w:rsidRPr="00C11A49" w:rsidRDefault="00CC38F1" w:rsidP="00CC38F1"/>
    <w:p w14:paraId="723FADC4" w14:textId="77777777" w:rsidR="00CC38F1" w:rsidRPr="00C11A49" w:rsidRDefault="00CC38F1" w:rsidP="00CC38F1"/>
    <w:p w14:paraId="0FFA2321" w14:textId="77777777" w:rsidR="00CC38F1" w:rsidRPr="00C11A49" w:rsidRDefault="00CC38F1" w:rsidP="00CC38F1"/>
    <w:p w14:paraId="0A226443" w14:textId="77777777" w:rsidR="00CC38F1" w:rsidRPr="00C11A49" w:rsidRDefault="00CC38F1" w:rsidP="00CC38F1"/>
    <w:p w14:paraId="646D0573" w14:textId="77777777" w:rsidR="00CC38F1" w:rsidRPr="00C11A49" w:rsidRDefault="00CC38F1" w:rsidP="00CC38F1"/>
    <w:p w14:paraId="457705F0" w14:textId="77777777" w:rsidR="00CC38F1" w:rsidRPr="00C11A49" w:rsidRDefault="00CC38F1" w:rsidP="00CC38F1"/>
    <w:p w14:paraId="022B9704" w14:textId="77777777" w:rsidR="00CC38F1" w:rsidRPr="00C11A49" w:rsidRDefault="00CC38F1" w:rsidP="00CC38F1"/>
    <w:p w14:paraId="5D4D2B39" w14:textId="77777777" w:rsidR="00CC38F1" w:rsidRPr="00C11A49" w:rsidRDefault="00CC38F1" w:rsidP="00CC38F1"/>
    <w:p w14:paraId="74802171" w14:textId="77777777" w:rsidR="00CC38F1" w:rsidRPr="00C11A49" w:rsidRDefault="00CC38F1" w:rsidP="00CC38F1"/>
    <w:p w14:paraId="728FE6EE" w14:textId="77777777" w:rsidR="00CC38F1" w:rsidRPr="00C11A49" w:rsidRDefault="00CC38F1" w:rsidP="00CC38F1">
      <w:pPr>
        <w:jc w:val="center"/>
        <w:rPr>
          <w:rFonts w:ascii="BIZ UDゴシック" w:eastAsia="BIZ UDゴシック" w:hAnsi="BIZ UDゴシック"/>
          <w:sz w:val="36"/>
          <w:szCs w:val="36"/>
        </w:rPr>
      </w:pPr>
      <w:r w:rsidRPr="00C11A49">
        <w:rPr>
          <w:rFonts w:ascii="BIZ UDゴシック" w:eastAsia="BIZ UDゴシック" w:hAnsi="BIZ UDゴシック" w:hint="eastAsia"/>
          <w:sz w:val="36"/>
          <w:szCs w:val="36"/>
        </w:rPr>
        <w:t>令和３（2021）年３月</w:t>
      </w:r>
    </w:p>
    <w:p w14:paraId="159B3478" w14:textId="77777777" w:rsidR="00CC38F1" w:rsidRPr="00C11A49" w:rsidRDefault="00CC38F1" w:rsidP="00CC38F1"/>
    <w:p w14:paraId="7E38AABE" w14:textId="77777777" w:rsidR="00CC38F1" w:rsidRPr="00C11A49" w:rsidRDefault="00CC38F1" w:rsidP="00CC38F1">
      <w:pPr>
        <w:jc w:val="center"/>
        <w:rPr>
          <w:rFonts w:ascii="BIZ UDゴシック" w:eastAsia="BIZ UDゴシック" w:hAnsi="BIZ UDゴシック"/>
          <w:sz w:val="40"/>
          <w:szCs w:val="40"/>
        </w:rPr>
      </w:pPr>
      <w:r w:rsidRPr="00C11A49">
        <w:rPr>
          <w:rFonts w:ascii="BIZ UDゴシック" w:eastAsia="BIZ UDゴシック" w:hAnsi="BIZ UDゴシック" w:hint="eastAsia"/>
          <w:sz w:val="40"/>
          <w:szCs w:val="40"/>
        </w:rPr>
        <w:t>岸 和 田 市</w:t>
      </w:r>
    </w:p>
    <w:p w14:paraId="5EFB4258" w14:textId="77777777" w:rsidR="00CC38F1" w:rsidRPr="00C11A49" w:rsidRDefault="00CC38F1" w:rsidP="00CC38F1">
      <w:pPr>
        <w:widowControl/>
        <w:jc w:val="left"/>
      </w:pPr>
      <w:r w:rsidRPr="00C11A49">
        <w:br w:type="page"/>
      </w:r>
    </w:p>
    <w:p w14:paraId="682D059B" w14:textId="77777777" w:rsidR="00CC38F1" w:rsidRPr="00C11A49" w:rsidRDefault="00CC38F1" w:rsidP="00CC38F1"/>
    <w:p w14:paraId="223CEAC5" w14:textId="77777777" w:rsidR="00CC38F1" w:rsidRPr="00C11A49" w:rsidRDefault="00CC38F1" w:rsidP="00CC38F1"/>
    <w:p w14:paraId="16074AC8" w14:textId="77777777" w:rsidR="00CC38F1" w:rsidRPr="00C11A49" w:rsidRDefault="00CC38F1" w:rsidP="00CC38F1">
      <w:pPr>
        <w:sectPr w:rsidR="00CC38F1" w:rsidRPr="00C11A49" w:rsidSect="00905B0D">
          <w:headerReference w:type="default" r:id="rId8"/>
          <w:footerReference w:type="even" r:id="rId9"/>
          <w:pgSz w:w="11906" w:h="16838"/>
          <w:pgMar w:top="1361" w:right="1418" w:bottom="1361" w:left="1418" w:header="851" w:footer="992" w:gutter="0"/>
          <w:cols w:space="425"/>
          <w:docGrid w:type="lines" w:linePitch="360"/>
        </w:sectPr>
      </w:pPr>
    </w:p>
    <w:sdt>
      <w:sdtPr>
        <w:rPr>
          <w:lang w:val="ja-JP"/>
        </w:rPr>
        <w:id w:val="-375165640"/>
        <w:docPartObj>
          <w:docPartGallery w:val="Table of Contents"/>
          <w:docPartUnique/>
        </w:docPartObj>
      </w:sdtPr>
      <w:sdtEndPr>
        <w:rPr>
          <w:b/>
          <w:bCs/>
        </w:rPr>
      </w:sdtEndPr>
      <w:sdtContent>
        <w:p w14:paraId="30CC8B83" w14:textId="77777777" w:rsidR="00CC38F1" w:rsidRPr="00C11A49" w:rsidRDefault="00CC38F1" w:rsidP="00CC38F1">
          <w:pPr>
            <w:keepNext/>
            <w:keepLines/>
            <w:widowControl/>
            <w:tabs>
              <w:tab w:val="left" w:pos="2410"/>
            </w:tabs>
            <w:spacing w:before="240" w:line="259" w:lineRule="auto"/>
            <w:jc w:val="center"/>
            <w:rPr>
              <w:rFonts w:ascii="UD デジタル 教科書体 NP-R" w:eastAsia="UD デジタル 教科書体 NP-R" w:hAnsi="BIZ UDゴシック" w:cstheme="majorBidi"/>
              <w:kern w:val="0"/>
              <w:sz w:val="32"/>
              <w:szCs w:val="32"/>
            </w:rPr>
          </w:pPr>
          <w:r w:rsidRPr="00C11A49">
            <w:rPr>
              <w:rFonts w:ascii="UD デジタル 教科書体 NP-R" w:eastAsia="UD デジタル 教科書体 NP-R" w:hAnsi="BIZ UDゴシック" w:cstheme="majorBidi" w:hint="eastAsia"/>
              <w:kern w:val="0"/>
              <w:sz w:val="32"/>
              <w:szCs w:val="32"/>
              <w:lang w:val="ja-JP"/>
            </w:rPr>
            <w:t>目　次</w:t>
          </w:r>
        </w:p>
        <w:p w14:paraId="4F16B46C" w14:textId="42D929A2" w:rsidR="00A55AE3" w:rsidRDefault="00CC38F1">
          <w:pPr>
            <w:pStyle w:val="11"/>
            <w:tabs>
              <w:tab w:val="right" w:leader="dot" w:pos="9060"/>
            </w:tabs>
            <w:rPr>
              <w:noProof/>
            </w:rPr>
          </w:pPr>
          <w:r w:rsidRPr="00C11A49">
            <w:rPr>
              <w:rFonts w:ascii="UD デジタル 教科書体 NP-R" w:eastAsia="UD デジタル 教科書体 NP-R" w:hAnsi="BIZ UDゴシック" w:hint="eastAsia"/>
              <w:noProof/>
              <w:szCs w:val="21"/>
            </w:rPr>
            <w:fldChar w:fldCharType="begin"/>
          </w:r>
          <w:r w:rsidRPr="00C11A49">
            <w:rPr>
              <w:rFonts w:ascii="UD デジタル 教科書体 NP-R" w:eastAsia="UD デジタル 教科書体 NP-R" w:hAnsi="BIZ UDゴシック" w:hint="eastAsia"/>
              <w:noProof/>
              <w:szCs w:val="21"/>
            </w:rPr>
            <w:instrText xml:space="preserve"> TOC \o "1-3" \h \z \u </w:instrText>
          </w:r>
          <w:r w:rsidRPr="00C11A49">
            <w:rPr>
              <w:rFonts w:ascii="UD デジタル 教科書体 NP-R" w:eastAsia="UD デジタル 教科書体 NP-R" w:hAnsi="BIZ UDゴシック" w:hint="eastAsia"/>
              <w:noProof/>
              <w:szCs w:val="21"/>
            </w:rPr>
            <w:fldChar w:fldCharType="separate"/>
          </w:r>
          <w:hyperlink w:anchor="_Toc60679514" w:history="1">
            <w:r w:rsidR="00A55AE3" w:rsidRPr="00581B3E">
              <w:rPr>
                <w:rStyle w:val="ac"/>
                <w:rFonts w:ascii="BIZ UDゴシック" w:eastAsia="BIZ UDゴシック" w:hAnsi="BIZ UDゴシック"/>
                <w:noProof/>
              </w:rPr>
              <w:t>第１章　計画策定にあたって</w:t>
            </w:r>
            <w:r w:rsidR="00A55AE3">
              <w:rPr>
                <w:noProof/>
                <w:webHidden/>
              </w:rPr>
              <w:tab/>
            </w:r>
            <w:r w:rsidR="00A55AE3">
              <w:rPr>
                <w:noProof/>
                <w:webHidden/>
              </w:rPr>
              <w:fldChar w:fldCharType="begin"/>
            </w:r>
            <w:r w:rsidR="00A55AE3">
              <w:rPr>
                <w:noProof/>
                <w:webHidden/>
              </w:rPr>
              <w:instrText xml:space="preserve"> PAGEREF _Toc60679514 \h </w:instrText>
            </w:r>
            <w:r w:rsidR="00A55AE3">
              <w:rPr>
                <w:noProof/>
                <w:webHidden/>
              </w:rPr>
            </w:r>
            <w:r w:rsidR="00A55AE3">
              <w:rPr>
                <w:noProof/>
                <w:webHidden/>
              </w:rPr>
              <w:fldChar w:fldCharType="separate"/>
            </w:r>
            <w:r w:rsidR="00A55AE3">
              <w:rPr>
                <w:noProof/>
                <w:webHidden/>
              </w:rPr>
              <w:t>1</w:t>
            </w:r>
            <w:r w:rsidR="00A55AE3">
              <w:rPr>
                <w:noProof/>
                <w:webHidden/>
              </w:rPr>
              <w:fldChar w:fldCharType="end"/>
            </w:r>
          </w:hyperlink>
        </w:p>
        <w:p w14:paraId="35146881" w14:textId="2858D633" w:rsidR="00A55AE3" w:rsidRDefault="00AE3864">
          <w:pPr>
            <w:pStyle w:val="21"/>
            <w:tabs>
              <w:tab w:val="right" w:leader="dot" w:pos="9060"/>
            </w:tabs>
            <w:rPr>
              <w:noProof/>
            </w:rPr>
          </w:pPr>
          <w:hyperlink w:anchor="_Toc60679515" w:history="1">
            <w:r w:rsidR="00A55AE3" w:rsidRPr="00581B3E">
              <w:rPr>
                <w:rStyle w:val="ac"/>
                <w:rFonts w:ascii="BIZ UDゴシック" w:eastAsia="BIZ UDゴシック" w:hAnsi="BIZ UDゴシック"/>
                <w:noProof/>
              </w:rPr>
              <w:t>１．計画策定の趣旨</w:t>
            </w:r>
            <w:r w:rsidR="00A55AE3">
              <w:rPr>
                <w:noProof/>
                <w:webHidden/>
              </w:rPr>
              <w:tab/>
            </w:r>
            <w:r w:rsidR="00A55AE3">
              <w:rPr>
                <w:noProof/>
                <w:webHidden/>
              </w:rPr>
              <w:fldChar w:fldCharType="begin"/>
            </w:r>
            <w:r w:rsidR="00A55AE3">
              <w:rPr>
                <w:noProof/>
                <w:webHidden/>
              </w:rPr>
              <w:instrText xml:space="preserve"> PAGEREF _Toc60679515 \h </w:instrText>
            </w:r>
            <w:r w:rsidR="00A55AE3">
              <w:rPr>
                <w:noProof/>
                <w:webHidden/>
              </w:rPr>
            </w:r>
            <w:r w:rsidR="00A55AE3">
              <w:rPr>
                <w:noProof/>
                <w:webHidden/>
              </w:rPr>
              <w:fldChar w:fldCharType="separate"/>
            </w:r>
            <w:r w:rsidR="00A55AE3">
              <w:rPr>
                <w:noProof/>
                <w:webHidden/>
              </w:rPr>
              <w:t>1</w:t>
            </w:r>
            <w:r w:rsidR="00A55AE3">
              <w:rPr>
                <w:noProof/>
                <w:webHidden/>
              </w:rPr>
              <w:fldChar w:fldCharType="end"/>
            </w:r>
          </w:hyperlink>
        </w:p>
        <w:p w14:paraId="6AF9EB76" w14:textId="6765B5ED" w:rsidR="00A55AE3" w:rsidRDefault="00AE3864">
          <w:pPr>
            <w:pStyle w:val="21"/>
            <w:tabs>
              <w:tab w:val="right" w:leader="dot" w:pos="9060"/>
            </w:tabs>
            <w:rPr>
              <w:noProof/>
            </w:rPr>
          </w:pPr>
          <w:hyperlink w:anchor="_Toc60679516" w:history="1">
            <w:r w:rsidR="00A55AE3" w:rsidRPr="00581B3E">
              <w:rPr>
                <w:rStyle w:val="ac"/>
                <w:rFonts w:ascii="BIZ UDゴシック" w:eastAsia="BIZ UDゴシック" w:hAnsi="BIZ UDゴシック"/>
                <w:noProof/>
              </w:rPr>
              <w:t>２．障害福祉をめぐる国の動き</w:t>
            </w:r>
            <w:r w:rsidR="00A55AE3">
              <w:rPr>
                <w:noProof/>
                <w:webHidden/>
              </w:rPr>
              <w:tab/>
            </w:r>
            <w:r w:rsidR="00A55AE3">
              <w:rPr>
                <w:noProof/>
                <w:webHidden/>
              </w:rPr>
              <w:fldChar w:fldCharType="begin"/>
            </w:r>
            <w:r w:rsidR="00A55AE3">
              <w:rPr>
                <w:noProof/>
                <w:webHidden/>
              </w:rPr>
              <w:instrText xml:space="preserve"> PAGEREF _Toc60679516 \h </w:instrText>
            </w:r>
            <w:r w:rsidR="00A55AE3">
              <w:rPr>
                <w:noProof/>
                <w:webHidden/>
              </w:rPr>
            </w:r>
            <w:r w:rsidR="00A55AE3">
              <w:rPr>
                <w:noProof/>
                <w:webHidden/>
              </w:rPr>
              <w:fldChar w:fldCharType="separate"/>
            </w:r>
            <w:r w:rsidR="00A55AE3">
              <w:rPr>
                <w:noProof/>
                <w:webHidden/>
              </w:rPr>
              <w:t>1</w:t>
            </w:r>
            <w:r w:rsidR="00A55AE3">
              <w:rPr>
                <w:noProof/>
                <w:webHidden/>
              </w:rPr>
              <w:fldChar w:fldCharType="end"/>
            </w:r>
          </w:hyperlink>
        </w:p>
        <w:p w14:paraId="10CAFC77" w14:textId="1DF89B06" w:rsidR="00A55AE3" w:rsidRDefault="00AE3864">
          <w:pPr>
            <w:pStyle w:val="21"/>
            <w:tabs>
              <w:tab w:val="right" w:leader="dot" w:pos="9060"/>
            </w:tabs>
            <w:rPr>
              <w:noProof/>
            </w:rPr>
          </w:pPr>
          <w:hyperlink w:anchor="_Toc60679517" w:history="1">
            <w:r w:rsidR="00A55AE3" w:rsidRPr="00581B3E">
              <w:rPr>
                <w:rStyle w:val="ac"/>
                <w:rFonts w:ascii="BIZ UDゴシック" w:eastAsia="BIZ UDゴシック" w:hAnsi="BIZ UDゴシック"/>
                <w:noProof/>
              </w:rPr>
              <w:t>３．計画の対象</w:t>
            </w:r>
            <w:r w:rsidR="00A55AE3">
              <w:rPr>
                <w:noProof/>
                <w:webHidden/>
              </w:rPr>
              <w:tab/>
            </w:r>
            <w:r w:rsidR="00A55AE3">
              <w:rPr>
                <w:noProof/>
                <w:webHidden/>
              </w:rPr>
              <w:fldChar w:fldCharType="begin"/>
            </w:r>
            <w:r w:rsidR="00A55AE3">
              <w:rPr>
                <w:noProof/>
                <w:webHidden/>
              </w:rPr>
              <w:instrText xml:space="preserve"> PAGEREF _Toc60679517 \h </w:instrText>
            </w:r>
            <w:r w:rsidR="00A55AE3">
              <w:rPr>
                <w:noProof/>
                <w:webHidden/>
              </w:rPr>
            </w:r>
            <w:r w:rsidR="00A55AE3">
              <w:rPr>
                <w:noProof/>
                <w:webHidden/>
              </w:rPr>
              <w:fldChar w:fldCharType="separate"/>
            </w:r>
            <w:r w:rsidR="00A55AE3">
              <w:rPr>
                <w:noProof/>
                <w:webHidden/>
              </w:rPr>
              <w:t>3</w:t>
            </w:r>
            <w:r w:rsidR="00A55AE3">
              <w:rPr>
                <w:noProof/>
                <w:webHidden/>
              </w:rPr>
              <w:fldChar w:fldCharType="end"/>
            </w:r>
          </w:hyperlink>
        </w:p>
        <w:p w14:paraId="5644189A" w14:textId="3FF42E57" w:rsidR="00A55AE3" w:rsidRDefault="00AE3864">
          <w:pPr>
            <w:pStyle w:val="21"/>
            <w:tabs>
              <w:tab w:val="right" w:leader="dot" w:pos="9060"/>
            </w:tabs>
            <w:rPr>
              <w:noProof/>
            </w:rPr>
          </w:pPr>
          <w:hyperlink w:anchor="_Toc60679518" w:history="1">
            <w:r w:rsidR="00A55AE3" w:rsidRPr="00581B3E">
              <w:rPr>
                <w:rStyle w:val="ac"/>
                <w:rFonts w:ascii="BIZ UDゴシック" w:eastAsia="BIZ UDゴシック" w:hAnsi="BIZ UDゴシック"/>
                <w:noProof/>
              </w:rPr>
              <w:t>４．計画の期間</w:t>
            </w:r>
            <w:r w:rsidR="00A55AE3">
              <w:rPr>
                <w:noProof/>
                <w:webHidden/>
              </w:rPr>
              <w:tab/>
            </w:r>
            <w:r w:rsidR="00A55AE3">
              <w:rPr>
                <w:noProof/>
                <w:webHidden/>
              </w:rPr>
              <w:fldChar w:fldCharType="begin"/>
            </w:r>
            <w:r w:rsidR="00A55AE3">
              <w:rPr>
                <w:noProof/>
                <w:webHidden/>
              </w:rPr>
              <w:instrText xml:space="preserve"> PAGEREF _Toc60679518 \h </w:instrText>
            </w:r>
            <w:r w:rsidR="00A55AE3">
              <w:rPr>
                <w:noProof/>
                <w:webHidden/>
              </w:rPr>
            </w:r>
            <w:r w:rsidR="00A55AE3">
              <w:rPr>
                <w:noProof/>
                <w:webHidden/>
              </w:rPr>
              <w:fldChar w:fldCharType="separate"/>
            </w:r>
            <w:r w:rsidR="00A55AE3">
              <w:rPr>
                <w:noProof/>
                <w:webHidden/>
              </w:rPr>
              <w:t>3</w:t>
            </w:r>
            <w:r w:rsidR="00A55AE3">
              <w:rPr>
                <w:noProof/>
                <w:webHidden/>
              </w:rPr>
              <w:fldChar w:fldCharType="end"/>
            </w:r>
          </w:hyperlink>
        </w:p>
        <w:p w14:paraId="0D70AEB4" w14:textId="33BB827B" w:rsidR="00A55AE3" w:rsidRDefault="00AE3864">
          <w:pPr>
            <w:pStyle w:val="21"/>
            <w:tabs>
              <w:tab w:val="right" w:leader="dot" w:pos="9060"/>
            </w:tabs>
            <w:rPr>
              <w:noProof/>
            </w:rPr>
          </w:pPr>
          <w:hyperlink w:anchor="_Toc60679519" w:history="1">
            <w:r w:rsidR="00A55AE3" w:rsidRPr="00581B3E">
              <w:rPr>
                <w:rStyle w:val="ac"/>
                <w:rFonts w:ascii="BIZ UDゴシック" w:eastAsia="BIZ UDゴシック" w:hAnsi="BIZ UDゴシック"/>
                <w:noProof/>
              </w:rPr>
              <w:t>５．計画の位置づけ</w:t>
            </w:r>
            <w:r w:rsidR="00A55AE3">
              <w:rPr>
                <w:noProof/>
                <w:webHidden/>
              </w:rPr>
              <w:tab/>
            </w:r>
            <w:r w:rsidR="00A55AE3">
              <w:rPr>
                <w:noProof/>
                <w:webHidden/>
              </w:rPr>
              <w:fldChar w:fldCharType="begin"/>
            </w:r>
            <w:r w:rsidR="00A55AE3">
              <w:rPr>
                <w:noProof/>
                <w:webHidden/>
              </w:rPr>
              <w:instrText xml:space="preserve"> PAGEREF _Toc60679519 \h </w:instrText>
            </w:r>
            <w:r w:rsidR="00A55AE3">
              <w:rPr>
                <w:noProof/>
                <w:webHidden/>
              </w:rPr>
            </w:r>
            <w:r w:rsidR="00A55AE3">
              <w:rPr>
                <w:noProof/>
                <w:webHidden/>
              </w:rPr>
              <w:fldChar w:fldCharType="separate"/>
            </w:r>
            <w:r w:rsidR="00A55AE3">
              <w:rPr>
                <w:noProof/>
                <w:webHidden/>
              </w:rPr>
              <w:t>4</w:t>
            </w:r>
            <w:r w:rsidR="00A55AE3">
              <w:rPr>
                <w:noProof/>
                <w:webHidden/>
              </w:rPr>
              <w:fldChar w:fldCharType="end"/>
            </w:r>
          </w:hyperlink>
        </w:p>
        <w:p w14:paraId="36EAF24D" w14:textId="60ACEB42" w:rsidR="00A55AE3" w:rsidRDefault="00AE3864">
          <w:pPr>
            <w:pStyle w:val="21"/>
            <w:tabs>
              <w:tab w:val="right" w:leader="dot" w:pos="9060"/>
            </w:tabs>
            <w:rPr>
              <w:noProof/>
            </w:rPr>
          </w:pPr>
          <w:hyperlink w:anchor="_Toc60679520" w:history="1">
            <w:r w:rsidR="00A55AE3" w:rsidRPr="00581B3E">
              <w:rPr>
                <w:rStyle w:val="ac"/>
                <w:rFonts w:ascii="BIZ UDゴシック" w:eastAsia="BIZ UDゴシック" w:hAnsi="BIZ UDゴシック"/>
                <w:noProof/>
              </w:rPr>
              <w:t>６．計画の策定体制</w:t>
            </w:r>
            <w:r w:rsidR="00A55AE3">
              <w:rPr>
                <w:noProof/>
                <w:webHidden/>
              </w:rPr>
              <w:tab/>
            </w:r>
            <w:r w:rsidR="00A55AE3">
              <w:rPr>
                <w:noProof/>
                <w:webHidden/>
              </w:rPr>
              <w:fldChar w:fldCharType="begin"/>
            </w:r>
            <w:r w:rsidR="00A55AE3">
              <w:rPr>
                <w:noProof/>
                <w:webHidden/>
              </w:rPr>
              <w:instrText xml:space="preserve"> PAGEREF _Toc60679520 \h </w:instrText>
            </w:r>
            <w:r w:rsidR="00A55AE3">
              <w:rPr>
                <w:noProof/>
                <w:webHidden/>
              </w:rPr>
            </w:r>
            <w:r w:rsidR="00A55AE3">
              <w:rPr>
                <w:noProof/>
                <w:webHidden/>
              </w:rPr>
              <w:fldChar w:fldCharType="separate"/>
            </w:r>
            <w:r w:rsidR="00A55AE3">
              <w:rPr>
                <w:noProof/>
                <w:webHidden/>
              </w:rPr>
              <w:t>5</w:t>
            </w:r>
            <w:r w:rsidR="00A55AE3">
              <w:rPr>
                <w:noProof/>
                <w:webHidden/>
              </w:rPr>
              <w:fldChar w:fldCharType="end"/>
            </w:r>
          </w:hyperlink>
        </w:p>
        <w:p w14:paraId="6E5E55AD" w14:textId="4EED14F5" w:rsidR="00A55AE3" w:rsidRDefault="00AE3864">
          <w:pPr>
            <w:pStyle w:val="11"/>
            <w:tabs>
              <w:tab w:val="right" w:leader="dot" w:pos="9060"/>
            </w:tabs>
            <w:rPr>
              <w:noProof/>
            </w:rPr>
          </w:pPr>
          <w:hyperlink w:anchor="_Toc60679521" w:history="1">
            <w:r w:rsidR="00A55AE3" w:rsidRPr="00581B3E">
              <w:rPr>
                <w:rStyle w:val="ac"/>
                <w:rFonts w:ascii="BIZ UDゴシック" w:eastAsia="BIZ UDゴシック" w:hAnsi="BIZ UDゴシック"/>
                <w:noProof/>
              </w:rPr>
              <w:t>第２章　障害のある人を取り巻く状況と課題</w:t>
            </w:r>
            <w:r w:rsidR="00A55AE3">
              <w:rPr>
                <w:noProof/>
                <w:webHidden/>
              </w:rPr>
              <w:tab/>
            </w:r>
            <w:r w:rsidR="00A55AE3">
              <w:rPr>
                <w:noProof/>
                <w:webHidden/>
              </w:rPr>
              <w:fldChar w:fldCharType="begin"/>
            </w:r>
            <w:r w:rsidR="00A55AE3">
              <w:rPr>
                <w:noProof/>
                <w:webHidden/>
              </w:rPr>
              <w:instrText xml:space="preserve"> PAGEREF _Toc60679521 \h </w:instrText>
            </w:r>
            <w:r w:rsidR="00A55AE3">
              <w:rPr>
                <w:noProof/>
                <w:webHidden/>
              </w:rPr>
            </w:r>
            <w:r w:rsidR="00A55AE3">
              <w:rPr>
                <w:noProof/>
                <w:webHidden/>
              </w:rPr>
              <w:fldChar w:fldCharType="separate"/>
            </w:r>
            <w:r w:rsidR="00A55AE3">
              <w:rPr>
                <w:noProof/>
                <w:webHidden/>
              </w:rPr>
              <w:t>6</w:t>
            </w:r>
            <w:r w:rsidR="00A55AE3">
              <w:rPr>
                <w:noProof/>
                <w:webHidden/>
              </w:rPr>
              <w:fldChar w:fldCharType="end"/>
            </w:r>
          </w:hyperlink>
        </w:p>
        <w:p w14:paraId="3409C8A8" w14:textId="24C9B241" w:rsidR="00A55AE3" w:rsidRDefault="00AE3864">
          <w:pPr>
            <w:pStyle w:val="21"/>
            <w:tabs>
              <w:tab w:val="right" w:leader="dot" w:pos="9060"/>
            </w:tabs>
            <w:rPr>
              <w:noProof/>
            </w:rPr>
          </w:pPr>
          <w:hyperlink w:anchor="_Toc60679522" w:history="1">
            <w:r w:rsidR="00A55AE3" w:rsidRPr="00581B3E">
              <w:rPr>
                <w:rStyle w:val="ac"/>
                <w:rFonts w:ascii="BIZ UDゴシック" w:eastAsia="BIZ UDゴシック" w:hAnsi="BIZ UDゴシック"/>
                <w:noProof/>
              </w:rPr>
              <w:t>１．人口の推移</w:t>
            </w:r>
            <w:r w:rsidR="00A55AE3">
              <w:rPr>
                <w:noProof/>
                <w:webHidden/>
              </w:rPr>
              <w:tab/>
            </w:r>
            <w:r w:rsidR="00A55AE3">
              <w:rPr>
                <w:noProof/>
                <w:webHidden/>
              </w:rPr>
              <w:fldChar w:fldCharType="begin"/>
            </w:r>
            <w:r w:rsidR="00A55AE3">
              <w:rPr>
                <w:noProof/>
                <w:webHidden/>
              </w:rPr>
              <w:instrText xml:space="preserve"> PAGEREF _Toc60679522 \h </w:instrText>
            </w:r>
            <w:r w:rsidR="00A55AE3">
              <w:rPr>
                <w:noProof/>
                <w:webHidden/>
              </w:rPr>
            </w:r>
            <w:r w:rsidR="00A55AE3">
              <w:rPr>
                <w:noProof/>
                <w:webHidden/>
              </w:rPr>
              <w:fldChar w:fldCharType="separate"/>
            </w:r>
            <w:r w:rsidR="00A55AE3">
              <w:rPr>
                <w:noProof/>
                <w:webHidden/>
              </w:rPr>
              <w:t>6</w:t>
            </w:r>
            <w:r w:rsidR="00A55AE3">
              <w:rPr>
                <w:noProof/>
                <w:webHidden/>
              </w:rPr>
              <w:fldChar w:fldCharType="end"/>
            </w:r>
          </w:hyperlink>
        </w:p>
        <w:p w14:paraId="7663A3C7" w14:textId="3B1964EF" w:rsidR="00A55AE3" w:rsidRDefault="00AE3864">
          <w:pPr>
            <w:pStyle w:val="21"/>
            <w:tabs>
              <w:tab w:val="right" w:leader="dot" w:pos="9060"/>
            </w:tabs>
            <w:rPr>
              <w:noProof/>
            </w:rPr>
          </w:pPr>
          <w:hyperlink w:anchor="_Toc60679523" w:history="1">
            <w:r w:rsidR="00A55AE3" w:rsidRPr="00581B3E">
              <w:rPr>
                <w:rStyle w:val="ac"/>
                <w:rFonts w:ascii="BIZ UDゴシック" w:eastAsia="BIZ UDゴシック" w:hAnsi="BIZ UDゴシック"/>
                <w:noProof/>
              </w:rPr>
              <w:t>２．障害のある人の状況</w:t>
            </w:r>
            <w:r w:rsidR="00A55AE3">
              <w:rPr>
                <w:noProof/>
                <w:webHidden/>
              </w:rPr>
              <w:tab/>
            </w:r>
            <w:r w:rsidR="00A55AE3">
              <w:rPr>
                <w:noProof/>
                <w:webHidden/>
              </w:rPr>
              <w:fldChar w:fldCharType="begin"/>
            </w:r>
            <w:r w:rsidR="00A55AE3">
              <w:rPr>
                <w:noProof/>
                <w:webHidden/>
              </w:rPr>
              <w:instrText xml:space="preserve"> PAGEREF _Toc60679523 \h </w:instrText>
            </w:r>
            <w:r w:rsidR="00A55AE3">
              <w:rPr>
                <w:noProof/>
                <w:webHidden/>
              </w:rPr>
            </w:r>
            <w:r w:rsidR="00A55AE3">
              <w:rPr>
                <w:noProof/>
                <w:webHidden/>
              </w:rPr>
              <w:fldChar w:fldCharType="separate"/>
            </w:r>
            <w:r w:rsidR="00A55AE3">
              <w:rPr>
                <w:noProof/>
                <w:webHidden/>
              </w:rPr>
              <w:t>8</w:t>
            </w:r>
            <w:r w:rsidR="00A55AE3">
              <w:rPr>
                <w:noProof/>
                <w:webHidden/>
              </w:rPr>
              <w:fldChar w:fldCharType="end"/>
            </w:r>
          </w:hyperlink>
        </w:p>
        <w:p w14:paraId="678F05D2" w14:textId="30864B84" w:rsidR="00A55AE3" w:rsidRDefault="00AE3864">
          <w:pPr>
            <w:pStyle w:val="31"/>
            <w:tabs>
              <w:tab w:val="right" w:leader="dot" w:pos="9060"/>
            </w:tabs>
            <w:rPr>
              <w:noProof/>
            </w:rPr>
          </w:pPr>
          <w:hyperlink w:anchor="_Toc60679524" w:history="1">
            <w:r w:rsidR="00A55AE3" w:rsidRPr="00581B3E">
              <w:rPr>
                <w:rStyle w:val="ac"/>
                <w:rFonts w:ascii="BIZ UDゴシック" w:eastAsia="BIZ UDゴシック" w:hAnsi="BIZ UDゴシック" w:cs="ＭＳ Ｐゴシック"/>
                <w:noProof/>
                <w:kern w:val="0"/>
              </w:rPr>
              <w:t>（１）障害者手帳所持者数の推移</w:t>
            </w:r>
            <w:r w:rsidR="00A55AE3">
              <w:rPr>
                <w:noProof/>
                <w:webHidden/>
              </w:rPr>
              <w:tab/>
            </w:r>
            <w:r w:rsidR="00A55AE3">
              <w:rPr>
                <w:noProof/>
                <w:webHidden/>
              </w:rPr>
              <w:fldChar w:fldCharType="begin"/>
            </w:r>
            <w:r w:rsidR="00A55AE3">
              <w:rPr>
                <w:noProof/>
                <w:webHidden/>
              </w:rPr>
              <w:instrText xml:space="preserve"> PAGEREF _Toc60679524 \h </w:instrText>
            </w:r>
            <w:r w:rsidR="00A55AE3">
              <w:rPr>
                <w:noProof/>
                <w:webHidden/>
              </w:rPr>
            </w:r>
            <w:r w:rsidR="00A55AE3">
              <w:rPr>
                <w:noProof/>
                <w:webHidden/>
              </w:rPr>
              <w:fldChar w:fldCharType="separate"/>
            </w:r>
            <w:r w:rsidR="00A55AE3">
              <w:rPr>
                <w:noProof/>
                <w:webHidden/>
              </w:rPr>
              <w:t>8</w:t>
            </w:r>
            <w:r w:rsidR="00A55AE3">
              <w:rPr>
                <w:noProof/>
                <w:webHidden/>
              </w:rPr>
              <w:fldChar w:fldCharType="end"/>
            </w:r>
          </w:hyperlink>
        </w:p>
        <w:p w14:paraId="74DF454B" w14:textId="1276F621" w:rsidR="00A55AE3" w:rsidRDefault="00AE3864">
          <w:pPr>
            <w:pStyle w:val="31"/>
            <w:tabs>
              <w:tab w:val="right" w:leader="dot" w:pos="9060"/>
            </w:tabs>
            <w:rPr>
              <w:noProof/>
            </w:rPr>
          </w:pPr>
          <w:hyperlink w:anchor="_Toc60679525" w:history="1">
            <w:r w:rsidR="00A55AE3" w:rsidRPr="00581B3E">
              <w:rPr>
                <w:rStyle w:val="ac"/>
                <w:rFonts w:ascii="BIZ UDゴシック" w:eastAsia="BIZ UDゴシック" w:hAnsi="BIZ UDゴシック" w:cs="ＭＳ Ｐゴシック"/>
                <w:noProof/>
                <w:kern w:val="0"/>
              </w:rPr>
              <w:t>（２）医療受給者からみた障害のある人の状況</w:t>
            </w:r>
            <w:r w:rsidR="00A55AE3">
              <w:rPr>
                <w:noProof/>
                <w:webHidden/>
              </w:rPr>
              <w:tab/>
            </w:r>
            <w:r w:rsidR="00A55AE3">
              <w:rPr>
                <w:noProof/>
                <w:webHidden/>
              </w:rPr>
              <w:fldChar w:fldCharType="begin"/>
            </w:r>
            <w:r w:rsidR="00A55AE3">
              <w:rPr>
                <w:noProof/>
                <w:webHidden/>
              </w:rPr>
              <w:instrText xml:space="preserve"> PAGEREF _Toc60679525 \h </w:instrText>
            </w:r>
            <w:r w:rsidR="00A55AE3">
              <w:rPr>
                <w:noProof/>
                <w:webHidden/>
              </w:rPr>
            </w:r>
            <w:r w:rsidR="00A55AE3">
              <w:rPr>
                <w:noProof/>
                <w:webHidden/>
              </w:rPr>
              <w:fldChar w:fldCharType="separate"/>
            </w:r>
            <w:r w:rsidR="00A55AE3">
              <w:rPr>
                <w:noProof/>
                <w:webHidden/>
              </w:rPr>
              <w:t>15</w:t>
            </w:r>
            <w:r w:rsidR="00A55AE3">
              <w:rPr>
                <w:noProof/>
                <w:webHidden/>
              </w:rPr>
              <w:fldChar w:fldCharType="end"/>
            </w:r>
          </w:hyperlink>
        </w:p>
        <w:p w14:paraId="34723FB0" w14:textId="4FAECC3C" w:rsidR="00A55AE3" w:rsidRDefault="00AE3864">
          <w:pPr>
            <w:pStyle w:val="31"/>
            <w:tabs>
              <w:tab w:val="right" w:leader="dot" w:pos="9060"/>
            </w:tabs>
            <w:rPr>
              <w:noProof/>
            </w:rPr>
          </w:pPr>
          <w:hyperlink w:anchor="_Toc60679526" w:history="1">
            <w:r w:rsidR="00A55AE3" w:rsidRPr="00581B3E">
              <w:rPr>
                <w:rStyle w:val="ac"/>
                <w:rFonts w:ascii="BIZ UDゴシック" w:eastAsia="BIZ UDゴシック" w:hAnsi="BIZ UDゴシック" w:cs="ＭＳ Ｐゴシック"/>
                <w:noProof/>
                <w:kern w:val="0"/>
              </w:rPr>
              <w:t>（３）障害のある児童の療育・保育・教育の状況</w:t>
            </w:r>
            <w:r w:rsidR="00A55AE3">
              <w:rPr>
                <w:noProof/>
                <w:webHidden/>
              </w:rPr>
              <w:tab/>
            </w:r>
            <w:r w:rsidR="00A55AE3">
              <w:rPr>
                <w:noProof/>
                <w:webHidden/>
              </w:rPr>
              <w:fldChar w:fldCharType="begin"/>
            </w:r>
            <w:r w:rsidR="00A55AE3">
              <w:rPr>
                <w:noProof/>
                <w:webHidden/>
              </w:rPr>
              <w:instrText xml:space="preserve"> PAGEREF _Toc60679526 \h </w:instrText>
            </w:r>
            <w:r w:rsidR="00A55AE3">
              <w:rPr>
                <w:noProof/>
                <w:webHidden/>
              </w:rPr>
            </w:r>
            <w:r w:rsidR="00A55AE3">
              <w:rPr>
                <w:noProof/>
                <w:webHidden/>
              </w:rPr>
              <w:fldChar w:fldCharType="separate"/>
            </w:r>
            <w:r w:rsidR="00A55AE3">
              <w:rPr>
                <w:noProof/>
                <w:webHidden/>
              </w:rPr>
              <w:t>16</w:t>
            </w:r>
            <w:r w:rsidR="00A55AE3">
              <w:rPr>
                <w:noProof/>
                <w:webHidden/>
              </w:rPr>
              <w:fldChar w:fldCharType="end"/>
            </w:r>
          </w:hyperlink>
        </w:p>
        <w:p w14:paraId="1E021D14" w14:textId="29BB31E8" w:rsidR="00A55AE3" w:rsidRDefault="00AE3864">
          <w:pPr>
            <w:pStyle w:val="21"/>
            <w:tabs>
              <w:tab w:val="right" w:leader="dot" w:pos="9060"/>
            </w:tabs>
            <w:rPr>
              <w:noProof/>
            </w:rPr>
          </w:pPr>
          <w:hyperlink w:anchor="_Toc60679527" w:history="1">
            <w:r w:rsidR="00A55AE3" w:rsidRPr="00581B3E">
              <w:rPr>
                <w:rStyle w:val="ac"/>
                <w:rFonts w:ascii="BIZ UDゴシック" w:eastAsia="BIZ UDゴシック" w:hAnsi="BIZ UDゴシック"/>
                <w:noProof/>
              </w:rPr>
              <w:t>３．障害のある人の生活の様子と課題</w:t>
            </w:r>
            <w:r w:rsidR="00A55AE3">
              <w:rPr>
                <w:noProof/>
                <w:webHidden/>
              </w:rPr>
              <w:tab/>
            </w:r>
            <w:r w:rsidR="00A55AE3">
              <w:rPr>
                <w:noProof/>
                <w:webHidden/>
              </w:rPr>
              <w:fldChar w:fldCharType="begin"/>
            </w:r>
            <w:r w:rsidR="00A55AE3">
              <w:rPr>
                <w:noProof/>
                <w:webHidden/>
              </w:rPr>
              <w:instrText xml:space="preserve"> PAGEREF _Toc60679527 \h </w:instrText>
            </w:r>
            <w:r w:rsidR="00A55AE3">
              <w:rPr>
                <w:noProof/>
                <w:webHidden/>
              </w:rPr>
            </w:r>
            <w:r w:rsidR="00A55AE3">
              <w:rPr>
                <w:noProof/>
                <w:webHidden/>
              </w:rPr>
              <w:fldChar w:fldCharType="separate"/>
            </w:r>
            <w:r w:rsidR="00A55AE3">
              <w:rPr>
                <w:noProof/>
                <w:webHidden/>
              </w:rPr>
              <w:t>19</w:t>
            </w:r>
            <w:r w:rsidR="00A55AE3">
              <w:rPr>
                <w:noProof/>
                <w:webHidden/>
              </w:rPr>
              <w:fldChar w:fldCharType="end"/>
            </w:r>
          </w:hyperlink>
        </w:p>
        <w:p w14:paraId="52224F72" w14:textId="3FEC473C" w:rsidR="00A55AE3" w:rsidRDefault="00AE3864">
          <w:pPr>
            <w:pStyle w:val="31"/>
            <w:tabs>
              <w:tab w:val="right" w:leader="dot" w:pos="9060"/>
            </w:tabs>
            <w:rPr>
              <w:noProof/>
            </w:rPr>
          </w:pPr>
          <w:hyperlink w:anchor="_Toc60679528" w:history="1">
            <w:r w:rsidR="00A55AE3" w:rsidRPr="00581B3E">
              <w:rPr>
                <w:rStyle w:val="ac"/>
                <w:rFonts w:ascii="BIZ UDゴシック" w:eastAsia="BIZ UDゴシック" w:hAnsi="BIZ UDゴシック" w:cs="ＭＳ Ｐゴシック"/>
                <w:noProof/>
                <w:kern w:val="0"/>
              </w:rPr>
              <w:t>（１）「障害福祉・障害児福祉に関するアンケート調査」から見るニーズと課題</w:t>
            </w:r>
            <w:r w:rsidR="00A55AE3">
              <w:rPr>
                <w:noProof/>
                <w:webHidden/>
              </w:rPr>
              <w:tab/>
            </w:r>
            <w:r w:rsidR="00A55AE3">
              <w:rPr>
                <w:noProof/>
                <w:webHidden/>
              </w:rPr>
              <w:fldChar w:fldCharType="begin"/>
            </w:r>
            <w:r w:rsidR="00A55AE3">
              <w:rPr>
                <w:noProof/>
                <w:webHidden/>
              </w:rPr>
              <w:instrText xml:space="preserve"> PAGEREF _Toc60679528 \h </w:instrText>
            </w:r>
            <w:r w:rsidR="00A55AE3">
              <w:rPr>
                <w:noProof/>
                <w:webHidden/>
              </w:rPr>
            </w:r>
            <w:r w:rsidR="00A55AE3">
              <w:rPr>
                <w:noProof/>
                <w:webHidden/>
              </w:rPr>
              <w:fldChar w:fldCharType="separate"/>
            </w:r>
            <w:r w:rsidR="00A55AE3">
              <w:rPr>
                <w:noProof/>
                <w:webHidden/>
              </w:rPr>
              <w:t>19</w:t>
            </w:r>
            <w:r w:rsidR="00A55AE3">
              <w:rPr>
                <w:noProof/>
                <w:webHidden/>
              </w:rPr>
              <w:fldChar w:fldCharType="end"/>
            </w:r>
          </w:hyperlink>
        </w:p>
        <w:p w14:paraId="094EB7B0" w14:textId="73E98DDC" w:rsidR="00A55AE3" w:rsidRDefault="00AE3864">
          <w:pPr>
            <w:pStyle w:val="31"/>
            <w:tabs>
              <w:tab w:val="right" w:leader="dot" w:pos="9060"/>
            </w:tabs>
            <w:rPr>
              <w:noProof/>
            </w:rPr>
          </w:pPr>
          <w:hyperlink w:anchor="_Toc60679529" w:history="1">
            <w:r w:rsidR="00A55AE3" w:rsidRPr="00581B3E">
              <w:rPr>
                <w:rStyle w:val="ac"/>
                <w:rFonts w:ascii="BIZ UDゴシック" w:eastAsia="BIZ UDゴシック" w:hAnsi="BIZ UDゴシック" w:cs="ＭＳ Ｐゴシック"/>
                <w:noProof/>
                <w:kern w:val="0"/>
              </w:rPr>
              <w:t>（２）「計画策定に向けた団体アンケート調査」から見るニーズと課題</w:t>
            </w:r>
            <w:r w:rsidR="00A55AE3">
              <w:rPr>
                <w:noProof/>
                <w:webHidden/>
              </w:rPr>
              <w:tab/>
            </w:r>
            <w:r w:rsidR="00A55AE3">
              <w:rPr>
                <w:noProof/>
                <w:webHidden/>
              </w:rPr>
              <w:fldChar w:fldCharType="begin"/>
            </w:r>
            <w:r w:rsidR="00A55AE3">
              <w:rPr>
                <w:noProof/>
                <w:webHidden/>
              </w:rPr>
              <w:instrText xml:space="preserve"> PAGEREF _Toc60679529 \h </w:instrText>
            </w:r>
            <w:r w:rsidR="00A55AE3">
              <w:rPr>
                <w:noProof/>
                <w:webHidden/>
              </w:rPr>
            </w:r>
            <w:r w:rsidR="00A55AE3">
              <w:rPr>
                <w:noProof/>
                <w:webHidden/>
              </w:rPr>
              <w:fldChar w:fldCharType="separate"/>
            </w:r>
            <w:r w:rsidR="00A55AE3">
              <w:rPr>
                <w:noProof/>
                <w:webHidden/>
              </w:rPr>
              <w:t>27</w:t>
            </w:r>
            <w:r w:rsidR="00A55AE3">
              <w:rPr>
                <w:noProof/>
                <w:webHidden/>
              </w:rPr>
              <w:fldChar w:fldCharType="end"/>
            </w:r>
          </w:hyperlink>
        </w:p>
        <w:p w14:paraId="2BE9844D" w14:textId="288689A3" w:rsidR="00A55AE3" w:rsidRDefault="00AE3864">
          <w:pPr>
            <w:pStyle w:val="31"/>
            <w:tabs>
              <w:tab w:val="right" w:leader="dot" w:pos="9060"/>
            </w:tabs>
            <w:rPr>
              <w:noProof/>
            </w:rPr>
          </w:pPr>
          <w:hyperlink w:anchor="_Toc60679530" w:history="1">
            <w:r w:rsidR="00A55AE3" w:rsidRPr="00581B3E">
              <w:rPr>
                <w:rStyle w:val="ac"/>
                <w:rFonts w:ascii="BIZ UDゴシック" w:eastAsia="BIZ UDゴシック" w:hAnsi="BIZ UDゴシック" w:cs="ＭＳ Ｐゴシック"/>
                <w:noProof/>
                <w:kern w:val="0"/>
              </w:rPr>
              <w:t>（３）「第４次岸和田市障害者計画」における施策の評価</w:t>
            </w:r>
            <w:r w:rsidR="00A55AE3">
              <w:rPr>
                <w:noProof/>
                <w:webHidden/>
              </w:rPr>
              <w:tab/>
            </w:r>
            <w:r w:rsidR="00A55AE3">
              <w:rPr>
                <w:noProof/>
                <w:webHidden/>
              </w:rPr>
              <w:fldChar w:fldCharType="begin"/>
            </w:r>
            <w:r w:rsidR="00A55AE3">
              <w:rPr>
                <w:noProof/>
                <w:webHidden/>
              </w:rPr>
              <w:instrText xml:space="preserve"> PAGEREF _Toc60679530 \h </w:instrText>
            </w:r>
            <w:r w:rsidR="00A55AE3">
              <w:rPr>
                <w:noProof/>
                <w:webHidden/>
              </w:rPr>
            </w:r>
            <w:r w:rsidR="00A55AE3">
              <w:rPr>
                <w:noProof/>
                <w:webHidden/>
              </w:rPr>
              <w:fldChar w:fldCharType="separate"/>
            </w:r>
            <w:r w:rsidR="00A55AE3">
              <w:rPr>
                <w:noProof/>
                <w:webHidden/>
              </w:rPr>
              <w:t>29</w:t>
            </w:r>
            <w:r w:rsidR="00A55AE3">
              <w:rPr>
                <w:noProof/>
                <w:webHidden/>
              </w:rPr>
              <w:fldChar w:fldCharType="end"/>
            </w:r>
          </w:hyperlink>
        </w:p>
        <w:p w14:paraId="38853BA4" w14:textId="272DC944" w:rsidR="00A55AE3" w:rsidRDefault="00AE3864">
          <w:pPr>
            <w:pStyle w:val="11"/>
            <w:tabs>
              <w:tab w:val="right" w:leader="dot" w:pos="9060"/>
            </w:tabs>
            <w:rPr>
              <w:noProof/>
            </w:rPr>
          </w:pPr>
          <w:hyperlink w:anchor="_Toc60679531" w:history="1">
            <w:r w:rsidR="00A55AE3" w:rsidRPr="00581B3E">
              <w:rPr>
                <w:rStyle w:val="ac"/>
                <w:rFonts w:ascii="BIZ UDゴシック" w:eastAsia="BIZ UDゴシック" w:hAnsi="BIZ UDゴシック"/>
                <w:noProof/>
              </w:rPr>
              <w:t>第３章　障害者計画の基本的な考え方（令和３～８年度）</w:t>
            </w:r>
            <w:r w:rsidR="00A55AE3">
              <w:rPr>
                <w:noProof/>
                <w:webHidden/>
              </w:rPr>
              <w:tab/>
            </w:r>
            <w:r w:rsidR="00A55AE3">
              <w:rPr>
                <w:noProof/>
                <w:webHidden/>
              </w:rPr>
              <w:fldChar w:fldCharType="begin"/>
            </w:r>
            <w:r w:rsidR="00A55AE3">
              <w:rPr>
                <w:noProof/>
                <w:webHidden/>
              </w:rPr>
              <w:instrText xml:space="preserve"> PAGEREF _Toc60679531 \h </w:instrText>
            </w:r>
            <w:r w:rsidR="00A55AE3">
              <w:rPr>
                <w:noProof/>
                <w:webHidden/>
              </w:rPr>
            </w:r>
            <w:r w:rsidR="00A55AE3">
              <w:rPr>
                <w:noProof/>
                <w:webHidden/>
              </w:rPr>
              <w:fldChar w:fldCharType="separate"/>
            </w:r>
            <w:r w:rsidR="00A55AE3">
              <w:rPr>
                <w:noProof/>
                <w:webHidden/>
              </w:rPr>
              <w:t>32</w:t>
            </w:r>
            <w:r w:rsidR="00A55AE3">
              <w:rPr>
                <w:noProof/>
                <w:webHidden/>
              </w:rPr>
              <w:fldChar w:fldCharType="end"/>
            </w:r>
          </w:hyperlink>
        </w:p>
        <w:p w14:paraId="6A4DC8DC" w14:textId="113A710E" w:rsidR="00A55AE3" w:rsidRDefault="00AE3864">
          <w:pPr>
            <w:pStyle w:val="21"/>
            <w:tabs>
              <w:tab w:val="right" w:leader="dot" w:pos="9060"/>
            </w:tabs>
            <w:rPr>
              <w:noProof/>
            </w:rPr>
          </w:pPr>
          <w:hyperlink w:anchor="_Toc60679532" w:history="1">
            <w:r w:rsidR="00A55AE3" w:rsidRPr="00581B3E">
              <w:rPr>
                <w:rStyle w:val="ac"/>
                <w:rFonts w:ascii="BIZ UDゴシック" w:eastAsia="BIZ UDゴシック" w:hAnsi="BIZ UDゴシック"/>
                <w:noProof/>
              </w:rPr>
              <w:t>１．計画の基本理念</w:t>
            </w:r>
            <w:r w:rsidR="00A55AE3">
              <w:rPr>
                <w:noProof/>
                <w:webHidden/>
              </w:rPr>
              <w:tab/>
            </w:r>
            <w:r w:rsidR="00A55AE3">
              <w:rPr>
                <w:noProof/>
                <w:webHidden/>
              </w:rPr>
              <w:fldChar w:fldCharType="begin"/>
            </w:r>
            <w:r w:rsidR="00A55AE3">
              <w:rPr>
                <w:noProof/>
                <w:webHidden/>
              </w:rPr>
              <w:instrText xml:space="preserve"> PAGEREF _Toc60679532 \h </w:instrText>
            </w:r>
            <w:r w:rsidR="00A55AE3">
              <w:rPr>
                <w:noProof/>
                <w:webHidden/>
              </w:rPr>
            </w:r>
            <w:r w:rsidR="00A55AE3">
              <w:rPr>
                <w:noProof/>
                <w:webHidden/>
              </w:rPr>
              <w:fldChar w:fldCharType="separate"/>
            </w:r>
            <w:r w:rsidR="00A55AE3">
              <w:rPr>
                <w:noProof/>
                <w:webHidden/>
              </w:rPr>
              <w:t>32</w:t>
            </w:r>
            <w:r w:rsidR="00A55AE3">
              <w:rPr>
                <w:noProof/>
                <w:webHidden/>
              </w:rPr>
              <w:fldChar w:fldCharType="end"/>
            </w:r>
          </w:hyperlink>
        </w:p>
        <w:p w14:paraId="451F884C" w14:textId="0AFC625E" w:rsidR="00A55AE3" w:rsidRDefault="00AE3864">
          <w:pPr>
            <w:pStyle w:val="21"/>
            <w:tabs>
              <w:tab w:val="right" w:leader="dot" w:pos="9060"/>
            </w:tabs>
            <w:rPr>
              <w:noProof/>
            </w:rPr>
          </w:pPr>
          <w:hyperlink w:anchor="_Toc60679533" w:history="1">
            <w:r w:rsidR="00A55AE3" w:rsidRPr="00581B3E">
              <w:rPr>
                <w:rStyle w:val="ac"/>
                <w:rFonts w:ascii="BIZ UDゴシック" w:eastAsia="BIZ UDゴシック" w:hAnsi="BIZ UDゴシック"/>
                <w:noProof/>
              </w:rPr>
              <w:t>２．施策の体系</w:t>
            </w:r>
            <w:r w:rsidR="00A55AE3">
              <w:rPr>
                <w:noProof/>
                <w:webHidden/>
              </w:rPr>
              <w:tab/>
            </w:r>
            <w:r w:rsidR="00A55AE3">
              <w:rPr>
                <w:noProof/>
                <w:webHidden/>
              </w:rPr>
              <w:fldChar w:fldCharType="begin"/>
            </w:r>
            <w:r w:rsidR="00A55AE3">
              <w:rPr>
                <w:noProof/>
                <w:webHidden/>
              </w:rPr>
              <w:instrText xml:space="preserve"> PAGEREF _Toc60679533 \h </w:instrText>
            </w:r>
            <w:r w:rsidR="00A55AE3">
              <w:rPr>
                <w:noProof/>
                <w:webHidden/>
              </w:rPr>
            </w:r>
            <w:r w:rsidR="00A55AE3">
              <w:rPr>
                <w:noProof/>
                <w:webHidden/>
              </w:rPr>
              <w:fldChar w:fldCharType="separate"/>
            </w:r>
            <w:r w:rsidR="00A55AE3">
              <w:rPr>
                <w:noProof/>
                <w:webHidden/>
              </w:rPr>
              <w:t>33</w:t>
            </w:r>
            <w:r w:rsidR="00A55AE3">
              <w:rPr>
                <w:noProof/>
                <w:webHidden/>
              </w:rPr>
              <w:fldChar w:fldCharType="end"/>
            </w:r>
          </w:hyperlink>
        </w:p>
        <w:p w14:paraId="65BCA66C" w14:textId="55B58A06" w:rsidR="00A55AE3" w:rsidRDefault="00AE3864">
          <w:pPr>
            <w:pStyle w:val="21"/>
            <w:tabs>
              <w:tab w:val="right" w:leader="dot" w:pos="9060"/>
            </w:tabs>
            <w:rPr>
              <w:noProof/>
            </w:rPr>
          </w:pPr>
          <w:hyperlink w:anchor="_Toc60679534" w:history="1">
            <w:r w:rsidR="00A55AE3" w:rsidRPr="00581B3E">
              <w:rPr>
                <w:rStyle w:val="ac"/>
                <w:rFonts w:ascii="BIZ UDゴシック" w:eastAsia="BIZ UDゴシック" w:hAnsi="BIZ UDゴシック"/>
                <w:noProof/>
              </w:rPr>
              <w:t>３．重点課題</w:t>
            </w:r>
            <w:r w:rsidR="00A55AE3">
              <w:rPr>
                <w:noProof/>
                <w:webHidden/>
              </w:rPr>
              <w:tab/>
            </w:r>
            <w:r w:rsidR="00A55AE3">
              <w:rPr>
                <w:noProof/>
                <w:webHidden/>
              </w:rPr>
              <w:fldChar w:fldCharType="begin"/>
            </w:r>
            <w:r w:rsidR="00A55AE3">
              <w:rPr>
                <w:noProof/>
                <w:webHidden/>
              </w:rPr>
              <w:instrText xml:space="preserve"> PAGEREF _Toc60679534 \h </w:instrText>
            </w:r>
            <w:r w:rsidR="00A55AE3">
              <w:rPr>
                <w:noProof/>
                <w:webHidden/>
              </w:rPr>
            </w:r>
            <w:r w:rsidR="00A55AE3">
              <w:rPr>
                <w:noProof/>
                <w:webHidden/>
              </w:rPr>
              <w:fldChar w:fldCharType="separate"/>
            </w:r>
            <w:r w:rsidR="00A55AE3">
              <w:rPr>
                <w:noProof/>
                <w:webHidden/>
              </w:rPr>
              <w:t>36</w:t>
            </w:r>
            <w:r w:rsidR="00A55AE3">
              <w:rPr>
                <w:noProof/>
                <w:webHidden/>
              </w:rPr>
              <w:fldChar w:fldCharType="end"/>
            </w:r>
          </w:hyperlink>
        </w:p>
        <w:p w14:paraId="11495CC5" w14:textId="65F45327" w:rsidR="00A55AE3" w:rsidRDefault="00AE3864">
          <w:pPr>
            <w:pStyle w:val="11"/>
            <w:tabs>
              <w:tab w:val="right" w:leader="dot" w:pos="9060"/>
            </w:tabs>
            <w:rPr>
              <w:noProof/>
            </w:rPr>
          </w:pPr>
          <w:hyperlink w:anchor="_Toc60679535" w:history="1">
            <w:r w:rsidR="00A55AE3" w:rsidRPr="00581B3E">
              <w:rPr>
                <w:rStyle w:val="ac"/>
                <w:rFonts w:ascii="BIZ UDゴシック" w:eastAsia="BIZ UDゴシック" w:hAnsi="BIZ UDゴシック"/>
                <w:noProof/>
              </w:rPr>
              <w:t>第４章　施策・事業の展開（令和３～８年度）</w:t>
            </w:r>
            <w:r w:rsidR="00A55AE3">
              <w:rPr>
                <w:noProof/>
                <w:webHidden/>
              </w:rPr>
              <w:tab/>
            </w:r>
            <w:r w:rsidR="00A55AE3">
              <w:rPr>
                <w:noProof/>
                <w:webHidden/>
              </w:rPr>
              <w:fldChar w:fldCharType="begin"/>
            </w:r>
            <w:r w:rsidR="00A55AE3">
              <w:rPr>
                <w:noProof/>
                <w:webHidden/>
              </w:rPr>
              <w:instrText xml:space="preserve"> PAGEREF _Toc60679535 \h </w:instrText>
            </w:r>
            <w:r w:rsidR="00A55AE3">
              <w:rPr>
                <w:noProof/>
                <w:webHidden/>
              </w:rPr>
            </w:r>
            <w:r w:rsidR="00A55AE3">
              <w:rPr>
                <w:noProof/>
                <w:webHidden/>
              </w:rPr>
              <w:fldChar w:fldCharType="separate"/>
            </w:r>
            <w:r w:rsidR="00A55AE3">
              <w:rPr>
                <w:noProof/>
                <w:webHidden/>
              </w:rPr>
              <w:t>37</w:t>
            </w:r>
            <w:r w:rsidR="00A55AE3">
              <w:rPr>
                <w:noProof/>
                <w:webHidden/>
              </w:rPr>
              <w:fldChar w:fldCharType="end"/>
            </w:r>
          </w:hyperlink>
        </w:p>
        <w:p w14:paraId="4678BBBF" w14:textId="5F3B2F65" w:rsidR="00A55AE3" w:rsidRDefault="00AE3864">
          <w:pPr>
            <w:pStyle w:val="21"/>
            <w:tabs>
              <w:tab w:val="right" w:leader="dot" w:pos="9060"/>
            </w:tabs>
            <w:rPr>
              <w:noProof/>
            </w:rPr>
          </w:pPr>
          <w:hyperlink w:anchor="_Toc60679536" w:history="1">
            <w:r w:rsidR="00A55AE3" w:rsidRPr="00581B3E">
              <w:rPr>
                <w:rStyle w:val="ac"/>
                <w:rFonts w:ascii="HG創英角ｺﾞｼｯｸUB" w:eastAsia="HG創英角ｺﾞｼｯｸUB" w:hAnsi="HG創英角ｺﾞｼｯｸUB" w:cs="Times New Roman"/>
                <w:noProof/>
              </w:rPr>
              <w:t>基本目標Ⅰ　ともに生き、支えあう地域社会を実現する</w:t>
            </w:r>
            <w:r w:rsidR="00A55AE3">
              <w:rPr>
                <w:noProof/>
                <w:webHidden/>
              </w:rPr>
              <w:tab/>
            </w:r>
            <w:r w:rsidR="00A55AE3">
              <w:rPr>
                <w:noProof/>
                <w:webHidden/>
              </w:rPr>
              <w:fldChar w:fldCharType="begin"/>
            </w:r>
            <w:r w:rsidR="00A55AE3">
              <w:rPr>
                <w:noProof/>
                <w:webHidden/>
              </w:rPr>
              <w:instrText xml:space="preserve"> PAGEREF _Toc60679536 \h </w:instrText>
            </w:r>
            <w:r w:rsidR="00A55AE3">
              <w:rPr>
                <w:noProof/>
                <w:webHidden/>
              </w:rPr>
            </w:r>
            <w:r w:rsidR="00A55AE3">
              <w:rPr>
                <w:noProof/>
                <w:webHidden/>
              </w:rPr>
              <w:fldChar w:fldCharType="separate"/>
            </w:r>
            <w:r w:rsidR="00A55AE3">
              <w:rPr>
                <w:noProof/>
                <w:webHidden/>
              </w:rPr>
              <w:t>37</w:t>
            </w:r>
            <w:r w:rsidR="00A55AE3">
              <w:rPr>
                <w:noProof/>
                <w:webHidden/>
              </w:rPr>
              <w:fldChar w:fldCharType="end"/>
            </w:r>
          </w:hyperlink>
        </w:p>
        <w:p w14:paraId="20C7617C" w14:textId="03ACF2BE" w:rsidR="00A55AE3" w:rsidRDefault="00AE3864">
          <w:pPr>
            <w:pStyle w:val="21"/>
            <w:tabs>
              <w:tab w:val="right" w:leader="dot" w:pos="9060"/>
            </w:tabs>
            <w:rPr>
              <w:noProof/>
            </w:rPr>
          </w:pPr>
          <w:hyperlink w:anchor="_Toc60679537" w:history="1">
            <w:r w:rsidR="00A55AE3" w:rsidRPr="00581B3E">
              <w:rPr>
                <w:rStyle w:val="ac"/>
                <w:rFonts w:ascii="HG創英角ｺﾞｼｯｸUB" w:eastAsia="HG創英角ｺﾞｼｯｸUB" w:hAnsi="HG創英角ｺﾞｼｯｸUB" w:cs="Times New Roman"/>
                <w:noProof/>
              </w:rPr>
              <w:t>基本目標Ⅱ　子どもの生きる力を育み伸ばす</w:t>
            </w:r>
            <w:r w:rsidR="00A55AE3">
              <w:rPr>
                <w:noProof/>
                <w:webHidden/>
              </w:rPr>
              <w:tab/>
            </w:r>
            <w:r w:rsidR="00A55AE3">
              <w:rPr>
                <w:noProof/>
                <w:webHidden/>
              </w:rPr>
              <w:fldChar w:fldCharType="begin"/>
            </w:r>
            <w:r w:rsidR="00A55AE3">
              <w:rPr>
                <w:noProof/>
                <w:webHidden/>
              </w:rPr>
              <w:instrText xml:space="preserve"> PAGEREF _Toc60679537 \h </w:instrText>
            </w:r>
            <w:r w:rsidR="00A55AE3">
              <w:rPr>
                <w:noProof/>
                <w:webHidden/>
              </w:rPr>
            </w:r>
            <w:r w:rsidR="00A55AE3">
              <w:rPr>
                <w:noProof/>
                <w:webHidden/>
              </w:rPr>
              <w:fldChar w:fldCharType="separate"/>
            </w:r>
            <w:r w:rsidR="00A55AE3">
              <w:rPr>
                <w:noProof/>
                <w:webHidden/>
              </w:rPr>
              <w:t>44</w:t>
            </w:r>
            <w:r w:rsidR="00A55AE3">
              <w:rPr>
                <w:noProof/>
                <w:webHidden/>
              </w:rPr>
              <w:fldChar w:fldCharType="end"/>
            </w:r>
          </w:hyperlink>
        </w:p>
        <w:p w14:paraId="1BF39662" w14:textId="46F64671" w:rsidR="00A55AE3" w:rsidRDefault="00AE3864">
          <w:pPr>
            <w:pStyle w:val="21"/>
            <w:tabs>
              <w:tab w:val="right" w:leader="dot" w:pos="9060"/>
            </w:tabs>
            <w:rPr>
              <w:noProof/>
            </w:rPr>
          </w:pPr>
          <w:hyperlink w:anchor="_Toc60679538" w:history="1">
            <w:r w:rsidR="00A55AE3" w:rsidRPr="00581B3E">
              <w:rPr>
                <w:rStyle w:val="ac"/>
                <w:rFonts w:ascii="HG創英角ｺﾞｼｯｸUB" w:eastAsia="HG創英角ｺﾞｼｯｸUB" w:hAnsi="HG創英角ｺﾞｼｯｸUB" w:cs="Times New Roman"/>
                <w:noProof/>
              </w:rPr>
              <w:t>基本目標Ⅲ　こころと体の健康を育み、命を大切にする</w:t>
            </w:r>
            <w:r w:rsidR="00A55AE3">
              <w:rPr>
                <w:noProof/>
                <w:webHidden/>
              </w:rPr>
              <w:tab/>
            </w:r>
            <w:r w:rsidR="00A55AE3">
              <w:rPr>
                <w:noProof/>
                <w:webHidden/>
              </w:rPr>
              <w:fldChar w:fldCharType="begin"/>
            </w:r>
            <w:r w:rsidR="00A55AE3">
              <w:rPr>
                <w:noProof/>
                <w:webHidden/>
              </w:rPr>
              <w:instrText xml:space="preserve"> PAGEREF _Toc60679538 \h </w:instrText>
            </w:r>
            <w:r w:rsidR="00A55AE3">
              <w:rPr>
                <w:noProof/>
                <w:webHidden/>
              </w:rPr>
            </w:r>
            <w:r w:rsidR="00A55AE3">
              <w:rPr>
                <w:noProof/>
                <w:webHidden/>
              </w:rPr>
              <w:fldChar w:fldCharType="separate"/>
            </w:r>
            <w:r w:rsidR="00A55AE3">
              <w:rPr>
                <w:noProof/>
                <w:webHidden/>
              </w:rPr>
              <w:t>49</w:t>
            </w:r>
            <w:r w:rsidR="00A55AE3">
              <w:rPr>
                <w:noProof/>
                <w:webHidden/>
              </w:rPr>
              <w:fldChar w:fldCharType="end"/>
            </w:r>
          </w:hyperlink>
        </w:p>
        <w:p w14:paraId="6ADCFA40" w14:textId="670A8987" w:rsidR="00A55AE3" w:rsidRDefault="00AE3864">
          <w:pPr>
            <w:pStyle w:val="21"/>
            <w:tabs>
              <w:tab w:val="right" w:leader="dot" w:pos="9060"/>
            </w:tabs>
            <w:rPr>
              <w:noProof/>
            </w:rPr>
          </w:pPr>
          <w:hyperlink w:anchor="_Toc60679539" w:history="1">
            <w:r w:rsidR="00A55AE3" w:rsidRPr="00581B3E">
              <w:rPr>
                <w:rStyle w:val="ac"/>
                <w:rFonts w:ascii="HG創英角ｺﾞｼｯｸUB" w:eastAsia="HG創英角ｺﾞｼｯｸUB" w:hAnsi="HG創英角ｺﾞｼｯｸUB" w:cs="Times New Roman"/>
                <w:noProof/>
                <w:kern w:val="0"/>
              </w:rPr>
              <w:t>基本</w:t>
            </w:r>
            <w:r w:rsidR="00A55AE3" w:rsidRPr="00581B3E">
              <w:rPr>
                <w:rStyle w:val="ac"/>
                <w:rFonts w:ascii="HG創英角ｺﾞｼｯｸUB" w:eastAsia="HG創英角ｺﾞｼｯｸUB" w:hAnsi="HG創英角ｺﾞｼｯｸUB" w:cs="Times New Roman"/>
                <w:noProof/>
              </w:rPr>
              <w:t>目標Ⅳ　生きがいを持ち、活力のある生活を送る</w:t>
            </w:r>
            <w:r w:rsidR="00A55AE3">
              <w:rPr>
                <w:noProof/>
                <w:webHidden/>
              </w:rPr>
              <w:tab/>
            </w:r>
            <w:r w:rsidR="00A55AE3">
              <w:rPr>
                <w:noProof/>
                <w:webHidden/>
              </w:rPr>
              <w:fldChar w:fldCharType="begin"/>
            </w:r>
            <w:r w:rsidR="00A55AE3">
              <w:rPr>
                <w:noProof/>
                <w:webHidden/>
              </w:rPr>
              <w:instrText xml:space="preserve"> PAGEREF _Toc60679539 \h </w:instrText>
            </w:r>
            <w:r w:rsidR="00A55AE3">
              <w:rPr>
                <w:noProof/>
                <w:webHidden/>
              </w:rPr>
            </w:r>
            <w:r w:rsidR="00A55AE3">
              <w:rPr>
                <w:noProof/>
                <w:webHidden/>
              </w:rPr>
              <w:fldChar w:fldCharType="separate"/>
            </w:r>
            <w:r w:rsidR="00A55AE3">
              <w:rPr>
                <w:noProof/>
                <w:webHidden/>
              </w:rPr>
              <w:t>52</w:t>
            </w:r>
            <w:r w:rsidR="00A55AE3">
              <w:rPr>
                <w:noProof/>
                <w:webHidden/>
              </w:rPr>
              <w:fldChar w:fldCharType="end"/>
            </w:r>
          </w:hyperlink>
        </w:p>
        <w:p w14:paraId="3A79627C" w14:textId="744B793F" w:rsidR="00A55AE3" w:rsidRDefault="00AE3864">
          <w:pPr>
            <w:pStyle w:val="21"/>
            <w:tabs>
              <w:tab w:val="right" w:leader="dot" w:pos="9060"/>
            </w:tabs>
            <w:rPr>
              <w:noProof/>
            </w:rPr>
          </w:pPr>
          <w:hyperlink w:anchor="_Toc60679540" w:history="1">
            <w:r w:rsidR="00A55AE3" w:rsidRPr="00581B3E">
              <w:rPr>
                <w:rStyle w:val="ac"/>
                <w:rFonts w:ascii="HG創英角ｺﾞｼｯｸUB" w:eastAsia="HG創英角ｺﾞｼｯｸUB" w:hAnsi="HG創英角ｺﾞｼｯｸUB" w:cs="Times New Roman"/>
                <w:noProof/>
                <w:kern w:val="0"/>
              </w:rPr>
              <w:t xml:space="preserve">基本目標Ⅴ　</w:t>
            </w:r>
            <w:r w:rsidR="00A55AE3" w:rsidRPr="00581B3E">
              <w:rPr>
                <w:rStyle w:val="ac"/>
                <w:rFonts w:ascii="HG創英角ｺﾞｼｯｸUB" w:eastAsia="HG創英角ｺﾞｼｯｸUB" w:hAnsi="HG創英角ｺﾞｼｯｸUB" w:cs="Times New Roman"/>
                <w:noProof/>
                <w:w w:val="90"/>
                <w:kern w:val="0"/>
              </w:rPr>
              <w:t>いつまでも住み慣れたまちで暮らせる地域生活基盤をつくる</w:t>
            </w:r>
            <w:r w:rsidR="00A55AE3">
              <w:rPr>
                <w:noProof/>
                <w:webHidden/>
              </w:rPr>
              <w:tab/>
            </w:r>
            <w:r w:rsidR="00A55AE3">
              <w:rPr>
                <w:noProof/>
                <w:webHidden/>
              </w:rPr>
              <w:fldChar w:fldCharType="begin"/>
            </w:r>
            <w:r w:rsidR="00A55AE3">
              <w:rPr>
                <w:noProof/>
                <w:webHidden/>
              </w:rPr>
              <w:instrText xml:space="preserve"> PAGEREF _Toc60679540 \h </w:instrText>
            </w:r>
            <w:r w:rsidR="00A55AE3">
              <w:rPr>
                <w:noProof/>
                <w:webHidden/>
              </w:rPr>
            </w:r>
            <w:r w:rsidR="00A55AE3">
              <w:rPr>
                <w:noProof/>
                <w:webHidden/>
              </w:rPr>
              <w:fldChar w:fldCharType="separate"/>
            </w:r>
            <w:r w:rsidR="00A55AE3">
              <w:rPr>
                <w:noProof/>
                <w:webHidden/>
              </w:rPr>
              <w:t>56</w:t>
            </w:r>
            <w:r w:rsidR="00A55AE3">
              <w:rPr>
                <w:noProof/>
                <w:webHidden/>
              </w:rPr>
              <w:fldChar w:fldCharType="end"/>
            </w:r>
          </w:hyperlink>
        </w:p>
        <w:p w14:paraId="5DC404FD" w14:textId="01F07594" w:rsidR="00A55AE3" w:rsidRDefault="00AE3864">
          <w:pPr>
            <w:pStyle w:val="11"/>
            <w:tabs>
              <w:tab w:val="right" w:leader="dot" w:pos="9060"/>
            </w:tabs>
            <w:rPr>
              <w:noProof/>
            </w:rPr>
          </w:pPr>
          <w:hyperlink w:anchor="_Toc60679541" w:history="1">
            <w:r w:rsidR="00A55AE3" w:rsidRPr="00581B3E">
              <w:rPr>
                <w:rStyle w:val="ac"/>
                <w:rFonts w:ascii="BIZ UDゴシック" w:eastAsia="BIZ UDゴシック" w:hAnsi="BIZ UDゴシック"/>
                <w:noProof/>
              </w:rPr>
              <w:t>第５章　障害福祉計画・障害児福祉計画（令和３～５年度）</w:t>
            </w:r>
            <w:r w:rsidR="00A55AE3">
              <w:rPr>
                <w:noProof/>
                <w:webHidden/>
              </w:rPr>
              <w:tab/>
            </w:r>
            <w:r w:rsidR="00A55AE3">
              <w:rPr>
                <w:noProof/>
                <w:webHidden/>
              </w:rPr>
              <w:fldChar w:fldCharType="begin"/>
            </w:r>
            <w:r w:rsidR="00A55AE3">
              <w:rPr>
                <w:noProof/>
                <w:webHidden/>
              </w:rPr>
              <w:instrText xml:space="preserve"> PAGEREF _Toc60679541 \h </w:instrText>
            </w:r>
            <w:r w:rsidR="00A55AE3">
              <w:rPr>
                <w:noProof/>
                <w:webHidden/>
              </w:rPr>
            </w:r>
            <w:r w:rsidR="00A55AE3">
              <w:rPr>
                <w:noProof/>
                <w:webHidden/>
              </w:rPr>
              <w:fldChar w:fldCharType="separate"/>
            </w:r>
            <w:r w:rsidR="00A55AE3">
              <w:rPr>
                <w:noProof/>
                <w:webHidden/>
              </w:rPr>
              <w:t>62</w:t>
            </w:r>
            <w:r w:rsidR="00A55AE3">
              <w:rPr>
                <w:noProof/>
                <w:webHidden/>
              </w:rPr>
              <w:fldChar w:fldCharType="end"/>
            </w:r>
          </w:hyperlink>
        </w:p>
        <w:p w14:paraId="440044DD" w14:textId="38B2B909" w:rsidR="00A55AE3" w:rsidRDefault="00AE3864">
          <w:pPr>
            <w:pStyle w:val="21"/>
            <w:tabs>
              <w:tab w:val="right" w:leader="dot" w:pos="9060"/>
            </w:tabs>
            <w:rPr>
              <w:noProof/>
            </w:rPr>
          </w:pPr>
          <w:hyperlink w:anchor="_Toc60679542" w:history="1">
            <w:r w:rsidR="00A55AE3" w:rsidRPr="00581B3E">
              <w:rPr>
                <w:rStyle w:val="ac"/>
                <w:rFonts w:ascii="BIZ UDゴシック" w:eastAsia="BIZ UDゴシック" w:hAnsi="BIZ UDゴシック"/>
                <w:noProof/>
              </w:rPr>
              <w:t>１．国の基本指針・府の基本的な考え方</w:t>
            </w:r>
            <w:r w:rsidR="00A55AE3">
              <w:rPr>
                <w:noProof/>
                <w:webHidden/>
              </w:rPr>
              <w:tab/>
            </w:r>
            <w:r w:rsidR="00A55AE3">
              <w:rPr>
                <w:noProof/>
                <w:webHidden/>
              </w:rPr>
              <w:fldChar w:fldCharType="begin"/>
            </w:r>
            <w:r w:rsidR="00A55AE3">
              <w:rPr>
                <w:noProof/>
                <w:webHidden/>
              </w:rPr>
              <w:instrText xml:space="preserve"> PAGEREF _Toc60679542 \h </w:instrText>
            </w:r>
            <w:r w:rsidR="00A55AE3">
              <w:rPr>
                <w:noProof/>
                <w:webHidden/>
              </w:rPr>
            </w:r>
            <w:r w:rsidR="00A55AE3">
              <w:rPr>
                <w:noProof/>
                <w:webHidden/>
              </w:rPr>
              <w:fldChar w:fldCharType="separate"/>
            </w:r>
            <w:r w:rsidR="00A55AE3">
              <w:rPr>
                <w:noProof/>
                <w:webHidden/>
              </w:rPr>
              <w:t>62</w:t>
            </w:r>
            <w:r w:rsidR="00A55AE3">
              <w:rPr>
                <w:noProof/>
                <w:webHidden/>
              </w:rPr>
              <w:fldChar w:fldCharType="end"/>
            </w:r>
          </w:hyperlink>
        </w:p>
        <w:p w14:paraId="595E9BCA" w14:textId="741D8597" w:rsidR="00A55AE3" w:rsidRDefault="00AE3864">
          <w:pPr>
            <w:pStyle w:val="21"/>
            <w:tabs>
              <w:tab w:val="right" w:leader="dot" w:pos="9060"/>
            </w:tabs>
            <w:rPr>
              <w:noProof/>
            </w:rPr>
          </w:pPr>
          <w:hyperlink w:anchor="_Toc60679543" w:history="1">
            <w:r w:rsidR="00A55AE3" w:rsidRPr="00581B3E">
              <w:rPr>
                <w:rStyle w:val="ac"/>
                <w:rFonts w:ascii="BIZ UDゴシック" w:eastAsia="BIZ UDゴシック" w:hAnsi="BIZ UDゴシック"/>
                <w:noProof/>
              </w:rPr>
              <w:t>２．第６期障害福祉計画における成果目標</w:t>
            </w:r>
            <w:r w:rsidR="00A55AE3">
              <w:rPr>
                <w:noProof/>
                <w:webHidden/>
              </w:rPr>
              <w:tab/>
            </w:r>
            <w:r w:rsidR="00A55AE3">
              <w:rPr>
                <w:noProof/>
                <w:webHidden/>
              </w:rPr>
              <w:fldChar w:fldCharType="begin"/>
            </w:r>
            <w:r w:rsidR="00A55AE3">
              <w:rPr>
                <w:noProof/>
                <w:webHidden/>
              </w:rPr>
              <w:instrText xml:space="preserve"> PAGEREF _Toc60679543 \h </w:instrText>
            </w:r>
            <w:r w:rsidR="00A55AE3">
              <w:rPr>
                <w:noProof/>
                <w:webHidden/>
              </w:rPr>
            </w:r>
            <w:r w:rsidR="00A55AE3">
              <w:rPr>
                <w:noProof/>
                <w:webHidden/>
              </w:rPr>
              <w:fldChar w:fldCharType="separate"/>
            </w:r>
            <w:r w:rsidR="00A55AE3">
              <w:rPr>
                <w:noProof/>
                <w:webHidden/>
              </w:rPr>
              <w:t>63</w:t>
            </w:r>
            <w:r w:rsidR="00A55AE3">
              <w:rPr>
                <w:noProof/>
                <w:webHidden/>
              </w:rPr>
              <w:fldChar w:fldCharType="end"/>
            </w:r>
          </w:hyperlink>
        </w:p>
        <w:p w14:paraId="1D8B757E" w14:textId="4D487F0A" w:rsidR="00A55AE3" w:rsidRDefault="00AE3864">
          <w:pPr>
            <w:pStyle w:val="21"/>
            <w:tabs>
              <w:tab w:val="right" w:leader="dot" w:pos="9060"/>
            </w:tabs>
            <w:rPr>
              <w:noProof/>
            </w:rPr>
          </w:pPr>
          <w:hyperlink w:anchor="_Toc60679544" w:history="1">
            <w:r w:rsidR="00A55AE3" w:rsidRPr="00581B3E">
              <w:rPr>
                <w:rStyle w:val="ac"/>
                <w:rFonts w:ascii="BIZ UDゴシック" w:eastAsia="BIZ UDゴシック" w:hAnsi="BIZ UDゴシック"/>
                <w:noProof/>
              </w:rPr>
              <w:t>３．第２期障害児福祉計画における成果目標</w:t>
            </w:r>
            <w:r w:rsidR="00A55AE3">
              <w:rPr>
                <w:noProof/>
                <w:webHidden/>
              </w:rPr>
              <w:tab/>
            </w:r>
            <w:r w:rsidR="00A55AE3">
              <w:rPr>
                <w:noProof/>
                <w:webHidden/>
              </w:rPr>
              <w:fldChar w:fldCharType="begin"/>
            </w:r>
            <w:r w:rsidR="00A55AE3">
              <w:rPr>
                <w:noProof/>
                <w:webHidden/>
              </w:rPr>
              <w:instrText xml:space="preserve"> PAGEREF _Toc60679544 \h </w:instrText>
            </w:r>
            <w:r w:rsidR="00A55AE3">
              <w:rPr>
                <w:noProof/>
                <w:webHidden/>
              </w:rPr>
            </w:r>
            <w:r w:rsidR="00A55AE3">
              <w:rPr>
                <w:noProof/>
                <w:webHidden/>
              </w:rPr>
              <w:fldChar w:fldCharType="separate"/>
            </w:r>
            <w:r w:rsidR="00A55AE3">
              <w:rPr>
                <w:noProof/>
                <w:webHidden/>
              </w:rPr>
              <w:t>70</w:t>
            </w:r>
            <w:r w:rsidR="00A55AE3">
              <w:rPr>
                <w:noProof/>
                <w:webHidden/>
              </w:rPr>
              <w:fldChar w:fldCharType="end"/>
            </w:r>
          </w:hyperlink>
        </w:p>
        <w:p w14:paraId="0A2725D6" w14:textId="6B1178D3" w:rsidR="00A55AE3" w:rsidRDefault="00AE3864">
          <w:pPr>
            <w:pStyle w:val="11"/>
            <w:tabs>
              <w:tab w:val="right" w:leader="dot" w:pos="9060"/>
            </w:tabs>
            <w:rPr>
              <w:noProof/>
            </w:rPr>
          </w:pPr>
          <w:hyperlink w:anchor="_Toc60679545" w:history="1">
            <w:r w:rsidR="00A55AE3" w:rsidRPr="00581B3E">
              <w:rPr>
                <w:rStyle w:val="ac"/>
                <w:rFonts w:ascii="BIZ UDゴシック" w:eastAsia="BIZ UDゴシック" w:hAnsi="BIZ UDゴシック"/>
                <w:noProof/>
              </w:rPr>
              <w:t>第６章　事業計画（令和３～５年度）</w:t>
            </w:r>
            <w:r w:rsidR="00A55AE3">
              <w:rPr>
                <w:noProof/>
                <w:webHidden/>
              </w:rPr>
              <w:tab/>
            </w:r>
            <w:r w:rsidR="00A55AE3">
              <w:rPr>
                <w:noProof/>
                <w:webHidden/>
              </w:rPr>
              <w:fldChar w:fldCharType="begin"/>
            </w:r>
            <w:r w:rsidR="00A55AE3">
              <w:rPr>
                <w:noProof/>
                <w:webHidden/>
              </w:rPr>
              <w:instrText xml:space="preserve"> PAGEREF _Toc60679545 \h </w:instrText>
            </w:r>
            <w:r w:rsidR="00A55AE3">
              <w:rPr>
                <w:noProof/>
                <w:webHidden/>
              </w:rPr>
            </w:r>
            <w:r w:rsidR="00A55AE3">
              <w:rPr>
                <w:noProof/>
                <w:webHidden/>
              </w:rPr>
              <w:fldChar w:fldCharType="separate"/>
            </w:r>
            <w:r w:rsidR="00A55AE3">
              <w:rPr>
                <w:noProof/>
                <w:webHidden/>
              </w:rPr>
              <w:t>73</w:t>
            </w:r>
            <w:r w:rsidR="00A55AE3">
              <w:rPr>
                <w:noProof/>
                <w:webHidden/>
              </w:rPr>
              <w:fldChar w:fldCharType="end"/>
            </w:r>
          </w:hyperlink>
        </w:p>
        <w:p w14:paraId="1AE34C06" w14:textId="7F64DB00" w:rsidR="00A55AE3" w:rsidRDefault="00AE3864">
          <w:pPr>
            <w:pStyle w:val="21"/>
            <w:tabs>
              <w:tab w:val="right" w:leader="dot" w:pos="9060"/>
            </w:tabs>
            <w:rPr>
              <w:noProof/>
            </w:rPr>
          </w:pPr>
          <w:hyperlink w:anchor="_Toc60679546" w:history="1">
            <w:r w:rsidR="00A55AE3" w:rsidRPr="00581B3E">
              <w:rPr>
                <w:rStyle w:val="ac"/>
                <w:rFonts w:ascii="BIZ UDゴシック" w:eastAsia="BIZ UDゴシック" w:hAnsi="BIZ UDゴシック"/>
                <w:noProof/>
              </w:rPr>
              <w:t>１．障害者総合支援法等にもとづくサービス事業体系</w:t>
            </w:r>
            <w:r w:rsidR="00A55AE3">
              <w:rPr>
                <w:noProof/>
                <w:webHidden/>
              </w:rPr>
              <w:tab/>
            </w:r>
            <w:r w:rsidR="00A55AE3">
              <w:rPr>
                <w:noProof/>
                <w:webHidden/>
              </w:rPr>
              <w:fldChar w:fldCharType="begin"/>
            </w:r>
            <w:r w:rsidR="00A55AE3">
              <w:rPr>
                <w:noProof/>
                <w:webHidden/>
              </w:rPr>
              <w:instrText xml:space="preserve"> PAGEREF _Toc60679546 \h </w:instrText>
            </w:r>
            <w:r w:rsidR="00A55AE3">
              <w:rPr>
                <w:noProof/>
                <w:webHidden/>
              </w:rPr>
            </w:r>
            <w:r w:rsidR="00A55AE3">
              <w:rPr>
                <w:noProof/>
                <w:webHidden/>
              </w:rPr>
              <w:fldChar w:fldCharType="separate"/>
            </w:r>
            <w:r w:rsidR="00A55AE3">
              <w:rPr>
                <w:noProof/>
                <w:webHidden/>
              </w:rPr>
              <w:t>73</w:t>
            </w:r>
            <w:r w:rsidR="00A55AE3">
              <w:rPr>
                <w:noProof/>
                <w:webHidden/>
              </w:rPr>
              <w:fldChar w:fldCharType="end"/>
            </w:r>
          </w:hyperlink>
        </w:p>
        <w:p w14:paraId="1CE84E62" w14:textId="358216E1" w:rsidR="00A55AE3" w:rsidRDefault="00AE3864">
          <w:pPr>
            <w:pStyle w:val="21"/>
            <w:tabs>
              <w:tab w:val="right" w:leader="dot" w:pos="9060"/>
            </w:tabs>
            <w:rPr>
              <w:noProof/>
            </w:rPr>
          </w:pPr>
          <w:hyperlink w:anchor="_Toc60679547" w:history="1">
            <w:r w:rsidR="00A55AE3" w:rsidRPr="00581B3E">
              <w:rPr>
                <w:rStyle w:val="ac"/>
                <w:rFonts w:ascii="BIZ UDゴシック" w:eastAsia="BIZ UDゴシック" w:hAnsi="BIZ UDゴシック"/>
                <w:noProof/>
              </w:rPr>
              <w:t>２．第６期障害福祉計画/障害福祉サービス等の見込量と確保策</w:t>
            </w:r>
            <w:r w:rsidR="00A55AE3">
              <w:rPr>
                <w:noProof/>
                <w:webHidden/>
              </w:rPr>
              <w:tab/>
            </w:r>
            <w:r w:rsidR="00A55AE3">
              <w:rPr>
                <w:noProof/>
                <w:webHidden/>
              </w:rPr>
              <w:fldChar w:fldCharType="begin"/>
            </w:r>
            <w:r w:rsidR="00A55AE3">
              <w:rPr>
                <w:noProof/>
                <w:webHidden/>
              </w:rPr>
              <w:instrText xml:space="preserve"> PAGEREF _Toc60679547 \h </w:instrText>
            </w:r>
            <w:r w:rsidR="00A55AE3">
              <w:rPr>
                <w:noProof/>
                <w:webHidden/>
              </w:rPr>
            </w:r>
            <w:r w:rsidR="00A55AE3">
              <w:rPr>
                <w:noProof/>
                <w:webHidden/>
              </w:rPr>
              <w:fldChar w:fldCharType="separate"/>
            </w:r>
            <w:r w:rsidR="00A55AE3">
              <w:rPr>
                <w:noProof/>
                <w:webHidden/>
              </w:rPr>
              <w:t>74</w:t>
            </w:r>
            <w:r w:rsidR="00A55AE3">
              <w:rPr>
                <w:noProof/>
                <w:webHidden/>
              </w:rPr>
              <w:fldChar w:fldCharType="end"/>
            </w:r>
          </w:hyperlink>
        </w:p>
        <w:p w14:paraId="1713D507" w14:textId="4B58BDFA" w:rsidR="00A55AE3" w:rsidRDefault="00AE3864">
          <w:pPr>
            <w:pStyle w:val="21"/>
            <w:tabs>
              <w:tab w:val="left" w:pos="1260"/>
              <w:tab w:val="right" w:leader="dot" w:pos="9060"/>
            </w:tabs>
            <w:rPr>
              <w:noProof/>
            </w:rPr>
          </w:pPr>
          <w:hyperlink w:anchor="_Toc60679548" w:history="1">
            <w:r w:rsidR="00A55AE3" w:rsidRPr="00581B3E">
              <w:rPr>
                <w:rStyle w:val="ac"/>
                <w:rFonts w:ascii="BIZ UDゴシック" w:eastAsia="BIZ UDゴシック" w:hAnsi="BIZ UDゴシック"/>
                <w:noProof/>
              </w:rPr>
              <w:t>（１）訪問系サービス</w:t>
            </w:r>
            <w:r w:rsidR="00A55AE3">
              <w:rPr>
                <w:noProof/>
                <w:webHidden/>
              </w:rPr>
              <w:tab/>
            </w:r>
            <w:r w:rsidR="00A55AE3">
              <w:rPr>
                <w:noProof/>
                <w:webHidden/>
              </w:rPr>
              <w:fldChar w:fldCharType="begin"/>
            </w:r>
            <w:r w:rsidR="00A55AE3">
              <w:rPr>
                <w:noProof/>
                <w:webHidden/>
              </w:rPr>
              <w:instrText xml:space="preserve"> PAGEREF _Toc60679548 \h </w:instrText>
            </w:r>
            <w:r w:rsidR="00A55AE3">
              <w:rPr>
                <w:noProof/>
                <w:webHidden/>
              </w:rPr>
            </w:r>
            <w:r w:rsidR="00A55AE3">
              <w:rPr>
                <w:noProof/>
                <w:webHidden/>
              </w:rPr>
              <w:fldChar w:fldCharType="separate"/>
            </w:r>
            <w:r w:rsidR="00A55AE3">
              <w:rPr>
                <w:noProof/>
                <w:webHidden/>
              </w:rPr>
              <w:t>74</w:t>
            </w:r>
            <w:r w:rsidR="00A55AE3">
              <w:rPr>
                <w:noProof/>
                <w:webHidden/>
              </w:rPr>
              <w:fldChar w:fldCharType="end"/>
            </w:r>
          </w:hyperlink>
        </w:p>
        <w:p w14:paraId="6EE035B2" w14:textId="0A1A9B8C" w:rsidR="00A55AE3" w:rsidRDefault="00AE3864">
          <w:pPr>
            <w:pStyle w:val="21"/>
            <w:tabs>
              <w:tab w:val="left" w:pos="1260"/>
              <w:tab w:val="right" w:leader="dot" w:pos="9060"/>
            </w:tabs>
            <w:rPr>
              <w:noProof/>
            </w:rPr>
          </w:pPr>
          <w:hyperlink w:anchor="_Toc60679549" w:history="1">
            <w:r w:rsidR="00A55AE3" w:rsidRPr="00581B3E">
              <w:rPr>
                <w:rStyle w:val="ac"/>
                <w:rFonts w:ascii="BIZ UDゴシック" w:eastAsia="BIZ UDゴシック" w:hAnsi="BIZ UDゴシック"/>
                <w:noProof/>
              </w:rPr>
              <w:t>（２）日中活動系サービス</w:t>
            </w:r>
            <w:r w:rsidR="00A55AE3">
              <w:rPr>
                <w:noProof/>
                <w:webHidden/>
              </w:rPr>
              <w:tab/>
            </w:r>
            <w:r w:rsidR="00A55AE3">
              <w:rPr>
                <w:noProof/>
                <w:webHidden/>
              </w:rPr>
              <w:fldChar w:fldCharType="begin"/>
            </w:r>
            <w:r w:rsidR="00A55AE3">
              <w:rPr>
                <w:noProof/>
                <w:webHidden/>
              </w:rPr>
              <w:instrText xml:space="preserve"> PAGEREF _Toc60679549 \h </w:instrText>
            </w:r>
            <w:r w:rsidR="00A55AE3">
              <w:rPr>
                <w:noProof/>
                <w:webHidden/>
              </w:rPr>
            </w:r>
            <w:r w:rsidR="00A55AE3">
              <w:rPr>
                <w:noProof/>
                <w:webHidden/>
              </w:rPr>
              <w:fldChar w:fldCharType="separate"/>
            </w:r>
            <w:r w:rsidR="00A55AE3">
              <w:rPr>
                <w:noProof/>
                <w:webHidden/>
              </w:rPr>
              <w:t>79</w:t>
            </w:r>
            <w:r w:rsidR="00A55AE3">
              <w:rPr>
                <w:noProof/>
                <w:webHidden/>
              </w:rPr>
              <w:fldChar w:fldCharType="end"/>
            </w:r>
          </w:hyperlink>
        </w:p>
        <w:p w14:paraId="2A78EACC" w14:textId="7C4091D3" w:rsidR="00A55AE3" w:rsidRDefault="00AE3864">
          <w:pPr>
            <w:pStyle w:val="21"/>
            <w:tabs>
              <w:tab w:val="right" w:leader="dot" w:pos="9060"/>
            </w:tabs>
            <w:rPr>
              <w:noProof/>
            </w:rPr>
          </w:pPr>
          <w:hyperlink w:anchor="_Toc60679550" w:history="1">
            <w:r w:rsidR="00A55AE3" w:rsidRPr="00581B3E">
              <w:rPr>
                <w:rStyle w:val="ac"/>
                <w:rFonts w:ascii="BIZ UDゴシック" w:eastAsia="BIZ UDゴシック" w:hAnsi="BIZ UDゴシック"/>
                <w:noProof/>
              </w:rPr>
              <w:t>（３）居住系サービス</w:t>
            </w:r>
            <w:r w:rsidR="00A55AE3">
              <w:rPr>
                <w:noProof/>
                <w:webHidden/>
              </w:rPr>
              <w:tab/>
            </w:r>
            <w:r w:rsidR="00A55AE3">
              <w:rPr>
                <w:noProof/>
                <w:webHidden/>
              </w:rPr>
              <w:fldChar w:fldCharType="begin"/>
            </w:r>
            <w:r w:rsidR="00A55AE3">
              <w:rPr>
                <w:noProof/>
                <w:webHidden/>
              </w:rPr>
              <w:instrText xml:space="preserve"> PAGEREF _Toc60679550 \h </w:instrText>
            </w:r>
            <w:r w:rsidR="00A55AE3">
              <w:rPr>
                <w:noProof/>
                <w:webHidden/>
              </w:rPr>
            </w:r>
            <w:r w:rsidR="00A55AE3">
              <w:rPr>
                <w:noProof/>
                <w:webHidden/>
              </w:rPr>
              <w:fldChar w:fldCharType="separate"/>
            </w:r>
            <w:r w:rsidR="00A55AE3">
              <w:rPr>
                <w:noProof/>
                <w:webHidden/>
              </w:rPr>
              <w:t>88</w:t>
            </w:r>
            <w:r w:rsidR="00A55AE3">
              <w:rPr>
                <w:noProof/>
                <w:webHidden/>
              </w:rPr>
              <w:fldChar w:fldCharType="end"/>
            </w:r>
          </w:hyperlink>
        </w:p>
        <w:p w14:paraId="7BD454C5" w14:textId="67FF8308" w:rsidR="00A55AE3" w:rsidRDefault="00AE3864">
          <w:pPr>
            <w:pStyle w:val="21"/>
            <w:tabs>
              <w:tab w:val="right" w:leader="dot" w:pos="9060"/>
            </w:tabs>
            <w:rPr>
              <w:noProof/>
            </w:rPr>
          </w:pPr>
          <w:hyperlink w:anchor="_Toc60679551" w:history="1">
            <w:r w:rsidR="00A55AE3" w:rsidRPr="00581B3E">
              <w:rPr>
                <w:rStyle w:val="ac"/>
                <w:rFonts w:ascii="BIZ UDゴシック" w:eastAsia="BIZ UDゴシック" w:hAnsi="BIZ UDゴシック"/>
                <w:noProof/>
              </w:rPr>
              <w:t>（４）相談支援</w:t>
            </w:r>
            <w:r w:rsidR="00A55AE3">
              <w:rPr>
                <w:noProof/>
                <w:webHidden/>
              </w:rPr>
              <w:tab/>
            </w:r>
            <w:r w:rsidR="00A55AE3">
              <w:rPr>
                <w:noProof/>
                <w:webHidden/>
              </w:rPr>
              <w:fldChar w:fldCharType="begin"/>
            </w:r>
            <w:r w:rsidR="00A55AE3">
              <w:rPr>
                <w:noProof/>
                <w:webHidden/>
              </w:rPr>
              <w:instrText xml:space="preserve"> PAGEREF _Toc60679551 \h </w:instrText>
            </w:r>
            <w:r w:rsidR="00A55AE3">
              <w:rPr>
                <w:noProof/>
                <w:webHidden/>
              </w:rPr>
            </w:r>
            <w:r w:rsidR="00A55AE3">
              <w:rPr>
                <w:noProof/>
                <w:webHidden/>
              </w:rPr>
              <w:fldChar w:fldCharType="separate"/>
            </w:r>
            <w:r w:rsidR="00A55AE3">
              <w:rPr>
                <w:noProof/>
                <w:webHidden/>
              </w:rPr>
              <w:t>91</w:t>
            </w:r>
            <w:r w:rsidR="00A55AE3">
              <w:rPr>
                <w:noProof/>
                <w:webHidden/>
              </w:rPr>
              <w:fldChar w:fldCharType="end"/>
            </w:r>
          </w:hyperlink>
        </w:p>
        <w:p w14:paraId="1BC50068" w14:textId="32C10053" w:rsidR="00A55AE3" w:rsidRDefault="00AE3864">
          <w:pPr>
            <w:pStyle w:val="21"/>
            <w:tabs>
              <w:tab w:val="right" w:leader="dot" w:pos="9060"/>
            </w:tabs>
            <w:rPr>
              <w:noProof/>
            </w:rPr>
          </w:pPr>
          <w:hyperlink w:anchor="_Toc60679552" w:history="1">
            <w:r w:rsidR="00A55AE3" w:rsidRPr="00581B3E">
              <w:rPr>
                <w:rStyle w:val="ac"/>
                <w:rFonts w:ascii="BIZ UDゴシック" w:eastAsia="BIZ UDゴシック" w:hAnsi="BIZ UDゴシック"/>
                <w:noProof/>
              </w:rPr>
              <w:t>（５）発達障害者等に対する支援【新規】</w:t>
            </w:r>
            <w:r w:rsidR="00A55AE3">
              <w:rPr>
                <w:noProof/>
                <w:webHidden/>
              </w:rPr>
              <w:tab/>
            </w:r>
            <w:r w:rsidR="00A55AE3">
              <w:rPr>
                <w:noProof/>
                <w:webHidden/>
              </w:rPr>
              <w:fldChar w:fldCharType="begin"/>
            </w:r>
            <w:r w:rsidR="00A55AE3">
              <w:rPr>
                <w:noProof/>
                <w:webHidden/>
              </w:rPr>
              <w:instrText xml:space="preserve"> PAGEREF _Toc60679552 \h </w:instrText>
            </w:r>
            <w:r w:rsidR="00A55AE3">
              <w:rPr>
                <w:noProof/>
                <w:webHidden/>
              </w:rPr>
            </w:r>
            <w:r w:rsidR="00A55AE3">
              <w:rPr>
                <w:noProof/>
                <w:webHidden/>
              </w:rPr>
              <w:fldChar w:fldCharType="separate"/>
            </w:r>
            <w:r w:rsidR="00A55AE3">
              <w:rPr>
                <w:noProof/>
                <w:webHidden/>
              </w:rPr>
              <w:t>94</w:t>
            </w:r>
            <w:r w:rsidR="00A55AE3">
              <w:rPr>
                <w:noProof/>
                <w:webHidden/>
              </w:rPr>
              <w:fldChar w:fldCharType="end"/>
            </w:r>
          </w:hyperlink>
        </w:p>
        <w:p w14:paraId="6FAD4C8D" w14:textId="480E6F2C" w:rsidR="00A55AE3" w:rsidRDefault="00AE3864">
          <w:pPr>
            <w:pStyle w:val="21"/>
            <w:tabs>
              <w:tab w:val="right" w:leader="dot" w:pos="9060"/>
            </w:tabs>
            <w:rPr>
              <w:noProof/>
            </w:rPr>
          </w:pPr>
          <w:hyperlink w:anchor="_Toc60679553" w:history="1">
            <w:r w:rsidR="00A55AE3" w:rsidRPr="00581B3E">
              <w:rPr>
                <w:rStyle w:val="ac"/>
                <w:rFonts w:ascii="BIZ UDゴシック" w:eastAsia="BIZ UDゴシック" w:hAnsi="BIZ UDゴシック"/>
                <w:noProof/>
              </w:rPr>
              <w:t>（６）精神障害に対する支援体制【新規】</w:t>
            </w:r>
            <w:r w:rsidR="00A55AE3">
              <w:rPr>
                <w:noProof/>
                <w:webHidden/>
              </w:rPr>
              <w:tab/>
            </w:r>
            <w:r w:rsidR="00A55AE3">
              <w:rPr>
                <w:noProof/>
                <w:webHidden/>
              </w:rPr>
              <w:fldChar w:fldCharType="begin"/>
            </w:r>
            <w:r w:rsidR="00A55AE3">
              <w:rPr>
                <w:noProof/>
                <w:webHidden/>
              </w:rPr>
              <w:instrText xml:space="preserve"> PAGEREF _Toc60679553 \h </w:instrText>
            </w:r>
            <w:r w:rsidR="00A55AE3">
              <w:rPr>
                <w:noProof/>
                <w:webHidden/>
              </w:rPr>
            </w:r>
            <w:r w:rsidR="00A55AE3">
              <w:rPr>
                <w:noProof/>
                <w:webHidden/>
              </w:rPr>
              <w:fldChar w:fldCharType="separate"/>
            </w:r>
            <w:r w:rsidR="00A55AE3">
              <w:rPr>
                <w:noProof/>
                <w:webHidden/>
              </w:rPr>
              <w:t>95</w:t>
            </w:r>
            <w:r w:rsidR="00A55AE3">
              <w:rPr>
                <w:noProof/>
                <w:webHidden/>
              </w:rPr>
              <w:fldChar w:fldCharType="end"/>
            </w:r>
          </w:hyperlink>
        </w:p>
        <w:p w14:paraId="665EB4F5" w14:textId="178CAB21" w:rsidR="00A55AE3" w:rsidRDefault="00AE3864">
          <w:pPr>
            <w:pStyle w:val="21"/>
            <w:tabs>
              <w:tab w:val="right" w:leader="dot" w:pos="9060"/>
            </w:tabs>
            <w:rPr>
              <w:noProof/>
            </w:rPr>
          </w:pPr>
          <w:hyperlink w:anchor="_Toc60679554" w:history="1">
            <w:r w:rsidR="00A55AE3" w:rsidRPr="00581B3E">
              <w:rPr>
                <w:rStyle w:val="ac"/>
                <w:rFonts w:ascii="BIZ UDゴシック" w:eastAsia="BIZ UDゴシック" w:hAnsi="BIZ UDゴシック"/>
                <w:noProof/>
              </w:rPr>
              <w:t>（７）相談支援体制の充実・強化のための取り組み【新規】</w:t>
            </w:r>
            <w:r w:rsidR="00A55AE3">
              <w:rPr>
                <w:noProof/>
                <w:webHidden/>
              </w:rPr>
              <w:tab/>
            </w:r>
            <w:r w:rsidR="00A55AE3">
              <w:rPr>
                <w:noProof/>
                <w:webHidden/>
              </w:rPr>
              <w:fldChar w:fldCharType="begin"/>
            </w:r>
            <w:r w:rsidR="00A55AE3">
              <w:rPr>
                <w:noProof/>
                <w:webHidden/>
              </w:rPr>
              <w:instrText xml:space="preserve"> PAGEREF _Toc60679554 \h </w:instrText>
            </w:r>
            <w:r w:rsidR="00A55AE3">
              <w:rPr>
                <w:noProof/>
                <w:webHidden/>
              </w:rPr>
            </w:r>
            <w:r w:rsidR="00A55AE3">
              <w:rPr>
                <w:noProof/>
                <w:webHidden/>
              </w:rPr>
              <w:fldChar w:fldCharType="separate"/>
            </w:r>
            <w:r w:rsidR="00A55AE3">
              <w:rPr>
                <w:noProof/>
                <w:webHidden/>
              </w:rPr>
              <w:t>96</w:t>
            </w:r>
            <w:r w:rsidR="00A55AE3">
              <w:rPr>
                <w:noProof/>
                <w:webHidden/>
              </w:rPr>
              <w:fldChar w:fldCharType="end"/>
            </w:r>
          </w:hyperlink>
        </w:p>
        <w:p w14:paraId="5A50FF08" w14:textId="55749D99" w:rsidR="00A55AE3" w:rsidRDefault="00AE3864">
          <w:pPr>
            <w:pStyle w:val="21"/>
            <w:tabs>
              <w:tab w:val="right" w:leader="dot" w:pos="9060"/>
            </w:tabs>
            <w:rPr>
              <w:noProof/>
            </w:rPr>
          </w:pPr>
          <w:hyperlink w:anchor="_Toc60679555" w:history="1">
            <w:r w:rsidR="00A55AE3" w:rsidRPr="00581B3E">
              <w:rPr>
                <w:rStyle w:val="ac"/>
                <w:rFonts w:ascii="BIZ UDゴシック" w:eastAsia="BIZ UDゴシック" w:hAnsi="BIZ UDゴシック"/>
                <w:noProof/>
              </w:rPr>
              <w:t>（８）障害福祉サービスの質を向上させるための取り組み【新規】</w:t>
            </w:r>
            <w:r w:rsidR="00A55AE3">
              <w:rPr>
                <w:noProof/>
                <w:webHidden/>
              </w:rPr>
              <w:tab/>
            </w:r>
            <w:r w:rsidR="00A55AE3">
              <w:rPr>
                <w:noProof/>
                <w:webHidden/>
              </w:rPr>
              <w:fldChar w:fldCharType="begin"/>
            </w:r>
            <w:r w:rsidR="00A55AE3">
              <w:rPr>
                <w:noProof/>
                <w:webHidden/>
              </w:rPr>
              <w:instrText xml:space="preserve"> PAGEREF _Toc60679555 \h </w:instrText>
            </w:r>
            <w:r w:rsidR="00A55AE3">
              <w:rPr>
                <w:noProof/>
                <w:webHidden/>
              </w:rPr>
            </w:r>
            <w:r w:rsidR="00A55AE3">
              <w:rPr>
                <w:noProof/>
                <w:webHidden/>
              </w:rPr>
              <w:fldChar w:fldCharType="separate"/>
            </w:r>
            <w:r w:rsidR="00A55AE3">
              <w:rPr>
                <w:noProof/>
                <w:webHidden/>
              </w:rPr>
              <w:t>97</w:t>
            </w:r>
            <w:r w:rsidR="00A55AE3">
              <w:rPr>
                <w:noProof/>
                <w:webHidden/>
              </w:rPr>
              <w:fldChar w:fldCharType="end"/>
            </w:r>
          </w:hyperlink>
        </w:p>
        <w:p w14:paraId="7054C28D" w14:textId="75AB308F" w:rsidR="00A55AE3" w:rsidRDefault="00AE3864">
          <w:pPr>
            <w:pStyle w:val="21"/>
            <w:tabs>
              <w:tab w:val="right" w:leader="dot" w:pos="9060"/>
            </w:tabs>
            <w:rPr>
              <w:noProof/>
            </w:rPr>
          </w:pPr>
          <w:hyperlink w:anchor="_Toc60679556" w:history="1">
            <w:r w:rsidR="00A55AE3" w:rsidRPr="00581B3E">
              <w:rPr>
                <w:rStyle w:val="ac"/>
                <w:rFonts w:ascii="BIZ UDゴシック" w:eastAsia="BIZ UDゴシック" w:hAnsi="BIZ UDゴシック"/>
                <w:noProof/>
              </w:rPr>
              <w:t>３．第６期障害福祉計画/地域生活支援事業の見込量と確保策</w:t>
            </w:r>
            <w:r w:rsidR="00A55AE3">
              <w:rPr>
                <w:noProof/>
                <w:webHidden/>
              </w:rPr>
              <w:tab/>
            </w:r>
            <w:r w:rsidR="00A55AE3">
              <w:rPr>
                <w:noProof/>
                <w:webHidden/>
              </w:rPr>
              <w:fldChar w:fldCharType="begin"/>
            </w:r>
            <w:r w:rsidR="00A55AE3">
              <w:rPr>
                <w:noProof/>
                <w:webHidden/>
              </w:rPr>
              <w:instrText xml:space="preserve"> PAGEREF _Toc60679556 \h </w:instrText>
            </w:r>
            <w:r w:rsidR="00A55AE3">
              <w:rPr>
                <w:noProof/>
                <w:webHidden/>
              </w:rPr>
            </w:r>
            <w:r w:rsidR="00A55AE3">
              <w:rPr>
                <w:noProof/>
                <w:webHidden/>
              </w:rPr>
              <w:fldChar w:fldCharType="separate"/>
            </w:r>
            <w:r w:rsidR="00A55AE3">
              <w:rPr>
                <w:noProof/>
                <w:webHidden/>
              </w:rPr>
              <w:t>98</w:t>
            </w:r>
            <w:r w:rsidR="00A55AE3">
              <w:rPr>
                <w:noProof/>
                <w:webHidden/>
              </w:rPr>
              <w:fldChar w:fldCharType="end"/>
            </w:r>
          </w:hyperlink>
        </w:p>
        <w:p w14:paraId="7EB88398" w14:textId="70339FCD" w:rsidR="00A55AE3" w:rsidRDefault="00AE3864">
          <w:pPr>
            <w:pStyle w:val="21"/>
            <w:tabs>
              <w:tab w:val="right" w:leader="dot" w:pos="9060"/>
            </w:tabs>
            <w:rPr>
              <w:noProof/>
            </w:rPr>
          </w:pPr>
          <w:hyperlink w:anchor="_Toc60679557" w:history="1">
            <w:r w:rsidR="00A55AE3" w:rsidRPr="00581B3E">
              <w:rPr>
                <w:rStyle w:val="ac"/>
                <w:rFonts w:ascii="BIZ UDゴシック" w:eastAsia="BIZ UDゴシック" w:hAnsi="BIZ UDゴシック"/>
                <w:noProof/>
              </w:rPr>
              <w:t>（１）必須事業</w:t>
            </w:r>
            <w:r w:rsidR="00A55AE3">
              <w:rPr>
                <w:noProof/>
                <w:webHidden/>
              </w:rPr>
              <w:tab/>
            </w:r>
            <w:r w:rsidR="00A55AE3">
              <w:rPr>
                <w:noProof/>
                <w:webHidden/>
              </w:rPr>
              <w:fldChar w:fldCharType="begin"/>
            </w:r>
            <w:r w:rsidR="00A55AE3">
              <w:rPr>
                <w:noProof/>
                <w:webHidden/>
              </w:rPr>
              <w:instrText xml:space="preserve"> PAGEREF _Toc60679557 \h </w:instrText>
            </w:r>
            <w:r w:rsidR="00A55AE3">
              <w:rPr>
                <w:noProof/>
                <w:webHidden/>
              </w:rPr>
            </w:r>
            <w:r w:rsidR="00A55AE3">
              <w:rPr>
                <w:noProof/>
                <w:webHidden/>
              </w:rPr>
              <w:fldChar w:fldCharType="separate"/>
            </w:r>
            <w:r w:rsidR="00A55AE3">
              <w:rPr>
                <w:noProof/>
                <w:webHidden/>
              </w:rPr>
              <w:t>100</w:t>
            </w:r>
            <w:r w:rsidR="00A55AE3">
              <w:rPr>
                <w:noProof/>
                <w:webHidden/>
              </w:rPr>
              <w:fldChar w:fldCharType="end"/>
            </w:r>
          </w:hyperlink>
        </w:p>
        <w:p w14:paraId="079D5F79" w14:textId="1973DC78" w:rsidR="00A55AE3" w:rsidRDefault="00AE3864">
          <w:pPr>
            <w:pStyle w:val="21"/>
            <w:tabs>
              <w:tab w:val="right" w:leader="dot" w:pos="9060"/>
            </w:tabs>
            <w:rPr>
              <w:noProof/>
            </w:rPr>
          </w:pPr>
          <w:hyperlink w:anchor="_Toc60679558" w:history="1">
            <w:r w:rsidR="00A55AE3" w:rsidRPr="00581B3E">
              <w:rPr>
                <w:rStyle w:val="ac"/>
                <w:rFonts w:ascii="BIZ UDゴシック" w:eastAsia="BIZ UDゴシック" w:hAnsi="BIZ UDゴシック"/>
                <w:noProof/>
              </w:rPr>
              <w:t>（２）任意事業</w:t>
            </w:r>
            <w:r w:rsidR="00A55AE3">
              <w:rPr>
                <w:noProof/>
                <w:webHidden/>
              </w:rPr>
              <w:tab/>
            </w:r>
            <w:r w:rsidR="00A55AE3">
              <w:rPr>
                <w:noProof/>
                <w:webHidden/>
              </w:rPr>
              <w:fldChar w:fldCharType="begin"/>
            </w:r>
            <w:r w:rsidR="00A55AE3">
              <w:rPr>
                <w:noProof/>
                <w:webHidden/>
              </w:rPr>
              <w:instrText xml:space="preserve"> PAGEREF _Toc60679558 \h </w:instrText>
            </w:r>
            <w:r w:rsidR="00A55AE3">
              <w:rPr>
                <w:noProof/>
                <w:webHidden/>
              </w:rPr>
            </w:r>
            <w:r w:rsidR="00A55AE3">
              <w:rPr>
                <w:noProof/>
                <w:webHidden/>
              </w:rPr>
              <w:fldChar w:fldCharType="separate"/>
            </w:r>
            <w:r w:rsidR="00A55AE3">
              <w:rPr>
                <w:noProof/>
                <w:webHidden/>
              </w:rPr>
              <w:t>109</w:t>
            </w:r>
            <w:r w:rsidR="00A55AE3">
              <w:rPr>
                <w:noProof/>
                <w:webHidden/>
              </w:rPr>
              <w:fldChar w:fldCharType="end"/>
            </w:r>
          </w:hyperlink>
        </w:p>
        <w:p w14:paraId="3B64652C" w14:textId="022AB17B" w:rsidR="00A55AE3" w:rsidRDefault="00AE3864">
          <w:pPr>
            <w:pStyle w:val="21"/>
            <w:tabs>
              <w:tab w:val="right" w:leader="dot" w:pos="9060"/>
            </w:tabs>
            <w:rPr>
              <w:noProof/>
            </w:rPr>
          </w:pPr>
          <w:hyperlink w:anchor="_Toc60679559" w:history="1">
            <w:r w:rsidR="00A55AE3" w:rsidRPr="00581B3E">
              <w:rPr>
                <w:rStyle w:val="ac"/>
                <w:rFonts w:ascii="BIZ UDゴシック" w:eastAsia="BIZ UDゴシック" w:hAnsi="BIZ UDゴシック"/>
                <w:noProof/>
              </w:rPr>
              <w:t>４．第２期障害児福祉計画/障害福祉サービスの見込量と確保策</w:t>
            </w:r>
            <w:r w:rsidR="00A55AE3">
              <w:rPr>
                <w:noProof/>
                <w:webHidden/>
              </w:rPr>
              <w:tab/>
            </w:r>
            <w:r w:rsidR="00A55AE3">
              <w:rPr>
                <w:noProof/>
                <w:webHidden/>
              </w:rPr>
              <w:fldChar w:fldCharType="begin"/>
            </w:r>
            <w:r w:rsidR="00A55AE3">
              <w:rPr>
                <w:noProof/>
                <w:webHidden/>
              </w:rPr>
              <w:instrText xml:space="preserve"> PAGEREF _Toc60679559 \h </w:instrText>
            </w:r>
            <w:r w:rsidR="00A55AE3">
              <w:rPr>
                <w:noProof/>
                <w:webHidden/>
              </w:rPr>
            </w:r>
            <w:r w:rsidR="00A55AE3">
              <w:rPr>
                <w:noProof/>
                <w:webHidden/>
              </w:rPr>
              <w:fldChar w:fldCharType="separate"/>
            </w:r>
            <w:r w:rsidR="00A55AE3">
              <w:rPr>
                <w:noProof/>
                <w:webHidden/>
              </w:rPr>
              <w:t>111</w:t>
            </w:r>
            <w:r w:rsidR="00A55AE3">
              <w:rPr>
                <w:noProof/>
                <w:webHidden/>
              </w:rPr>
              <w:fldChar w:fldCharType="end"/>
            </w:r>
          </w:hyperlink>
        </w:p>
        <w:p w14:paraId="158A1603" w14:textId="50BD3918" w:rsidR="00A55AE3" w:rsidRDefault="00AE3864">
          <w:pPr>
            <w:pStyle w:val="21"/>
            <w:tabs>
              <w:tab w:val="right" w:leader="dot" w:pos="9060"/>
            </w:tabs>
            <w:rPr>
              <w:noProof/>
            </w:rPr>
          </w:pPr>
          <w:hyperlink w:anchor="_Toc60679560" w:history="1">
            <w:r w:rsidR="00A55AE3" w:rsidRPr="00581B3E">
              <w:rPr>
                <w:rStyle w:val="ac"/>
                <w:rFonts w:ascii="BIZ UDゴシック" w:eastAsia="BIZ UDゴシック" w:hAnsi="BIZ UDゴシック"/>
                <w:noProof/>
              </w:rPr>
              <w:t>（１）障害児通所支援、障害児相談支援等</w:t>
            </w:r>
            <w:r w:rsidR="00A55AE3">
              <w:rPr>
                <w:noProof/>
                <w:webHidden/>
              </w:rPr>
              <w:tab/>
            </w:r>
            <w:r w:rsidR="00A55AE3">
              <w:rPr>
                <w:noProof/>
                <w:webHidden/>
              </w:rPr>
              <w:fldChar w:fldCharType="begin"/>
            </w:r>
            <w:r w:rsidR="00A55AE3">
              <w:rPr>
                <w:noProof/>
                <w:webHidden/>
              </w:rPr>
              <w:instrText xml:space="preserve"> PAGEREF _Toc60679560 \h </w:instrText>
            </w:r>
            <w:r w:rsidR="00A55AE3">
              <w:rPr>
                <w:noProof/>
                <w:webHidden/>
              </w:rPr>
            </w:r>
            <w:r w:rsidR="00A55AE3">
              <w:rPr>
                <w:noProof/>
                <w:webHidden/>
              </w:rPr>
              <w:fldChar w:fldCharType="separate"/>
            </w:r>
            <w:r w:rsidR="00A55AE3">
              <w:rPr>
                <w:noProof/>
                <w:webHidden/>
              </w:rPr>
              <w:t>111</w:t>
            </w:r>
            <w:r w:rsidR="00A55AE3">
              <w:rPr>
                <w:noProof/>
                <w:webHidden/>
              </w:rPr>
              <w:fldChar w:fldCharType="end"/>
            </w:r>
          </w:hyperlink>
        </w:p>
        <w:p w14:paraId="6D7B4070" w14:textId="1A0FB118" w:rsidR="00A55AE3" w:rsidRDefault="00AE3864">
          <w:pPr>
            <w:pStyle w:val="21"/>
            <w:tabs>
              <w:tab w:val="right" w:leader="dot" w:pos="9060"/>
            </w:tabs>
            <w:rPr>
              <w:noProof/>
            </w:rPr>
          </w:pPr>
          <w:hyperlink w:anchor="_Toc60679561" w:history="1">
            <w:r w:rsidR="00A55AE3" w:rsidRPr="00581B3E">
              <w:rPr>
                <w:rStyle w:val="ac"/>
                <w:rFonts w:ascii="BIZ UDゴシック" w:eastAsia="BIZ UDゴシック" w:hAnsi="BIZ UDゴシック"/>
                <w:noProof/>
              </w:rPr>
              <w:t>（２）子ども・子育て支援事業計画との連携</w:t>
            </w:r>
            <w:r w:rsidR="00A55AE3">
              <w:rPr>
                <w:noProof/>
                <w:webHidden/>
              </w:rPr>
              <w:tab/>
            </w:r>
            <w:r w:rsidR="00A55AE3">
              <w:rPr>
                <w:noProof/>
                <w:webHidden/>
              </w:rPr>
              <w:fldChar w:fldCharType="begin"/>
            </w:r>
            <w:r w:rsidR="00A55AE3">
              <w:rPr>
                <w:noProof/>
                <w:webHidden/>
              </w:rPr>
              <w:instrText xml:space="preserve"> PAGEREF _Toc60679561 \h </w:instrText>
            </w:r>
            <w:r w:rsidR="00A55AE3">
              <w:rPr>
                <w:noProof/>
                <w:webHidden/>
              </w:rPr>
            </w:r>
            <w:r w:rsidR="00A55AE3">
              <w:rPr>
                <w:noProof/>
                <w:webHidden/>
              </w:rPr>
              <w:fldChar w:fldCharType="separate"/>
            </w:r>
            <w:r w:rsidR="00A55AE3">
              <w:rPr>
                <w:noProof/>
                <w:webHidden/>
              </w:rPr>
              <w:t>113</w:t>
            </w:r>
            <w:r w:rsidR="00A55AE3">
              <w:rPr>
                <w:noProof/>
                <w:webHidden/>
              </w:rPr>
              <w:fldChar w:fldCharType="end"/>
            </w:r>
          </w:hyperlink>
        </w:p>
        <w:p w14:paraId="2C63F03D" w14:textId="73EC873C" w:rsidR="00A55AE3" w:rsidRDefault="00AE3864">
          <w:pPr>
            <w:pStyle w:val="11"/>
            <w:tabs>
              <w:tab w:val="right" w:leader="dot" w:pos="9060"/>
            </w:tabs>
            <w:rPr>
              <w:noProof/>
            </w:rPr>
          </w:pPr>
          <w:hyperlink w:anchor="_Toc60679562" w:history="1">
            <w:r w:rsidR="00A55AE3" w:rsidRPr="00581B3E">
              <w:rPr>
                <w:rStyle w:val="ac"/>
                <w:rFonts w:ascii="BIZ UDゴシック" w:eastAsia="BIZ UDゴシック" w:hAnsi="BIZ UDゴシック"/>
                <w:noProof/>
              </w:rPr>
              <w:t>第７章　計画の推進に向けて</w:t>
            </w:r>
            <w:r w:rsidR="00A55AE3">
              <w:rPr>
                <w:noProof/>
                <w:webHidden/>
              </w:rPr>
              <w:tab/>
            </w:r>
            <w:r w:rsidR="00A55AE3">
              <w:rPr>
                <w:noProof/>
                <w:webHidden/>
              </w:rPr>
              <w:fldChar w:fldCharType="begin"/>
            </w:r>
            <w:r w:rsidR="00A55AE3">
              <w:rPr>
                <w:noProof/>
                <w:webHidden/>
              </w:rPr>
              <w:instrText xml:space="preserve"> PAGEREF _Toc60679562 \h </w:instrText>
            </w:r>
            <w:r w:rsidR="00A55AE3">
              <w:rPr>
                <w:noProof/>
                <w:webHidden/>
              </w:rPr>
            </w:r>
            <w:r w:rsidR="00A55AE3">
              <w:rPr>
                <w:noProof/>
                <w:webHidden/>
              </w:rPr>
              <w:fldChar w:fldCharType="separate"/>
            </w:r>
            <w:r w:rsidR="00A55AE3">
              <w:rPr>
                <w:noProof/>
                <w:webHidden/>
              </w:rPr>
              <w:t>117</w:t>
            </w:r>
            <w:r w:rsidR="00A55AE3">
              <w:rPr>
                <w:noProof/>
                <w:webHidden/>
              </w:rPr>
              <w:fldChar w:fldCharType="end"/>
            </w:r>
          </w:hyperlink>
        </w:p>
        <w:p w14:paraId="11042F34" w14:textId="775BBE14" w:rsidR="00A55AE3" w:rsidRDefault="00AE3864">
          <w:pPr>
            <w:pStyle w:val="21"/>
            <w:tabs>
              <w:tab w:val="right" w:leader="dot" w:pos="9060"/>
            </w:tabs>
            <w:rPr>
              <w:noProof/>
            </w:rPr>
          </w:pPr>
          <w:hyperlink w:anchor="_Toc60679563" w:history="1">
            <w:r w:rsidR="00A55AE3" w:rsidRPr="00581B3E">
              <w:rPr>
                <w:rStyle w:val="ac"/>
                <w:rFonts w:ascii="BIZ UDゴシック" w:eastAsia="BIZ UDゴシック" w:hAnsi="BIZ UDゴシック"/>
                <w:noProof/>
              </w:rPr>
              <w:t>１．計画の推進体制</w:t>
            </w:r>
            <w:r w:rsidR="00A55AE3">
              <w:rPr>
                <w:noProof/>
                <w:webHidden/>
              </w:rPr>
              <w:tab/>
            </w:r>
            <w:r w:rsidR="00A55AE3">
              <w:rPr>
                <w:noProof/>
                <w:webHidden/>
              </w:rPr>
              <w:fldChar w:fldCharType="begin"/>
            </w:r>
            <w:r w:rsidR="00A55AE3">
              <w:rPr>
                <w:noProof/>
                <w:webHidden/>
              </w:rPr>
              <w:instrText xml:space="preserve"> PAGEREF _Toc60679563 \h </w:instrText>
            </w:r>
            <w:r w:rsidR="00A55AE3">
              <w:rPr>
                <w:noProof/>
                <w:webHidden/>
              </w:rPr>
            </w:r>
            <w:r w:rsidR="00A55AE3">
              <w:rPr>
                <w:noProof/>
                <w:webHidden/>
              </w:rPr>
              <w:fldChar w:fldCharType="separate"/>
            </w:r>
            <w:r w:rsidR="00A55AE3">
              <w:rPr>
                <w:noProof/>
                <w:webHidden/>
              </w:rPr>
              <w:t>117</w:t>
            </w:r>
            <w:r w:rsidR="00A55AE3">
              <w:rPr>
                <w:noProof/>
                <w:webHidden/>
              </w:rPr>
              <w:fldChar w:fldCharType="end"/>
            </w:r>
          </w:hyperlink>
        </w:p>
        <w:p w14:paraId="6893859A" w14:textId="6B6690BA" w:rsidR="00A55AE3" w:rsidRDefault="00AE3864">
          <w:pPr>
            <w:pStyle w:val="21"/>
            <w:tabs>
              <w:tab w:val="right" w:leader="dot" w:pos="9060"/>
            </w:tabs>
            <w:rPr>
              <w:noProof/>
            </w:rPr>
          </w:pPr>
          <w:hyperlink w:anchor="_Toc60679564" w:history="1">
            <w:r w:rsidR="00A55AE3" w:rsidRPr="00581B3E">
              <w:rPr>
                <w:rStyle w:val="ac"/>
                <w:rFonts w:ascii="BIZ UDゴシック" w:eastAsia="BIZ UDゴシック" w:hAnsi="BIZ UDゴシック"/>
                <w:noProof/>
              </w:rPr>
              <w:t>２．計画の進行管理</w:t>
            </w:r>
            <w:r w:rsidR="00A55AE3">
              <w:rPr>
                <w:noProof/>
                <w:webHidden/>
              </w:rPr>
              <w:tab/>
            </w:r>
            <w:r w:rsidR="00A55AE3">
              <w:rPr>
                <w:noProof/>
                <w:webHidden/>
              </w:rPr>
              <w:fldChar w:fldCharType="begin"/>
            </w:r>
            <w:r w:rsidR="00A55AE3">
              <w:rPr>
                <w:noProof/>
                <w:webHidden/>
              </w:rPr>
              <w:instrText xml:space="preserve"> PAGEREF _Toc60679564 \h </w:instrText>
            </w:r>
            <w:r w:rsidR="00A55AE3">
              <w:rPr>
                <w:noProof/>
                <w:webHidden/>
              </w:rPr>
            </w:r>
            <w:r w:rsidR="00A55AE3">
              <w:rPr>
                <w:noProof/>
                <w:webHidden/>
              </w:rPr>
              <w:fldChar w:fldCharType="separate"/>
            </w:r>
            <w:r w:rsidR="00A55AE3">
              <w:rPr>
                <w:noProof/>
                <w:webHidden/>
              </w:rPr>
              <w:t>118</w:t>
            </w:r>
            <w:r w:rsidR="00A55AE3">
              <w:rPr>
                <w:noProof/>
                <w:webHidden/>
              </w:rPr>
              <w:fldChar w:fldCharType="end"/>
            </w:r>
          </w:hyperlink>
        </w:p>
        <w:p w14:paraId="7E79491F" w14:textId="24EABC86" w:rsidR="00A55AE3" w:rsidRDefault="00AE3864">
          <w:pPr>
            <w:pStyle w:val="11"/>
            <w:tabs>
              <w:tab w:val="right" w:leader="dot" w:pos="9060"/>
            </w:tabs>
            <w:rPr>
              <w:noProof/>
            </w:rPr>
          </w:pPr>
          <w:hyperlink w:anchor="_Toc60679565" w:history="1">
            <w:r w:rsidR="00A55AE3" w:rsidRPr="00581B3E">
              <w:rPr>
                <w:rStyle w:val="ac"/>
                <w:rFonts w:ascii="BIZ UDゴシック" w:eastAsia="BIZ UDゴシック" w:hAnsi="BIZ UDゴシック"/>
                <w:noProof/>
              </w:rPr>
              <w:t>参考資料</w:t>
            </w:r>
            <w:r w:rsidR="00A55AE3">
              <w:rPr>
                <w:noProof/>
                <w:webHidden/>
              </w:rPr>
              <w:tab/>
            </w:r>
            <w:r w:rsidR="00A55AE3">
              <w:rPr>
                <w:noProof/>
                <w:webHidden/>
              </w:rPr>
              <w:fldChar w:fldCharType="begin"/>
            </w:r>
            <w:r w:rsidR="00A55AE3">
              <w:rPr>
                <w:noProof/>
                <w:webHidden/>
              </w:rPr>
              <w:instrText xml:space="preserve"> PAGEREF _Toc60679565 \h </w:instrText>
            </w:r>
            <w:r w:rsidR="00A55AE3">
              <w:rPr>
                <w:noProof/>
                <w:webHidden/>
              </w:rPr>
            </w:r>
            <w:r w:rsidR="00A55AE3">
              <w:rPr>
                <w:noProof/>
                <w:webHidden/>
              </w:rPr>
              <w:fldChar w:fldCharType="separate"/>
            </w:r>
            <w:r w:rsidR="00A55AE3">
              <w:rPr>
                <w:noProof/>
                <w:webHidden/>
              </w:rPr>
              <w:t>119</w:t>
            </w:r>
            <w:r w:rsidR="00A55AE3">
              <w:rPr>
                <w:noProof/>
                <w:webHidden/>
              </w:rPr>
              <w:fldChar w:fldCharType="end"/>
            </w:r>
          </w:hyperlink>
        </w:p>
        <w:p w14:paraId="0DF724D9" w14:textId="4509940B" w:rsidR="00A55AE3" w:rsidRDefault="00AE3864">
          <w:pPr>
            <w:pStyle w:val="21"/>
            <w:tabs>
              <w:tab w:val="right" w:leader="dot" w:pos="9060"/>
            </w:tabs>
            <w:rPr>
              <w:noProof/>
            </w:rPr>
          </w:pPr>
          <w:hyperlink w:anchor="_Toc60679566" w:history="1">
            <w:r w:rsidR="00A55AE3" w:rsidRPr="00581B3E">
              <w:rPr>
                <w:rStyle w:val="ac"/>
                <w:rFonts w:ascii="BIZ UDゴシック" w:eastAsia="BIZ UDゴシック" w:hAnsi="BIZ UDゴシック"/>
                <w:noProof/>
              </w:rPr>
              <w:t>１．計画の策定経過</w:t>
            </w:r>
            <w:r w:rsidR="00A55AE3">
              <w:rPr>
                <w:noProof/>
                <w:webHidden/>
              </w:rPr>
              <w:tab/>
            </w:r>
            <w:r w:rsidR="00A55AE3">
              <w:rPr>
                <w:noProof/>
                <w:webHidden/>
              </w:rPr>
              <w:fldChar w:fldCharType="begin"/>
            </w:r>
            <w:r w:rsidR="00A55AE3">
              <w:rPr>
                <w:noProof/>
                <w:webHidden/>
              </w:rPr>
              <w:instrText xml:space="preserve"> PAGEREF _Toc60679566 \h </w:instrText>
            </w:r>
            <w:r w:rsidR="00A55AE3">
              <w:rPr>
                <w:noProof/>
                <w:webHidden/>
              </w:rPr>
            </w:r>
            <w:r w:rsidR="00A55AE3">
              <w:rPr>
                <w:noProof/>
                <w:webHidden/>
              </w:rPr>
              <w:fldChar w:fldCharType="separate"/>
            </w:r>
            <w:r w:rsidR="00A55AE3">
              <w:rPr>
                <w:noProof/>
                <w:webHidden/>
              </w:rPr>
              <w:t>119</w:t>
            </w:r>
            <w:r w:rsidR="00A55AE3">
              <w:rPr>
                <w:noProof/>
                <w:webHidden/>
              </w:rPr>
              <w:fldChar w:fldCharType="end"/>
            </w:r>
          </w:hyperlink>
        </w:p>
        <w:p w14:paraId="5D4D529A" w14:textId="2CDD9212" w:rsidR="00A55AE3" w:rsidRDefault="00AE3864">
          <w:pPr>
            <w:pStyle w:val="21"/>
            <w:tabs>
              <w:tab w:val="right" w:leader="dot" w:pos="9060"/>
            </w:tabs>
            <w:rPr>
              <w:noProof/>
            </w:rPr>
          </w:pPr>
          <w:hyperlink w:anchor="_Toc60679567" w:history="1">
            <w:r w:rsidR="00A55AE3" w:rsidRPr="00581B3E">
              <w:rPr>
                <w:rStyle w:val="ac"/>
                <w:rFonts w:ascii="BIZ UDゴシック" w:eastAsia="BIZ UDゴシック" w:hAnsi="BIZ UDゴシック"/>
                <w:noProof/>
              </w:rPr>
              <w:t>２．岸和田市障害者施策推進協議会</w:t>
            </w:r>
            <w:r w:rsidR="00A55AE3">
              <w:rPr>
                <w:noProof/>
                <w:webHidden/>
              </w:rPr>
              <w:tab/>
            </w:r>
            <w:r w:rsidR="00A55AE3">
              <w:rPr>
                <w:noProof/>
                <w:webHidden/>
              </w:rPr>
              <w:fldChar w:fldCharType="begin"/>
            </w:r>
            <w:r w:rsidR="00A55AE3">
              <w:rPr>
                <w:noProof/>
                <w:webHidden/>
              </w:rPr>
              <w:instrText xml:space="preserve"> PAGEREF _Toc60679567 \h </w:instrText>
            </w:r>
            <w:r w:rsidR="00A55AE3">
              <w:rPr>
                <w:noProof/>
                <w:webHidden/>
              </w:rPr>
            </w:r>
            <w:r w:rsidR="00A55AE3">
              <w:rPr>
                <w:noProof/>
                <w:webHidden/>
              </w:rPr>
              <w:fldChar w:fldCharType="separate"/>
            </w:r>
            <w:r w:rsidR="00A55AE3">
              <w:rPr>
                <w:noProof/>
                <w:webHidden/>
              </w:rPr>
              <w:t>121</w:t>
            </w:r>
            <w:r w:rsidR="00A55AE3">
              <w:rPr>
                <w:noProof/>
                <w:webHidden/>
              </w:rPr>
              <w:fldChar w:fldCharType="end"/>
            </w:r>
          </w:hyperlink>
        </w:p>
        <w:p w14:paraId="7A66B981" w14:textId="696956B9" w:rsidR="00A55AE3" w:rsidRDefault="00AE3864">
          <w:pPr>
            <w:pStyle w:val="21"/>
            <w:tabs>
              <w:tab w:val="right" w:leader="dot" w:pos="9060"/>
            </w:tabs>
            <w:rPr>
              <w:noProof/>
            </w:rPr>
          </w:pPr>
          <w:hyperlink w:anchor="_Toc60679568" w:history="1">
            <w:r w:rsidR="00A55AE3" w:rsidRPr="00581B3E">
              <w:rPr>
                <w:rStyle w:val="ac"/>
                <w:rFonts w:ascii="BIZ UDゴシック" w:eastAsia="BIZ UDゴシック" w:hAnsi="BIZ UDゴシック"/>
                <w:noProof/>
              </w:rPr>
              <w:t>（１）岸和田市障害者施策推進協議会規則</w:t>
            </w:r>
            <w:r w:rsidR="00A55AE3">
              <w:rPr>
                <w:noProof/>
                <w:webHidden/>
              </w:rPr>
              <w:tab/>
            </w:r>
            <w:r w:rsidR="00A55AE3">
              <w:rPr>
                <w:noProof/>
                <w:webHidden/>
              </w:rPr>
              <w:fldChar w:fldCharType="begin"/>
            </w:r>
            <w:r w:rsidR="00A55AE3">
              <w:rPr>
                <w:noProof/>
                <w:webHidden/>
              </w:rPr>
              <w:instrText xml:space="preserve"> PAGEREF _Toc60679568 \h </w:instrText>
            </w:r>
            <w:r w:rsidR="00A55AE3">
              <w:rPr>
                <w:noProof/>
                <w:webHidden/>
              </w:rPr>
            </w:r>
            <w:r w:rsidR="00A55AE3">
              <w:rPr>
                <w:noProof/>
                <w:webHidden/>
              </w:rPr>
              <w:fldChar w:fldCharType="separate"/>
            </w:r>
            <w:r w:rsidR="00A55AE3">
              <w:rPr>
                <w:noProof/>
                <w:webHidden/>
              </w:rPr>
              <w:t>121</w:t>
            </w:r>
            <w:r w:rsidR="00A55AE3">
              <w:rPr>
                <w:noProof/>
                <w:webHidden/>
              </w:rPr>
              <w:fldChar w:fldCharType="end"/>
            </w:r>
          </w:hyperlink>
        </w:p>
        <w:p w14:paraId="51E788B7" w14:textId="06BEB6B3" w:rsidR="00A55AE3" w:rsidRDefault="00AE3864">
          <w:pPr>
            <w:pStyle w:val="21"/>
            <w:tabs>
              <w:tab w:val="right" w:leader="dot" w:pos="9060"/>
            </w:tabs>
            <w:rPr>
              <w:noProof/>
            </w:rPr>
          </w:pPr>
          <w:hyperlink w:anchor="_Toc60679569" w:history="1">
            <w:r w:rsidR="00A55AE3" w:rsidRPr="00581B3E">
              <w:rPr>
                <w:rStyle w:val="ac"/>
                <w:rFonts w:ascii="BIZ UDゴシック" w:eastAsia="BIZ UDゴシック" w:hAnsi="BIZ UDゴシック"/>
                <w:noProof/>
              </w:rPr>
              <w:t>（２）令和２年度岸和田市障害者施策推進協議会委員名簿</w:t>
            </w:r>
            <w:r w:rsidR="00A55AE3">
              <w:rPr>
                <w:noProof/>
                <w:webHidden/>
              </w:rPr>
              <w:tab/>
            </w:r>
            <w:r w:rsidR="00A55AE3">
              <w:rPr>
                <w:noProof/>
                <w:webHidden/>
              </w:rPr>
              <w:fldChar w:fldCharType="begin"/>
            </w:r>
            <w:r w:rsidR="00A55AE3">
              <w:rPr>
                <w:noProof/>
                <w:webHidden/>
              </w:rPr>
              <w:instrText xml:space="preserve"> PAGEREF _Toc60679569 \h </w:instrText>
            </w:r>
            <w:r w:rsidR="00A55AE3">
              <w:rPr>
                <w:noProof/>
                <w:webHidden/>
              </w:rPr>
            </w:r>
            <w:r w:rsidR="00A55AE3">
              <w:rPr>
                <w:noProof/>
                <w:webHidden/>
              </w:rPr>
              <w:fldChar w:fldCharType="separate"/>
            </w:r>
            <w:r w:rsidR="00A55AE3">
              <w:rPr>
                <w:noProof/>
                <w:webHidden/>
              </w:rPr>
              <w:t>122</w:t>
            </w:r>
            <w:r w:rsidR="00A55AE3">
              <w:rPr>
                <w:noProof/>
                <w:webHidden/>
              </w:rPr>
              <w:fldChar w:fldCharType="end"/>
            </w:r>
          </w:hyperlink>
        </w:p>
        <w:p w14:paraId="3A74C240" w14:textId="6CA2636C" w:rsidR="00A55AE3" w:rsidRDefault="00AE3864">
          <w:pPr>
            <w:pStyle w:val="21"/>
            <w:tabs>
              <w:tab w:val="right" w:leader="dot" w:pos="9060"/>
            </w:tabs>
            <w:rPr>
              <w:noProof/>
            </w:rPr>
          </w:pPr>
          <w:hyperlink w:anchor="_Toc60679570" w:history="1">
            <w:r w:rsidR="00A55AE3" w:rsidRPr="00581B3E">
              <w:rPr>
                <w:rStyle w:val="ac"/>
                <w:rFonts w:ascii="BIZ UDゴシック" w:eastAsia="BIZ UDゴシック" w:hAnsi="BIZ UDゴシック"/>
                <w:noProof/>
              </w:rPr>
              <w:t>３．用語の説明</w:t>
            </w:r>
            <w:r w:rsidR="00A55AE3">
              <w:rPr>
                <w:noProof/>
                <w:webHidden/>
              </w:rPr>
              <w:tab/>
            </w:r>
            <w:r w:rsidR="00A55AE3">
              <w:rPr>
                <w:noProof/>
                <w:webHidden/>
              </w:rPr>
              <w:fldChar w:fldCharType="begin"/>
            </w:r>
            <w:r w:rsidR="00A55AE3">
              <w:rPr>
                <w:noProof/>
                <w:webHidden/>
              </w:rPr>
              <w:instrText xml:space="preserve"> PAGEREF _Toc60679570 \h </w:instrText>
            </w:r>
            <w:r w:rsidR="00A55AE3">
              <w:rPr>
                <w:noProof/>
                <w:webHidden/>
              </w:rPr>
            </w:r>
            <w:r w:rsidR="00A55AE3">
              <w:rPr>
                <w:noProof/>
                <w:webHidden/>
              </w:rPr>
              <w:fldChar w:fldCharType="separate"/>
            </w:r>
            <w:r w:rsidR="00A55AE3">
              <w:rPr>
                <w:noProof/>
                <w:webHidden/>
              </w:rPr>
              <w:t>123</w:t>
            </w:r>
            <w:r w:rsidR="00A55AE3">
              <w:rPr>
                <w:noProof/>
                <w:webHidden/>
              </w:rPr>
              <w:fldChar w:fldCharType="end"/>
            </w:r>
          </w:hyperlink>
        </w:p>
        <w:p w14:paraId="2AC79FD6" w14:textId="1238FFD8" w:rsidR="00CC38F1" w:rsidRPr="00C11A49" w:rsidRDefault="00CC38F1" w:rsidP="00CC38F1">
          <w:r w:rsidRPr="00C11A49">
            <w:rPr>
              <w:rFonts w:ascii="UD デジタル 教科書体 NP-R" w:eastAsia="UD デジタル 教科書体 NP-R" w:hAnsi="BIZ UDゴシック" w:hint="eastAsia"/>
              <w:b/>
              <w:bCs/>
              <w:szCs w:val="21"/>
              <w:lang w:val="ja-JP"/>
            </w:rPr>
            <w:fldChar w:fldCharType="end"/>
          </w:r>
        </w:p>
      </w:sdtContent>
    </w:sdt>
    <w:p w14:paraId="474B9B1A" w14:textId="77777777" w:rsidR="00CC38F1" w:rsidRPr="00C11A49" w:rsidRDefault="00CC38F1" w:rsidP="00CC38F1">
      <w:pPr>
        <w:widowControl/>
        <w:jc w:val="left"/>
      </w:pPr>
    </w:p>
    <w:p w14:paraId="3A89FD6D" w14:textId="77777777" w:rsidR="00CC38F1" w:rsidRPr="00C11A49" w:rsidRDefault="00CC38F1" w:rsidP="00CC38F1">
      <w:pPr>
        <w:widowControl/>
        <w:jc w:val="left"/>
      </w:pPr>
      <w:r w:rsidRPr="00C11A49">
        <w:rPr>
          <w:rFonts w:ascii="UD デジタル 教科書体 NP-R" w:eastAsia="UD デジタル 教科書体 NP-R" w:hAnsi="BIZ UDゴシック"/>
          <w:noProof/>
          <w:u w:val="single"/>
        </w:rPr>
        <mc:AlternateContent>
          <mc:Choice Requires="wps">
            <w:drawing>
              <wp:anchor distT="0" distB="0" distL="114300" distR="114300" simplePos="0" relativeHeight="252236800" behindDoc="1" locked="0" layoutInCell="1" allowOverlap="1" wp14:anchorId="10B568D9" wp14:editId="660CBE08">
                <wp:simplePos x="0" y="0"/>
                <wp:positionH relativeFrom="column">
                  <wp:posOffset>-24130</wp:posOffset>
                </wp:positionH>
                <wp:positionV relativeFrom="paragraph">
                  <wp:posOffset>97790</wp:posOffset>
                </wp:positionV>
                <wp:extent cx="5753100" cy="714375"/>
                <wp:effectExtent l="0" t="0" r="0" b="9525"/>
                <wp:wrapNone/>
                <wp:docPr id="225" name="角丸四角形 225"/>
                <wp:cNvGraphicFramePr/>
                <a:graphic xmlns:a="http://schemas.openxmlformats.org/drawingml/2006/main">
                  <a:graphicData uri="http://schemas.microsoft.com/office/word/2010/wordprocessingShape">
                    <wps:wsp>
                      <wps:cNvSpPr/>
                      <wps:spPr>
                        <a:xfrm>
                          <a:off x="0" y="0"/>
                          <a:ext cx="5753100" cy="71437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0B9BE" id="角丸四角形 225" o:spid="_x0000_s1026" style="position:absolute;left:0;text-align:left;margin-left:-1.9pt;margin-top:7.7pt;width:453pt;height:56.25pt;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" fillcolor="#d8d8d8 [2732]" stroked="f" strokeweight="1pt">
                <v:stroke joinstyle="miter"/>
              </v:roundrect>
            </w:pict>
          </mc:Fallback>
        </mc:AlternateContent>
      </w:r>
    </w:p>
    <w:p w14:paraId="5ACC154A" w14:textId="77777777" w:rsidR="00CC38F1" w:rsidRPr="00C11A49" w:rsidRDefault="00CC38F1" w:rsidP="00CC38F1">
      <w:pPr>
        <w:widowControl/>
        <w:jc w:val="left"/>
        <w:rPr>
          <w:rFonts w:ascii="BIZ UDゴシック" w:eastAsia="BIZ UDゴシック" w:hAnsi="BIZ UDゴシック"/>
        </w:rPr>
      </w:pPr>
      <w:r w:rsidRPr="00C11A49">
        <w:rPr>
          <w:rFonts w:hint="eastAsia"/>
        </w:rPr>
        <w:t xml:space="preserve">　　　</w:t>
      </w:r>
      <w:r w:rsidRPr="00C11A49">
        <w:rPr>
          <w:rFonts w:ascii="BIZ UDゴシック" w:eastAsia="BIZ UDゴシック" w:hAnsi="BIZ UDゴシック" w:hint="eastAsia"/>
        </w:rPr>
        <w:t>本文中に（※）のある用語等については、参考資料の「用語の説明」に内容の説明を</w:t>
      </w:r>
    </w:p>
    <w:p w14:paraId="625997CA" w14:textId="77777777" w:rsidR="00CC38F1" w:rsidRPr="00C11A49" w:rsidRDefault="00CC38F1" w:rsidP="00CC38F1">
      <w:pPr>
        <w:widowControl/>
        <w:jc w:val="left"/>
        <w:rPr>
          <w:rFonts w:ascii="BIZ UDゴシック" w:eastAsia="BIZ UDゴシック" w:hAnsi="BIZ UDゴシック"/>
        </w:rPr>
      </w:pPr>
      <w:r w:rsidRPr="00C11A49">
        <w:rPr>
          <w:rFonts w:ascii="BIZ UDゴシック" w:eastAsia="BIZ UDゴシック" w:hAnsi="BIZ UDゴシック" w:hint="eastAsia"/>
        </w:rPr>
        <w:t xml:space="preserve">　　掲載しています。</w:t>
      </w:r>
    </w:p>
    <w:p w14:paraId="22210D68" w14:textId="77777777" w:rsidR="00CC38F1" w:rsidRPr="00C11A49" w:rsidRDefault="00CC38F1" w:rsidP="00CC38F1">
      <w:pPr>
        <w:widowControl/>
        <w:jc w:val="left"/>
        <w:sectPr w:rsidR="00CC38F1" w:rsidRPr="00C11A49" w:rsidSect="00905B0D">
          <w:headerReference w:type="default" r:id="rId10"/>
          <w:pgSz w:w="11906" w:h="16838"/>
          <w:pgMar w:top="1361" w:right="1418" w:bottom="1361" w:left="1418" w:header="851" w:footer="992" w:gutter="0"/>
          <w:cols w:space="425"/>
          <w:docGrid w:type="lines" w:linePitch="360"/>
        </w:sectPr>
      </w:pPr>
      <w:r w:rsidRPr="00C11A49">
        <w:br w:type="page"/>
      </w:r>
    </w:p>
    <w:bookmarkStart w:id="2" w:name="_Toc60679514"/>
    <w:p w14:paraId="690C0D45" w14:textId="77777777" w:rsidR="00CC38F1" w:rsidRPr="00C11A49" w:rsidRDefault="00CC38F1" w:rsidP="00CC38F1">
      <w:pPr>
        <w:pStyle w:val="1"/>
        <w:rPr>
          <w:rFonts w:ascii="BIZ UDゴシック" w:eastAsia="BIZ UDゴシック" w:hAnsi="BIZ UDゴシック"/>
          <w:sz w:val="36"/>
          <w:szCs w:val="36"/>
        </w:rPr>
      </w:pPr>
      <w:r w:rsidRPr="00C11A49">
        <w:rPr>
          <w:rFonts w:ascii="BIZ UDゴシック" w:eastAsia="BIZ UDゴシック" w:hAnsi="BIZ UDゴシック" w:hint="eastAsia"/>
          <w:noProof/>
          <w:sz w:val="36"/>
          <w:szCs w:val="36"/>
        </w:rPr>
        <w:lastRenderedPageBreak/>
        <mc:AlternateContent>
          <mc:Choice Requires="wps">
            <w:drawing>
              <wp:anchor distT="0" distB="0" distL="114300" distR="114300" simplePos="0" relativeHeight="252165120" behindDoc="0" locked="0" layoutInCell="1" allowOverlap="1" wp14:anchorId="58905FE4" wp14:editId="11E33212">
                <wp:simplePos x="0" y="0"/>
                <wp:positionH relativeFrom="column">
                  <wp:posOffset>-109855</wp:posOffset>
                </wp:positionH>
                <wp:positionV relativeFrom="paragraph">
                  <wp:posOffset>469265</wp:posOffset>
                </wp:positionV>
                <wp:extent cx="5943600" cy="0"/>
                <wp:effectExtent l="0" t="19050" r="38100" b="38100"/>
                <wp:wrapNone/>
                <wp:docPr id="1" name="直線コネクタ 1"/>
                <wp:cNvGraphicFramePr/>
                <a:graphic xmlns:a="http://schemas.openxmlformats.org/drawingml/2006/main">
                  <a:graphicData uri="http://schemas.microsoft.com/office/word/2010/wordprocessingShape">
                    <wps:wsp>
                      <wps:cNvCnPr/>
                      <wps:spPr>
                        <a:xfrm>
                          <a:off x="0" y="0"/>
                          <a:ext cx="5943600" cy="0"/>
                        </a:xfrm>
                        <a:prstGeom prst="line">
                          <a:avLst/>
                        </a:prstGeom>
                        <a:ln w="57150">
                          <a:gradFill>
                            <a:gsLst>
                              <a:gs pos="0">
                                <a:schemeClr val="accent1">
                                  <a:lumMod val="5000"/>
                                  <a:lumOff val="95000"/>
                                </a:schemeClr>
                              </a:gs>
                              <a:gs pos="32000">
                                <a:schemeClr val="accent1">
                                  <a:lumMod val="45000"/>
                                  <a:lumOff val="55000"/>
                                </a:schemeClr>
                              </a:gs>
                              <a:gs pos="63000">
                                <a:schemeClr val="accent1"/>
                              </a:gs>
                              <a:gs pos="100000">
                                <a:schemeClr val="accent1">
                                  <a:lumMod val="75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A949C0" id="直線コネクタ 1" o:spid="_x0000_s1026" style="position:absolute;left:0;text-align:left;z-index:252165120;visibility:visible;mso-wrap-style:square;mso-wrap-distance-left:9pt;mso-wrap-distance-top:0;mso-wrap-distance-right:9pt;mso-wrap-distance-bottom:0;mso-position-horizontal:absolute;mso-position-horizontal-relative:text;mso-position-vertical:absolute;mso-position-vertical-relative:text" from="-8.65pt,36.95pt" to="459.3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" strokeweight="4.5pt">
                <v:stroke joinstyle="miter"/>
              </v:line>
            </w:pict>
          </mc:Fallback>
        </mc:AlternateContent>
      </w:r>
      <w:r w:rsidRPr="00C11A49">
        <w:rPr>
          <w:rFonts w:ascii="BIZ UDゴシック" w:eastAsia="BIZ UDゴシック" w:hAnsi="BIZ UDゴシック" w:hint="eastAsia"/>
          <w:sz w:val="36"/>
          <w:szCs w:val="36"/>
        </w:rPr>
        <w:t>第１章　計画策定にあたって</w:t>
      </w:r>
      <w:bookmarkEnd w:id="2"/>
    </w:p>
    <w:p w14:paraId="0E65FCA4" w14:textId="77777777" w:rsidR="00CC38F1" w:rsidRPr="00C11A49" w:rsidRDefault="00CC38F1" w:rsidP="00CC38F1"/>
    <w:p w14:paraId="7999DA9E" w14:textId="77777777" w:rsidR="00CC38F1" w:rsidRPr="00C11A49" w:rsidRDefault="00CC38F1" w:rsidP="00CC38F1">
      <w:pPr>
        <w:pStyle w:val="2"/>
        <w:spacing w:afterLines="50" w:after="180"/>
        <w:rPr>
          <w:rFonts w:ascii="BIZ UDゴシック" w:eastAsia="BIZ UDゴシック" w:hAnsi="BIZ UDゴシック"/>
          <w:sz w:val="28"/>
          <w:szCs w:val="28"/>
        </w:rPr>
      </w:pPr>
      <w:bookmarkStart w:id="3" w:name="_Toc60679515"/>
      <w:r w:rsidRPr="00C11A49">
        <w:rPr>
          <w:rFonts w:ascii="BIZ UDゴシック" w:eastAsia="BIZ UDゴシック" w:hAnsi="BIZ UDゴシック" w:hint="eastAsia"/>
          <w:sz w:val="28"/>
          <w:szCs w:val="28"/>
        </w:rPr>
        <w:t>１．計画策定の趣旨</w:t>
      </w:r>
      <w:bookmarkEnd w:id="3"/>
    </w:p>
    <w:p w14:paraId="1E64E4B3" w14:textId="77777777" w:rsidR="00CC38F1" w:rsidRPr="00C11A49" w:rsidRDefault="00CC38F1" w:rsidP="00CC38F1">
      <w:pPr>
        <w:spacing w:line="276" w:lineRule="auto"/>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本市では、平成9（1997）年に第１次障害者計画を策定以降、平成19（2007）年には第２次障害者計画と第１期障害福祉計画、平成24（2012）年には第３次障害者計画と第３期障害福祉計画を一体的に策定したのち、平成27（2015）年に第４期障害福祉計画、平成29（2017）年に「第４次岸和田市障害者計画」、平成30（2018）年に「第５期岸和田市障害福祉計画・第１期岸和田市障害児福祉計画」を策定し、「だれもが尊厳を持ち　自立を支えあい　ともに生きる社会」を基本理念に、</w:t>
      </w:r>
      <w:r w:rsidRPr="00C11A49">
        <w:rPr>
          <w:rFonts w:ascii="UD デジタル 教科書体 NP-R" w:eastAsia="UD デジタル 教科書体 NP-R" w:hAnsi="UD デジタル 教科書体 NP-R" w:cs="UD デジタル 教科書体 NP-R" w:hint="eastAsia"/>
          <w:sz w:val="22"/>
        </w:rPr>
        <w:t>様々な障害者施策を推進してきました。</w:t>
      </w:r>
    </w:p>
    <w:p w14:paraId="1FA65FE6" w14:textId="77777777" w:rsidR="00CC38F1" w:rsidRPr="00C11A49" w:rsidRDefault="00CC38F1" w:rsidP="00CC38F1">
      <w:pPr>
        <w:spacing w:line="276" w:lineRule="auto"/>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このたび、それぞれの計画について計画期間が令和2（2020）年度で終了することから、障害のある人を取り巻く状況の変化や国の新たな動きを踏まえ、令和3（2021）年度を初年度とする「第５次岸和田市障害者計画・第６期岸和田市障害福祉計画・第２期岸和田市障害児福祉計画」（以下、「本計画」という）を新たに策定します。</w:t>
      </w:r>
    </w:p>
    <w:p w14:paraId="4CB9CF39" w14:textId="77777777" w:rsidR="00CC38F1" w:rsidRPr="00C11A49" w:rsidRDefault="00CC38F1" w:rsidP="00CC38F1">
      <w:pPr>
        <w:spacing w:line="276" w:lineRule="auto"/>
        <w:ind w:firstLineChars="100" w:firstLine="220"/>
        <w:rPr>
          <w:rFonts w:ascii="UD デジタル 教科書体 NP-R" w:eastAsia="UD デジタル 教科書体 NP-R"/>
          <w:sz w:val="22"/>
        </w:rPr>
      </w:pPr>
    </w:p>
    <w:p w14:paraId="0F4FA14A" w14:textId="77777777" w:rsidR="00CC38F1" w:rsidRPr="00C11A49" w:rsidRDefault="00CC38F1" w:rsidP="00CC38F1">
      <w:pPr>
        <w:spacing w:line="276" w:lineRule="auto"/>
        <w:ind w:firstLineChars="100" w:firstLine="220"/>
        <w:rPr>
          <w:rFonts w:ascii="UD デジタル 教科書体 NP-R" w:eastAsia="UD デジタル 教科書体 NP-R"/>
          <w:sz w:val="22"/>
        </w:rPr>
      </w:pPr>
    </w:p>
    <w:p w14:paraId="7CEB56B7" w14:textId="77777777" w:rsidR="00CC38F1" w:rsidRPr="00C11A49" w:rsidRDefault="00CC38F1" w:rsidP="00CC38F1">
      <w:pPr>
        <w:pStyle w:val="2"/>
        <w:spacing w:afterLines="50" w:after="180"/>
        <w:rPr>
          <w:rFonts w:ascii="BIZ UDゴシック" w:eastAsia="BIZ UDゴシック" w:hAnsi="BIZ UDゴシック"/>
          <w:sz w:val="28"/>
          <w:szCs w:val="28"/>
        </w:rPr>
      </w:pPr>
      <w:bookmarkStart w:id="4" w:name="_Toc60679516"/>
      <w:r w:rsidRPr="00C11A49">
        <w:rPr>
          <w:rFonts w:ascii="BIZ UDゴシック" w:eastAsia="BIZ UDゴシック" w:hAnsi="BIZ UDゴシック" w:hint="eastAsia"/>
          <w:sz w:val="28"/>
          <w:szCs w:val="28"/>
        </w:rPr>
        <w:t>２．障害福祉をめぐる国の動き</w:t>
      </w:r>
      <w:bookmarkEnd w:id="4"/>
    </w:p>
    <w:p w14:paraId="6B6AAB94" w14:textId="1E54BF37" w:rsidR="00CC38F1" w:rsidRPr="00C11A49" w:rsidRDefault="00CC38F1" w:rsidP="00CC38F1">
      <w:pPr>
        <w:spacing w:line="276" w:lineRule="auto"/>
        <w:rPr>
          <w:rFonts w:ascii="UD デジタル 教科書体 NP-R" w:eastAsia="UD デジタル 教科書体 NP-R"/>
          <w:sz w:val="22"/>
        </w:rPr>
      </w:pPr>
      <w:r w:rsidRPr="00C11A49">
        <w:rPr>
          <w:rFonts w:ascii="UD デジタル 教科書体 NP-R" w:eastAsia="UD デジタル 教科書体 NP-R" w:hint="eastAsia"/>
          <w:sz w:val="22"/>
        </w:rPr>
        <w:t xml:space="preserve">　平成29（2017）年３月の第４次岸和田市障害者計画策定以降、</w:t>
      </w:r>
      <w:r w:rsidRPr="00C11A49">
        <w:rPr>
          <w:rFonts w:ascii="UD デジタル 教科書体 NP-R" w:eastAsia="UD デジタル 教科書体 NP-R"/>
          <w:sz w:val="22"/>
        </w:rPr>
        <w:t>平成30（2018）年度からは「障害者の日常生活及び社会生活を総合的に支援するための法律</w:t>
      </w:r>
      <w:r w:rsidRPr="00C11A49">
        <w:rPr>
          <w:rFonts w:ascii="UD デジタル 教科書体 NP-R" w:eastAsia="UD デジタル 教科書体 NP-R" w:hint="eastAsia"/>
          <w:sz w:val="22"/>
        </w:rPr>
        <w:t>（以下、</w:t>
      </w:r>
      <w:r w:rsidRPr="00C11A49">
        <w:rPr>
          <w:rFonts w:ascii="UD デジタル 教科書体 NP-R" w:eastAsia="UD デジタル 教科書体 NP-R"/>
          <w:sz w:val="22"/>
        </w:rPr>
        <w:t>障害者総合支援法</w:t>
      </w:r>
      <w:r w:rsidRPr="00C11A49">
        <w:rPr>
          <w:rFonts w:ascii="UD デジタル 教科書体 NP-R" w:eastAsia="UD デジタル 教科書体 NP-R" w:hint="eastAsia"/>
          <w:sz w:val="22"/>
        </w:rPr>
        <w:t>）</w:t>
      </w:r>
      <w:r w:rsidRPr="00C11A49">
        <w:rPr>
          <w:rFonts w:ascii="UD デジタル 教科書体 NP-R" w:eastAsia="UD デジタル 教科書体 NP-R"/>
          <w:sz w:val="22"/>
        </w:rPr>
        <w:t>」及び「児童福祉法」の改正により、地方自治体において障害児福祉計画の策定が義務づけられるとともに、障害者の地域生活の維持・継続のための支援や就労定着に向けた支援の充実、精神障害に対応した地域包括ケアシステムの構築、障害児サービスの提供体制の計画的な構築等が求められるようになりました。</w:t>
      </w:r>
      <w:r w:rsidR="00805743" w:rsidRPr="00C11A49">
        <w:rPr>
          <w:rFonts w:ascii="UD デジタル 教科書体 NP-R" w:eastAsia="UD デジタル 教科書体 NP-R" w:hint="eastAsia"/>
          <w:sz w:val="22"/>
        </w:rPr>
        <w:t>一方で、</w:t>
      </w:r>
      <w:r w:rsidR="00E678A8" w:rsidRPr="00C11A49">
        <w:rPr>
          <w:rFonts w:ascii="UD デジタル 教科書体 NP-R" w:eastAsia="UD デジタル 教科書体 NP-R" w:hint="eastAsia"/>
          <w:sz w:val="22"/>
        </w:rPr>
        <w:t>令和２年６月</w:t>
      </w:r>
      <w:r w:rsidR="00195457" w:rsidRPr="00C11A49">
        <w:rPr>
          <w:rFonts w:ascii="UD デジタル 教科書体 NP-R" w:eastAsia="UD デジタル 教科書体 NP-R" w:hint="eastAsia"/>
          <w:sz w:val="22"/>
        </w:rPr>
        <w:t>には社会福祉法の</w:t>
      </w:r>
      <w:r w:rsidR="00805743" w:rsidRPr="00C11A49">
        <w:rPr>
          <w:rFonts w:ascii="UD デジタル 教科書体 NP-R" w:eastAsia="UD デジタル 教科書体 NP-R" w:hint="eastAsia"/>
          <w:sz w:val="22"/>
        </w:rPr>
        <w:t>改正・</w:t>
      </w:r>
      <w:r w:rsidR="00195457" w:rsidRPr="00C11A49">
        <w:rPr>
          <w:rFonts w:ascii="UD デジタル 教科書体 NP-R" w:eastAsia="UD デジタル 教科書体 NP-R" w:hint="eastAsia"/>
          <w:sz w:val="22"/>
        </w:rPr>
        <w:t>施行により、属性や世代を問わない</w:t>
      </w:r>
      <w:r w:rsidR="00805743" w:rsidRPr="00C11A49">
        <w:rPr>
          <w:rFonts w:ascii="UD デジタル 教科書体 NP-R" w:eastAsia="UD デジタル 教科書体 NP-R" w:hint="eastAsia"/>
          <w:sz w:val="22"/>
        </w:rPr>
        <w:t>包括的な支援体制の整備</w:t>
      </w:r>
      <w:r w:rsidR="00E678A8" w:rsidRPr="00C11A49">
        <w:rPr>
          <w:rFonts w:ascii="UD デジタル 教科書体 NP-R" w:eastAsia="UD デジタル 教科書体 NP-R" w:hint="eastAsia"/>
          <w:sz w:val="22"/>
        </w:rPr>
        <w:t>やそのための重層的支援体制整備事業</w:t>
      </w:r>
      <w:r w:rsidR="007A4D72" w:rsidRPr="00C11A49">
        <w:rPr>
          <w:rFonts w:ascii="UD デジタル 教科書体 NP-R" w:eastAsia="UD デジタル 教科書体 NP-R" w:hint="eastAsia"/>
          <w:sz w:val="22"/>
        </w:rPr>
        <w:t>が</w:t>
      </w:r>
      <w:r w:rsidR="00805743" w:rsidRPr="00C11A49">
        <w:rPr>
          <w:rFonts w:ascii="UD デジタル 教科書体 NP-R" w:eastAsia="UD デジタル 教科書体 NP-R" w:hint="eastAsia"/>
          <w:sz w:val="22"/>
        </w:rPr>
        <w:t>定めら</w:t>
      </w:r>
      <w:r w:rsidR="00B011B1" w:rsidRPr="00C11A49">
        <w:rPr>
          <w:rFonts w:ascii="UD デジタル 教科書体 NP-R" w:eastAsia="UD デジタル 教科書体 NP-R" w:hint="eastAsia"/>
          <w:sz w:val="22"/>
        </w:rPr>
        <w:t>れ</w:t>
      </w:r>
      <w:r w:rsidR="00805743" w:rsidRPr="00C11A49">
        <w:rPr>
          <w:rFonts w:ascii="UD デジタル 教科書体 NP-R" w:eastAsia="UD デジタル 教科書体 NP-R" w:hint="eastAsia"/>
          <w:sz w:val="22"/>
        </w:rPr>
        <w:t>たところです</w:t>
      </w:r>
      <w:r w:rsidR="00195457" w:rsidRPr="00C11A49">
        <w:rPr>
          <w:rFonts w:ascii="UD デジタル 教科書体 NP-R" w:eastAsia="UD デジタル 教科書体 NP-R" w:hint="eastAsia"/>
          <w:sz w:val="22"/>
        </w:rPr>
        <w:t>。</w:t>
      </w:r>
    </w:p>
    <w:p w14:paraId="76454BC4" w14:textId="77777777" w:rsidR="00CC38F1" w:rsidRPr="00C11A49" w:rsidRDefault="00CC38F1" w:rsidP="00CC38F1">
      <w:pPr>
        <w:spacing w:line="276" w:lineRule="auto"/>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また、平成</w:t>
      </w:r>
      <w:r w:rsidRPr="00C11A49">
        <w:rPr>
          <w:rFonts w:ascii="UD デジタル 教科書体 NP-R" w:eastAsia="UD デジタル 教科書体 NP-R"/>
          <w:sz w:val="22"/>
        </w:rPr>
        <w:t>30（2018）年の「障害者による文化芸術活動の推進に関する法律」施行、令和元（2019）年の「視覚障害者等の読書環境の整備の推進に関する法律（以下、「読書バリアフリー法」）」施行、直近では令和2年4月「障害者の雇用の促進等に関する法律（以下、「障害者雇用促進法」）」の改正法施行</w:t>
      </w:r>
      <w:r w:rsidRPr="00C11A49">
        <w:rPr>
          <w:rFonts w:ascii="UD デジタル 教科書体 NP-R" w:eastAsia="UD デジタル 教科書体 NP-R" w:hint="eastAsia"/>
          <w:sz w:val="22"/>
        </w:rPr>
        <w:t>等</w:t>
      </w:r>
      <w:r w:rsidRPr="00C11A49">
        <w:rPr>
          <w:rFonts w:ascii="UD デジタル 教科書体 NP-R" w:eastAsia="UD デジタル 教科書体 NP-R"/>
          <w:sz w:val="22"/>
        </w:rPr>
        <w:t>、障害福祉の充実に向けた制度の創設、見直しが行われています。</w:t>
      </w:r>
    </w:p>
    <w:p w14:paraId="3CB5554A" w14:textId="77777777" w:rsidR="00CC38F1" w:rsidRPr="00C11A49" w:rsidRDefault="00CC38F1" w:rsidP="00CC38F1">
      <w:pPr>
        <w:spacing w:line="276" w:lineRule="auto"/>
        <w:ind w:leftChars="100" w:left="210"/>
      </w:pPr>
      <w:r w:rsidRPr="00C11A49">
        <w:br w:type="page"/>
      </w:r>
    </w:p>
    <w:p w14:paraId="1395C2F7" w14:textId="77777777" w:rsidR="00CC38F1" w:rsidRPr="00C11A49" w:rsidRDefault="00CC38F1" w:rsidP="00CC38F1">
      <w:pPr>
        <w:widowControl/>
        <w:tabs>
          <w:tab w:val="left" w:pos="15"/>
        </w:tabs>
        <w:jc w:val="center"/>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《障害福祉をめぐる国の動き》</w:t>
      </w:r>
    </w:p>
    <w:p w14:paraId="7365315A" w14:textId="77777777" w:rsidR="00CC38F1" w:rsidRPr="00C11A49" w:rsidRDefault="00CC38F1" w:rsidP="00CC38F1">
      <w:pPr>
        <w:widowControl/>
        <w:tabs>
          <w:tab w:val="left" w:pos="15"/>
        </w:tabs>
        <w:jc w:val="left"/>
      </w:pPr>
    </w:p>
    <w:tbl>
      <w:tblPr>
        <w:tblW w:w="8947"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57" w:type="dxa"/>
          <w:bottom w:w="11" w:type="dxa"/>
          <w:right w:w="57" w:type="dxa"/>
        </w:tblCellMar>
        <w:tblLook w:val="04A0" w:firstRow="1" w:lastRow="0" w:firstColumn="1" w:lastColumn="0" w:noHBand="0" w:noVBand="1"/>
      </w:tblPr>
      <w:tblGrid>
        <w:gridCol w:w="2285"/>
        <w:gridCol w:w="6662"/>
      </w:tblGrid>
      <w:tr w:rsidR="00C11A49" w:rsidRPr="00C11A49" w14:paraId="36E03A0B" w14:textId="77777777" w:rsidTr="001C414A">
        <w:trPr>
          <w:trHeight w:val="567"/>
        </w:trPr>
        <w:tc>
          <w:tcPr>
            <w:tcW w:w="2285" w:type="dxa"/>
            <w:shd w:val="clear" w:color="auto" w:fill="DFDFDF" w:themeFill="accent5" w:themeFillTint="33"/>
            <w:vAlign w:val="center"/>
            <w:hideMark/>
          </w:tcPr>
          <w:p w14:paraId="0C234FAC" w14:textId="77777777" w:rsidR="00CC38F1" w:rsidRPr="00C11A49" w:rsidRDefault="00CC38F1" w:rsidP="001C414A">
            <w:pPr>
              <w:widowControl/>
              <w:autoSpaceDE w:val="0"/>
              <w:autoSpaceDN w:val="0"/>
              <w:adjustRightInd w:val="0"/>
              <w:spacing w:beforeLines="10" w:before="36" w:afterLines="10" w:after="36" w:line="280" w:lineRule="exact"/>
              <w:ind w:leftChars="-368" w:left="-773" w:firstLineChars="387" w:firstLine="774"/>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年</w:t>
            </w:r>
          </w:p>
        </w:tc>
        <w:tc>
          <w:tcPr>
            <w:tcW w:w="6662" w:type="dxa"/>
            <w:shd w:val="clear" w:color="auto" w:fill="DFDFDF" w:themeFill="accent5" w:themeFillTint="33"/>
            <w:vAlign w:val="center"/>
            <w:hideMark/>
          </w:tcPr>
          <w:p w14:paraId="41B42445" w14:textId="77777777" w:rsidR="00CC38F1" w:rsidRPr="00C11A49" w:rsidRDefault="00CC38F1" w:rsidP="001C414A">
            <w:pPr>
              <w:widowControl/>
              <w:autoSpaceDE w:val="0"/>
              <w:autoSpaceDN w:val="0"/>
              <w:adjustRightInd w:val="0"/>
              <w:spacing w:beforeLines="10" w:before="36" w:afterLines="10" w:after="36" w:line="280" w:lineRule="exact"/>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内容</w:t>
            </w:r>
          </w:p>
        </w:tc>
      </w:tr>
      <w:tr w:rsidR="00C11A49" w:rsidRPr="00C11A49" w14:paraId="195D1A4D" w14:textId="77777777" w:rsidTr="001C414A">
        <w:trPr>
          <w:trHeight w:val="567"/>
        </w:trPr>
        <w:tc>
          <w:tcPr>
            <w:tcW w:w="2285" w:type="dxa"/>
            <w:shd w:val="clear" w:color="auto" w:fill="auto"/>
            <w:vAlign w:val="center"/>
            <w:hideMark/>
          </w:tcPr>
          <w:p w14:paraId="531F7CB4" w14:textId="77777777" w:rsidR="00CC38F1" w:rsidRPr="00C11A49" w:rsidRDefault="00CC38F1" w:rsidP="001C414A">
            <w:pPr>
              <w:widowControl/>
              <w:autoSpaceDE w:val="0"/>
              <w:autoSpaceDN w:val="0"/>
              <w:adjustRightInd w:val="0"/>
              <w:spacing w:beforeLines="10" w:before="36" w:afterLines="10" w:after="36" w:line="280" w:lineRule="exact"/>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平成18</w:t>
            </w:r>
            <w:r w:rsidRPr="00C11A49">
              <w:rPr>
                <w:rFonts w:ascii="UD デジタル 教科書体 NP-R" w:eastAsia="UD デジタル 教科書体 NP-R" w:hAnsi="Meiryo UI" w:cs="Meiryo UI" w:hint="eastAsia"/>
                <w:w w:val="80"/>
                <w:kern w:val="0"/>
                <w:sz w:val="20"/>
                <w:szCs w:val="20"/>
              </w:rPr>
              <w:t>（2006）</w:t>
            </w:r>
            <w:r w:rsidRPr="00C11A49">
              <w:rPr>
                <w:rFonts w:ascii="UD デジタル 教科書体 NP-R" w:eastAsia="UD デジタル 教科書体 NP-R" w:hAnsi="Meiryo UI" w:cs="Meiryo UI" w:hint="eastAsia"/>
                <w:kern w:val="0"/>
                <w:sz w:val="20"/>
                <w:szCs w:val="20"/>
              </w:rPr>
              <w:t>年</w:t>
            </w:r>
          </w:p>
        </w:tc>
        <w:tc>
          <w:tcPr>
            <w:tcW w:w="6662" w:type="dxa"/>
            <w:shd w:val="clear" w:color="auto" w:fill="auto"/>
            <w:noWrap/>
            <w:vAlign w:val="center"/>
            <w:hideMark/>
          </w:tcPr>
          <w:p w14:paraId="79FFF4E1"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障害者自立支援法の施行（平成18年4月1日）</w:t>
            </w:r>
          </w:p>
          <w:p w14:paraId="6B6266BA"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 xml:space="preserve">高齢者、障害者等の移動等の円滑化の促進に関する法律の施行 </w:t>
            </w:r>
          </w:p>
          <w:p w14:paraId="390BEBAD" w14:textId="77777777" w:rsidR="00CC38F1" w:rsidRPr="00C11A49" w:rsidRDefault="00CC38F1" w:rsidP="001C414A">
            <w:pPr>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国連で障害者の権利に関する条約（障害者権利条約）を採択</w:t>
            </w:r>
          </w:p>
        </w:tc>
      </w:tr>
      <w:tr w:rsidR="00C11A49" w:rsidRPr="00C11A49" w14:paraId="7530D937" w14:textId="77777777" w:rsidTr="001C414A">
        <w:trPr>
          <w:trHeight w:val="567"/>
        </w:trPr>
        <w:tc>
          <w:tcPr>
            <w:tcW w:w="2285" w:type="dxa"/>
            <w:shd w:val="clear" w:color="auto" w:fill="auto"/>
            <w:vAlign w:val="center"/>
          </w:tcPr>
          <w:p w14:paraId="23C6B645" w14:textId="77777777" w:rsidR="00CC38F1" w:rsidRPr="00C11A49" w:rsidRDefault="00CC38F1" w:rsidP="001C414A">
            <w:pPr>
              <w:autoSpaceDE w:val="0"/>
              <w:autoSpaceDN w:val="0"/>
              <w:adjustRightInd w:val="0"/>
              <w:spacing w:beforeLines="10" w:before="36" w:afterLines="10" w:after="36" w:line="280" w:lineRule="exact"/>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平成19</w:t>
            </w:r>
            <w:r w:rsidRPr="00C11A49">
              <w:rPr>
                <w:rFonts w:ascii="UD デジタル 教科書体 NP-R" w:eastAsia="UD デジタル 教科書体 NP-R" w:hAnsi="Meiryo UI" w:cs="Meiryo UI" w:hint="eastAsia"/>
                <w:w w:val="80"/>
                <w:kern w:val="0"/>
                <w:sz w:val="20"/>
                <w:szCs w:val="20"/>
              </w:rPr>
              <w:t>（2007）</w:t>
            </w:r>
            <w:r w:rsidRPr="00C11A49">
              <w:rPr>
                <w:rFonts w:ascii="UD デジタル 教科書体 NP-R" w:eastAsia="UD デジタル 教科書体 NP-R" w:hAnsi="Meiryo UI" w:cs="Meiryo UI" w:hint="eastAsia"/>
                <w:kern w:val="0"/>
                <w:sz w:val="20"/>
                <w:szCs w:val="20"/>
              </w:rPr>
              <w:t>年</w:t>
            </w:r>
          </w:p>
        </w:tc>
        <w:tc>
          <w:tcPr>
            <w:tcW w:w="6662" w:type="dxa"/>
            <w:shd w:val="clear" w:color="auto" w:fill="auto"/>
            <w:noWrap/>
            <w:vAlign w:val="center"/>
          </w:tcPr>
          <w:p w14:paraId="194B34AF" w14:textId="77777777" w:rsidR="00CC38F1" w:rsidRPr="00C11A49" w:rsidRDefault="00CC38F1" w:rsidP="001C414A">
            <w:pPr>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障害者権利条約に署名（平成19年9月28日）</w:t>
            </w:r>
          </w:p>
        </w:tc>
      </w:tr>
      <w:tr w:rsidR="00C11A49" w:rsidRPr="00C11A49" w14:paraId="14AB7EE7" w14:textId="77777777" w:rsidTr="001C414A">
        <w:trPr>
          <w:trHeight w:val="567"/>
        </w:trPr>
        <w:tc>
          <w:tcPr>
            <w:tcW w:w="2285" w:type="dxa"/>
            <w:shd w:val="clear" w:color="auto" w:fill="auto"/>
            <w:vAlign w:val="center"/>
            <w:hideMark/>
          </w:tcPr>
          <w:p w14:paraId="6E0A034C" w14:textId="77777777" w:rsidR="00CC38F1" w:rsidRPr="00C11A49" w:rsidRDefault="00CC38F1" w:rsidP="001C414A">
            <w:pPr>
              <w:autoSpaceDE w:val="0"/>
              <w:autoSpaceDN w:val="0"/>
              <w:adjustRightInd w:val="0"/>
              <w:spacing w:beforeLines="10" w:before="36" w:afterLines="10" w:after="36" w:line="280" w:lineRule="exact"/>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平成21</w:t>
            </w:r>
            <w:r w:rsidRPr="00C11A49">
              <w:rPr>
                <w:rFonts w:ascii="UD デジタル 教科書体 NP-R" w:eastAsia="UD デジタル 教科書体 NP-R" w:hAnsi="Meiryo UI" w:cs="Meiryo UI" w:hint="eastAsia"/>
                <w:w w:val="80"/>
                <w:kern w:val="0"/>
                <w:sz w:val="20"/>
                <w:szCs w:val="20"/>
              </w:rPr>
              <w:t>（2009）</w:t>
            </w:r>
            <w:r w:rsidRPr="00C11A49">
              <w:rPr>
                <w:rFonts w:ascii="UD デジタル 教科書体 NP-R" w:eastAsia="UD デジタル 教科書体 NP-R" w:hAnsi="Meiryo UI" w:cs="Meiryo UI" w:hint="eastAsia"/>
                <w:kern w:val="0"/>
                <w:sz w:val="20"/>
                <w:szCs w:val="20"/>
              </w:rPr>
              <w:t>年</w:t>
            </w:r>
          </w:p>
        </w:tc>
        <w:tc>
          <w:tcPr>
            <w:tcW w:w="6662" w:type="dxa"/>
            <w:shd w:val="clear" w:color="auto" w:fill="auto"/>
            <w:noWrap/>
            <w:vAlign w:val="center"/>
          </w:tcPr>
          <w:p w14:paraId="112D5F3E" w14:textId="77777777" w:rsidR="00CC38F1" w:rsidRPr="00C11A49" w:rsidRDefault="00CC38F1" w:rsidP="001C414A">
            <w:pPr>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障害者制度改革推進会議</w:t>
            </w:r>
          </w:p>
        </w:tc>
      </w:tr>
      <w:tr w:rsidR="00C11A49" w:rsidRPr="00C11A49" w14:paraId="30F5FAED" w14:textId="77777777" w:rsidTr="001C414A">
        <w:trPr>
          <w:trHeight w:val="567"/>
        </w:trPr>
        <w:tc>
          <w:tcPr>
            <w:tcW w:w="2285" w:type="dxa"/>
            <w:shd w:val="clear" w:color="auto" w:fill="auto"/>
            <w:noWrap/>
            <w:vAlign w:val="center"/>
          </w:tcPr>
          <w:p w14:paraId="1230324C" w14:textId="77777777" w:rsidR="00CC38F1" w:rsidRPr="00C11A49" w:rsidRDefault="00CC38F1" w:rsidP="001C414A">
            <w:pPr>
              <w:widowControl/>
              <w:autoSpaceDE w:val="0"/>
              <w:autoSpaceDN w:val="0"/>
              <w:adjustRightInd w:val="0"/>
              <w:spacing w:beforeLines="10" w:before="36" w:afterLines="10" w:after="36" w:line="280" w:lineRule="exact"/>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平成23</w:t>
            </w:r>
            <w:r w:rsidRPr="00C11A49">
              <w:rPr>
                <w:rFonts w:ascii="UD デジタル 教科書体 NP-R" w:eastAsia="UD デジタル 教科書体 NP-R" w:hAnsi="Meiryo UI" w:cs="Meiryo UI" w:hint="eastAsia"/>
                <w:w w:val="80"/>
                <w:kern w:val="0"/>
                <w:sz w:val="20"/>
                <w:szCs w:val="20"/>
              </w:rPr>
              <w:t>（2011）</w:t>
            </w:r>
            <w:r w:rsidRPr="00C11A49">
              <w:rPr>
                <w:rFonts w:ascii="UD デジタル 教科書体 NP-R" w:eastAsia="UD デジタル 教科書体 NP-R" w:hAnsi="Meiryo UI" w:cs="Meiryo UI" w:hint="eastAsia"/>
                <w:kern w:val="0"/>
                <w:sz w:val="20"/>
                <w:szCs w:val="20"/>
              </w:rPr>
              <w:t>年</w:t>
            </w:r>
          </w:p>
        </w:tc>
        <w:tc>
          <w:tcPr>
            <w:tcW w:w="6662" w:type="dxa"/>
            <w:shd w:val="clear" w:color="auto" w:fill="auto"/>
            <w:noWrap/>
            <w:vAlign w:val="center"/>
          </w:tcPr>
          <w:p w14:paraId="5E0640EF"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改正障害者基本法の施行（平成23年8月5日）</w:t>
            </w:r>
          </w:p>
        </w:tc>
      </w:tr>
      <w:tr w:rsidR="00C11A49" w:rsidRPr="00C11A49" w14:paraId="4319D88F" w14:textId="77777777" w:rsidTr="001C414A">
        <w:trPr>
          <w:trHeight w:val="567"/>
        </w:trPr>
        <w:tc>
          <w:tcPr>
            <w:tcW w:w="2285" w:type="dxa"/>
            <w:shd w:val="clear" w:color="auto" w:fill="auto"/>
            <w:noWrap/>
            <w:vAlign w:val="center"/>
            <w:hideMark/>
          </w:tcPr>
          <w:p w14:paraId="67A8115D" w14:textId="77777777" w:rsidR="00CC38F1" w:rsidRPr="00C11A49" w:rsidRDefault="00CC38F1" w:rsidP="001C414A">
            <w:pPr>
              <w:widowControl/>
              <w:autoSpaceDE w:val="0"/>
              <w:autoSpaceDN w:val="0"/>
              <w:adjustRightInd w:val="0"/>
              <w:spacing w:beforeLines="10" w:before="36" w:afterLines="10" w:after="36" w:line="280" w:lineRule="exact"/>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平成24</w:t>
            </w:r>
            <w:r w:rsidRPr="00C11A49">
              <w:rPr>
                <w:rFonts w:ascii="UD デジタル 教科書体 NP-R" w:eastAsia="UD デジタル 教科書体 NP-R" w:hAnsi="Meiryo UI" w:cs="Meiryo UI" w:hint="eastAsia"/>
                <w:w w:val="80"/>
                <w:kern w:val="0"/>
                <w:sz w:val="20"/>
                <w:szCs w:val="20"/>
              </w:rPr>
              <w:t>（2012）</w:t>
            </w:r>
            <w:r w:rsidRPr="00C11A49">
              <w:rPr>
                <w:rFonts w:ascii="UD デジタル 教科書体 NP-R" w:eastAsia="UD デジタル 教科書体 NP-R" w:hAnsi="Meiryo UI" w:cs="Meiryo UI" w:hint="eastAsia"/>
                <w:kern w:val="0"/>
                <w:sz w:val="20"/>
                <w:szCs w:val="20"/>
              </w:rPr>
              <w:t>年</w:t>
            </w:r>
          </w:p>
        </w:tc>
        <w:tc>
          <w:tcPr>
            <w:tcW w:w="6662" w:type="dxa"/>
            <w:shd w:val="clear" w:color="auto" w:fill="auto"/>
            <w:noWrap/>
            <w:vAlign w:val="center"/>
            <w:hideMark/>
          </w:tcPr>
          <w:p w14:paraId="35AF10A0" w14:textId="77777777" w:rsidR="00CC38F1" w:rsidRPr="00C11A49" w:rsidRDefault="00CC38F1" w:rsidP="001C414A">
            <w:pPr>
              <w:autoSpaceDE w:val="0"/>
              <w:autoSpaceDN w:val="0"/>
              <w:adjustRightInd w:val="0"/>
              <w:spacing w:beforeLines="10" w:before="36" w:afterLines="10" w:after="36" w:line="280" w:lineRule="exact"/>
              <w:rPr>
                <w:rFonts w:ascii="UD デジタル 教科書体 NP-R" w:eastAsia="UD デジタル 教科書体 NP-R" w:hAnsi="Meiryo UI" w:cs="Meiryo UI"/>
                <w:bCs/>
                <w:kern w:val="0"/>
                <w:sz w:val="20"/>
                <w:szCs w:val="20"/>
              </w:rPr>
            </w:pPr>
            <w:r w:rsidRPr="00C11A49">
              <w:rPr>
                <w:rFonts w:ascii="UD デジタル 教科書体 NP-R" w:eastAsia="UD デジタル 教科書体 NP-R" w:hAnsi="Meiryo UI" w:cs="Meiryo UI" w:hint="eastAsia"/>
                <w:kern w:val="0"/>
                <w:sz w:val="20"/>
                <w:szCs w:val="20"/>
              </w:rPr>
              <w:t>改正児童福祉法の施行（平成24年4月1日）</w:t>
            </w:r>
          </w:p>
          <w:p w14:paraId="181D9CEC" w14:textId="77777777" w:rsidR="00CC38F1" w:rsidRPr="00C11A49" w:rsidRDefault="00CC38F1" w:rsidP="001C414A">
            <w:pPr>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障害者虐待防止法の施行（平成24年10月1日）</w:t>
            </w:r>
          </w:p>
        </w:tc>
      </w:tr>
      <w:tr w:rsidR="00C11A49" w:rsidRPr="00C11A49" w14:paraId="088B938C" w14:textId="77777777" w:rsidTr="001C414A">
        <w:trPr>
          <w:trHeight w:val="567"/>
        </w:trPr>
        <w:tc>
          <w:tcPr>
            <w:tcW w:w="2285" w:type="dxa"/>
            <w:shd w:val="clear" w:color="auto" w:fill="auto"/>
            <w:noWrap/>
            <w:vAlign w:val="center"/>
            <w:hideMark/>
          </w:tcPr>
          <w:p w14:paraId="5195C316" w14:textId="77777777" w:rsidR="00CC38F1" w:rsidRPr="00C11A49" w:rsidRDefault="00CC38F1" w:rsidP="001C414A">
            <w:pPr>
              <w:widowControl/>
              <w:autoSpaceDE w:val="0"/>
              <w:autoSpaceDN w:val="0"/>
              <w:adjustRightInd w:val="0"/>
              <w:spacing w:beforeLines="10" w:before="36" w:afterLines="10" w:after="36" w:line="280" w:lineRule="exact"/>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平成25</w:t>
            </w:r>
            <w:r w:rsidRPr="00C11A49">
              <w:rPr>
                <w:rFonts w:ascii="UD デジタル 教科書体 NP-R" w:eastAsia="UD デジタル 教科書体 NP-R" w:hAnsi="Meiryo UI" w:cs="Meiryo UI" w:hint="eastAsia"/>
                <w:w w:val="80"/>
                <w:kern w:val="0"/>
                <w:sz w:val="20"/>
                <w:szCs w:val="20"/>
              </w:rPr>
              <w:t>（2013）</w:t>
            </w:r>
            <w:r w:rsidRPr="00C11A49">
              <w:rPr>
                <w:rFonts w:ascii="UD デジタル 教科書体 NP-R" w:eastAsia="UD デジタル 教科書体 NP-R" w:hAnsi="Meiryo UI" w:cs="Meiryo UI" w:hint="eastAsia"/>
                <w:kern w:val="0"/>
                <w:sz w:val="20"/>
                <w:szCs w:val="20"/>
              </w:rPr>
              <w:t>年</w:t>
            </w:r>
          </w:p>
        </w:tc>
        <w:tc>
          <w:tcPr>
            <w:tcW w:w="6662" w:type="dxa"/>
            <w:shd w:val="clear" w:color="auto" w:fill="auto"/>
            <w:noWrap/>
            <w:vAlign w:val="center"/>
            <w:hideMark/>
          </w:tcPr>
          <w:p w14:paraId="7969F45C"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障害者総合支援法の施行（平成25年4月1日）</w:t>
            </w:r>
          </w:p>
          <w:p w14:paraId="70D077A9"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障害者優先調達推進法の施行（平成25年4月1日）</w:t>
            </w:r>
          </w:p>
        </w:tc>
      </w:tr>
      <w:tr w:rsidR="00C11A49" w:rsidRPr="00C11A49" w14:paraId="045CA3DE" w14:textId="77777777" w:rsidTr="001C414A">
        <w:trPr>
          <w:trHeight w:val="567"/>
        </w:trPr>
        <w:tc>
          <w:tcPr>
            <w:tcW w:w="2285" w:type="dxa"/>
            <w:tcBorders>
              <w:bottom w:val="single" w:sz="4" w:space="0" w:color="auto"/>
            </w:tcBorders>
            <w:shd w:val="clear" w:color="auto" w:fill="auto"/>
            <w:noWrap/>
            <w:vAlign w:val="center"/>
            <w:hideMark/>
          </w:tcPr>
          <w:p w14:paraId="6DA80CCA" w14:textId="77777777" w:rsidR="00CC38F1" w:rsidRPr="00C11A49" w:rsidRDefault="00CC38F1" w:rsidP="001C414A">
            <w:pPr>
              <w:widowControl/>
              <w:autoSpaceDE w:val="0"/>
              <w:autoSpaceDN w:val="0"/>
              <w:adjustRightInd w:val="0"/>
              <w:spacing w:beforeLines="10" w:before="36" w:afterLines="10" w:after="36" w:line="280" w:lineRule="exact"/>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平成26</w:t>
            </w:r>
            <w:r w:rsidRPr="00C11A49">
              <w:rPr>
                <w:rFonts w:ascii="UD デジタル 教科書体 NP-R" w:eastAsia="UD デジタル 教科書体 NP-R" w:hAnsi="Meiryo UI" w:cs="Meiryo UI" w:hint="eastAsia"/>
                <w:w w:val="80"/>
                <w:kern w:val="0"/>
                <w:sz w:val="20"/>
                <w:szCs w:val="20"/>
              </w:rPr>
              <w:t>（2014）</w:t>
            </w:r>
            <w:r w:rsidRPr="00C11A49">
              <w:rPr>
                <w:rFonts w:ascii="UD デジタル 教科書体 NP-R" w:eastAsia="UD デジタル 教科書体 NP-R" w:hAnsi="Meiryo UI" w:cs="Meiryo UI" w:hint="eastAsia"/>
                <w:kern w:val="0"/>
                <w:sz w:val="20"/>
                <w:szCs w:val="20"/>
              </w:rPr>
              <w:t>年</w:t>
            </w:r>
          </w:p>
        </w:tc>
        <w:tc>
          <w:tcPr>
            <w:tcW w:w="6662" w:type="dxa"/>
            <w:tcBorders>
              <w:bottom w:val="single" w:sz="4" w:space="0" w:color="auto"/>
            </w:tcBorders>
            <w:shd w:val="clear" w:color="auto" w:fill="auto"/>
            <w:noWrap/>
            <w:vAlign w:val="center"/>
            <w:hideMark/>
          </w:tcPr>
          <w:p w14:paraId="62FFA4A8"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障害者権利条約の批准（平成26年1月20日）</w:t>
            </w:r>
          </w:p>
        </w:tc>
      </w:tr>
      <w:tr w:rsidR="00C11A49" w:rsidRPr="00C11A49" w14:paraId="6A8D125C" w14:textId="77777777" w:rsidTr="001C414A">
        <w:trPr>
          <w:trHeight w:val="567"/>
        </w:trPr>
        <w:tc>
          <w:tcPr>
            <w:tcW w:w="2285" w:type="dxa"/>
            <w:shd w:val="clear" w:color="auto" w:fill="auto"/>
            <w:noWrap/>
            <w:vAlign w:val="center"/>
            <w:hideMark/>
          </w:tcPr>
          <w:p w14:paraId="71071F29" w14:textId="77777777" w:rsidR="00CC38F1" w:rsidRPr="00C11A49" w:rsidRDefault="00CC38F1" w:rsidP="001C414A">
            <w:pPr>
              <w:widowControl/>
              <w:autoSpaceDE w:val="0"/>
              <w:autoSpaceDN w:val="0"/>
              <w:adjustRightInd w:val="0"/>
              <w:spacing w:beforeLines="10" w:before="36" w:afterLines="10" w:after="36" w:line="280" w:lineRule="exact"/>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平成27</w:t>
            </w:r>
            <w:r w:rsidRPr="00C11A49">
              <w:rPr>
                <w:rFonts w:ascii="UD デジタル 教科書体 NP-R" w:eastAsia="UD デジタル 教科書体 NP-R" w:hAnsi="Meiryo UI" w:cs="Meiryo UI" w:hint="eastAsia"/>
                <w:w w:val="80"/>
                <w:kern w:val="0"/>
                <w:sz w:val="20"/>
                <w:szCs w:val="20"/>
              </w:rPr>
              <w:t>（2015）</w:t>
            </w:r>
            <w:r w:rsidRPr="00C11A49">
              <w:rPr>
                <w:rFonts w:ascii="UD デジタル 教科書体 NP-R" w:eastAsia="UD デジタル 教科書体 NP-R" w:hAnsi="Meiryo UI" w:cs="Meiryo UI" w:hint="eastAsia"/>
                <w:kern w:val="0"/>
                <w:sz w:val="20"/>
                <w:szCs w:val="20"/>
              </w:rPr>
              <w:t>年</w:t>
            </w:r>
          </w:p>
        </w:tc>
        <w:tc>
          <w:tcPr>
            <w:tcW w:w="6662" w:type="dxa"/>
            <w:shd w:val="clear" w:color="auto" w:fill="auto"/>
            <w:noWrap/>
            <w:vAlign w:val="center"/>
            <w:hideMark/>
          </w:tcPr>
          <w:p w14:paraId="39436BD8" w14:textId="77777777" w:rsidR="00CC38F1" w:rsidRPr="00C11A49" w:rsidRDefault="00CC38F1" w:rsidP="001C414A">
            <w:pPr>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難病の患者に対する医療等に関する法律の施行</w:t>
            </w:r>
          </w:p>
        </w:tc>
      </w:tr>
      <w:tr w:rsidR="00C11A49" w:rsidRPr="00C11A49" w14:paraId="0B3BF4C5" w14:textId="77777777" w:rsidTr="001C414A">
        <w:trPr>
          <w:trHeight w:val="567"/>
        </w:trPr>
        <w:tc>
          <w:tcPr>
            <w:tcW w:w="2285" w:type="dxa"/>
            <w:shd w:val="clear" w:color="auto" w:fill="auto"/>
            <w:noWrap/>
            <w:vAlign w:val="center"/>
            <w:hideMark/>
          </w:tcPr>
          <w:p w14:paraId="41064BE8" w14:textId="77777777" w:rsidR="00CC38F1" w:rsidRPr="00C11A49" w:rsidRDefault="00CC38F1" w:rsidP="001C414A">
            <w:pPr>
              <w:widowControl/>
              <w:autoSpaceDE w:val="0"/>
              <w:autoSpaceDN w:val="0"/>
              <w:adjustRightInd w:val="0"/>
              <w:spacing w:beforeLines="10" w:before="36" w:afterLines="10" w:after="36" w:line="280" w:lineRule="exact"/>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平成28</w:t>
            </w:r>
            <w:r w:rsidRPr="00C11A49">
              <w:rPr>
                <w:rFonts w:ascii="UD デジタル 教科書体 NP-R" w:eastAsia="UD デジタル 教科書体 NP-R" w:hAnsi="Meiryo UI" w:cs="Meiryo UI" w:hint="eastAsia"/>
                <w:w w:val="80"/>
                <w:kern w:val="0"/>
                <w:sz w:val="20"/>
                <w:szCs w:val="20"/>
              </w:rPr>
              <w:t>（2016）</w:t>
            </w:r>
            <w:r w:rsidRPr="00C11A49">
              <w:rPr>
                <w:rFonts w:ascii="UD デジタル 教科書体 NP-R" w:eastAsia="UD デジタル 教科書体 NP-R" w:hAnsi="Meiryo UI" w:cs="Meiryo UI" w:hint="eastAsia"/>
                <w:kern w:val="0"/>
                <w:sz w:val="20"/>
                <w:szCs w:val="20"/>
              </w:rPr>
              <w:t>年</w:t>
            </w:r>
          </w:p>
        </w:tc>
        <w:tc>
          <w:tcPr>
            <w:tcW w:w="6662" w:type="dxa"/>
            <w:shd w:val="clear" w:color="auto" w:fill="auto"/>
            <w:noWrap/>
            <w:vAlign w:val="center"/>
            <w:hideMark/>
          </w:tcPr>
          <w:p w14:paraId="299AE01E"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障害者差別解消法の施行（平成28年4月1日）</w:t>
            </w:r>
          </w:p>
          <w:p w14:paraId="3594BAC3"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改正障害者雇用促進法施行（平成28年4月1日）</w:t>
            </w:r>
          </w:p>
          <w:p w14:paraId="25CD98D8"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成年後見制度の利用の促進に関する法律施行（平成28年5月13日）</w:t>
            </w:r>
          </w:p>
          <w:p w14:paraId="5B6D4D51"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改正発達障害者支援法の施行（平成28年8月1日）</w:t>
            </w:r>
          </w:p>
        </w:tc>
      </w:tr>
      <w:tr w:rsidR="00C11A49" w:rsidRPr="00C11A49" w14:paraId="4AF3A7D4" w14:textId="77777777" w:rsidTr="001C414A">
        <w:trPr>
          <w:trHeight w:val="567"/>
        </w:trPr>
        <w:tc>
          <w:tcPr>
            <w:tcW w:w="2285" w:type="dxa"/>
            <w:shd w:val="clear" w:color="auto" w:fill="auto"/>
            <w:noWrap/>
            <w:vAlign w:val="center"/>
          </w:tcPr>
          <w:p w14:paraId="1629E2F7" w14:textId="77777777" w:rsidR="00CC38F1" w:rsidRPr="00C11A49" w:rsidRDefault="00CC38F1" w:rsidP="001C414A">
            <w:pPr>
              <w:widowControl/>
              <w:autoSpaceDE w:val="0"/>
              <w:autoSpaceDN w:val="0"/>
              <w:adjustRightInd w:val="0"/>
              <w:spacing w:beforeLines="10" w:before="36" w:afterLines="10" w:after="36" w:line="280" w:lineRule="exact"/>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平成30</w:t>
            </w:r>
            <w:r w:rsidRPr="00C11A49">
              <w:rPr>
                <w:rFonts w:ascii="UD デジタル 教科書体 NP-R" w:eastAsia="UD デジタル 教科書体 NP-R" w:hAnsi="Meiryo UI" w:cs="Meiryo UI" w:hint="eastAsia"/>
                <w:w w:val="80"/>
                <w:kern w:val="0"/>
                <w:sz w:val="20"/>
                <w:szCs w:val="20"/>
              </w:rPr>
              <w:t>（2018）</w:t>
            </w:r>
            <w:r w:rsidRPr="00C11A49">
              <w:rPr>
                <w:rFonts w:ascii="UD デジタル 教科書体 NP-R" w:eastAsia="UD デジタル 教科書体 NP-R" w:hAnsi="Meiryo UI" w:cs="Meiryo UI" w:hint="eastAsia"/>
                <w:kern w:val="0"/>
                <w:sz w:val="20"/>
                <w:szCs w:val="20"/>
              </w:rPr>
              <w:t>年</w:t>
            </w:r>
          </w:p>
        </w:tc>
        <w:tc>
          <w:tcPr>
            <w:tcW w:w="6662" w:type="dxa"/>
            <w:shd w:val="clear" w:color="auto" w:fill="auto"/>
            <w:noWrap/>
            <w:vAlign w:val="center"/>
          </w:tcPr>
          <w:p w14:paraId="5FF4D673" w14:textId="27B6C77E"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改正障害者総合支援法及び改正児童福祉法施行（平成30年4月1日）</w:t>
            </w:r>
          </w:p>
          <w:p w14:paraId="2A0FFFA5" w14:textId="7D97AECD" w:rsidR="00CF6B25" w:rsidRPr="00C11A49" w:rsidRDefault="00CF6B25"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改正社会福祉法施行（平成</w:t>
            </w:r>
            <w:r w:rsidRPr="00C11A49">
              <w:rPr>
                <w:rFonts w:ascii="UD デジタル 教科書体 NP-R" w:eastAsia="UD デジタル 教科書体 NP-R" w:hAnsi="Meiryo UI" w:cs="Meiryo UI"/>
                <w:kern w:val="0"/>
                <w:sz w:val="20"/>
                <w:szCs w:val="20"/>
              </w:rPr>
              <w:t>30年4月1日）</w:t>
            </w:r>
          </w:p>
          <w:p w14:paraId="4ED3E6DF" w14:textId="0DCD04B2"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障害者による文化芸術活動の推進に関する法律施行（平成30年6月13日）</w:t>
            </w:r>
          </w:p>
          <w:p w14:paraId="324CE4D6"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障害者基本計画（第４次計画）</w:t>
            </w:r>
          </w:p>
        </w:tc>
      </w:tr>
      <w:tr w:rsidR="00C11A49" w:rsidRPr="00C11A49" w14:paraId="635E05FC" w14:textId="77777777" w:rsidTr="001C414A">
        <w:trPr>
          <w:trHeight w:val="567"/>
        </w:trPr>
        <w:tc>
          <w:tcPr>
            <w:tcW w:w="2285" w:type="dxa"/>
            <w:shd w:val="clear" w:color="auto" w:fill="auto"/>
            <w:noWrap/>
            <w:vAlign w:val="center"/>
          </w:tcPr>
          <w:p w14:paraId="007A51CD" w14:textId="77777777" w:rsidR="00CC38F1" w:rsidRPr="00C11A49" w:rsidRDefault="00CC38F1" w:rsidP="001C414A">
            <w:pPr>
              <w:widowControl/>
              <w:autoSpaceDE w:val="0"/>
              <w:autoSpaceDN w:val="0"/>
              <w:adjustRightInd w:val="0"/>
              <w:spacing w:beforeLines="10" w:before="36" w:afterLines="10" w:after="36" w:line="280" w:lineRule="exact"/>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令和元</w:t>
            </w:r>
            <w:r w:rsidRPr="00C11A49">
              <w:rPr>
                <w:rFonts w:ascii="UD デジタル 教科書体 NP-R" w:eastAsia="UD デジタル 教科書体 NP-R" w:hAnsi="Meiryo UI" w:cs="Meiryo UI" w:hint="eastAsia"/>
                <w:w w:val="80"/>
                <w:kern w:val="0"/>
                <w:sz w:val="20"/>
                <w:szCs w:val="20"/>
              </w:rPr>
              <w:t>（20</w:t>
            </w:r>
            <w:r w:rsidRPr="00C11A49">
              <w:rPr>
                <w:rFonts w:ascii="UD デジタル 教科書体 NP-R" w:eastAsia="UD デジタル 教科書体 NP-R" w:hAnsi="Meiryo UI" w:cs="Meiryo UI"/>
                <w:w w:val="80"/>
                <w:kern w:val="0"/>
                <w:sz w:val="20"/>
                <w:szCs w:val="20"/>
              </w:rPr>
              <w:t>19</w:t>
            </w:r>
            <w:r w:rsidRPr="00C11A49">
              <w:rPr>
                <w:rFonts w:ascii="UD デジタル 教科書体 NP-R" w:eastAsia="UD デジタル 教科書体 NP-R" w:hAnsi="Meiryo UI" w:cs="Meiryo UI" w:hint="eastAsia"/>
                <w:w w:val="80"/>
                <w:kern w:val="0"/>
                <w:sz w:val="20"/>
                <w:szCs w:val="20"/>
              </w:rPr>
              <w:t>）</w:t>
            </w:r>
            <w:r w:rsidRPr="00C11A49">
              <w:rPr>
                <w:rFonts w:ascii="UD デジタル 教科書体 NP-R" w:eastAsia="UD デジタル 教科書体 NP-R" w:hAnsi="Meiryo UI" w:cs="Meiryo UI" w:hint="eastAsia"/>
                <w:kern w:val="0"/>
                <w:sz w:val="20"/>
                <w:szCs w:val="20"/>
              </w:rPr>
              <w:t>年</w:t>
            </w:r>
          </w:p>
        </w:tc>
        <w:tc>
          <w:tcPr>
            <w:tcW w:w="6662" w:type="dxa"/>
            <w:shd w:val="clear" w:color="auto" w:fill="auto"/>
            <w:noWrap/>
            <w:vAlign w:val="center"/>
          </w:tcPr>
          <w:p w14:paraId="6FA0DA85"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視覚障害者等の読書環境整備の推進に関する法律施行</w:t>
            </w:r>
          </w:p>
          <w:p w14:paraId="08EC113D"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（令和元年6月28日）</w:t>
            </w:r>
          </w:p>
        </w:tc>
      </w:tr>
      <w:tr w:rsidR="00C11A49" w:rsidRPr="00C11A49" w14:paraId="07C8A84D" w14:textId="77777777" w:rsidTr="001C414A">
        <w:trPr>
          <w:trHeight w:val="567"/>
        </w:trPr>
        <w:tc>
          <w:tcPr>
            <w:tcW w:w="2285" w:type="dxa"/>
            <w:shd w:val="clear" w:color="auto" w:fill="auto"/>
            <w:noWrap/>
            <w:vAlign w:val="center"/>
          </w:tcPr>
          <w:p w14:paraId="2918708F" w14:textId="77777777" w:rsidR="00CC38F1" w:rsidRPr="00C11A49" w:rsidRDefault="00CC38F1" w:rsidP="001C414A">
            <w:pPr>
              <w:widowControl/>
              <w:autoSpaceDE w:val="0"/>
              <w:autoSpaceDN w:val="0"/>
              <w:adjustRightInd w:val="0"/>
              <w:spacing w:beforeLines="10" w:before="36" w:afterLines="10" w:after="36" w:line="280" w:lineRule="exact"/>
              <w:jc w:val="center"/>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令和2</w:t>
            </w:r>
            <w:r w:rsidRPr="00C11A49">
              <w:rPr>
                <w:rFonts w:ascii="UD デジタル 教科書体 NP-R" w:eastAsia="UD デジタル 教科書体 NP-R" w:hAnsi="Meiryo UI" w:cs="Meiryo UI" w:hint="eastAsia"/>
                <w:w w:val="80"/>
                <w:kern w:val="0"/>
                <w:sz w:val="20"/>
                <w:szCs w:val="20"/>
              </w:rPr>
              <w:t>（20</w:t>
            </w:r>
            <w:r w:rsidRPr="00C11A49">
              <w:rPr>
                <w:rFonts w:ascii="UD デジタル 教科書体 NP-R" w:eastAsia="UD デジタル 教科書体 NP-R" w:hAnsi="Meiryo UI" w:cs="Meiryo UI"/>
                <w:w w:val="80"/>
                <w:kern w:val="0"/>
                <w:sz w:val="20"/>
                <w:szCs w:val="20"/>
              </w:rPr>
              <w:t>20</w:t>
            </w:r>
            <w:r w:rsidRPr="00C11A49">
              <w:rPr>
                <w:rFonts w:ascii="UD デジタル 教科書体 NP-R" w:eastAsia="UD デジタル 教科書体 NP-R" w:hAnsi="Meiryo UI" w:cs="Meiryo UI" w:hint="eastAsia"/>
                <w:w w:val="80"/>
                <w:kern w:val="0"/>
                <w:sz w:val="20"/>
                <w:szCs w:val="20"/>
              </w:rPr>
              <w:t>）</w:t>
            </w:r>
            <w:r w:rsidRPr="00C11A49">
              <w:rPr>
                <w:rFonts w:ascii="UD デジタル 教科書体 NP-R" w:eastAsia="UD デジタル 教科書体 NP-R" w:hAnsi="Meiryo UI" w:cs="Meiryo UI" w:hint="eastAsia"/>
                <w:kern w:val="0"/>
                <w:sz w:val="20"/>
                <w:szCs w:val="20"/>
              </w:rPr>
              <w:t>年</w:t>
            </w:r>
          </w:p>
        </w:tc>
        <w:tc>
          <w:tcPr>
            <w:tcW w:w="6662" w:type="dxa"/>
            <w:shd w:val="clear" w:color="auto" w:fill="auto"/>
            <w:noWrap/>
            <w:vAlign w:val="center"/>
          </w:tcPr>
          <w:p w14:paraId="29A2F9E3"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改正障害者雇用促進法の施行（令和2年4月1日）</w:t>
            </w:r>
          </w:p>
          <w:p w14:paraId="6C594E6E"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改正高齢者、障害者等の移動等の円滑化の促進に関する法律一部施行</w:t>
            </w:r>
          </w:p>
          <w:p w14:paraId="2EC0F1F4" w14:textId="77777777" w:rsidR="00CC38F1" w:rsidRPr="00C11A49" w:rsidRDefault="00CC38F1"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（令和2年6月19日）</w:t>
            </w:r>
          </w:p>
          <w:p w14:paraId="3922D16A" w14:textId="5F4E8A81" w:rsidR="00F26E14" w:rsidRPr="00C11A49" w:rsidRDefault="00F26E14" w:rsidP="001C414A">
            <w:pPr>
              <w:widowControl/>
              <w:autoSpaceDE w:val="0"/>
              <w:autoSpaceDN w:val="0"/>
              <w:adjustRightInd w:val="0"/>
              <w:spacing w:beforeLines="10" w:before="36" w:afterLines="10" w:after="36" w:line="280" w:lineRule="exact"/>
              <w:rPr>
                <w:rFonts w:ascii="UD デジタル 教科書体 NP-R" w:eastAsia="UD デジタル 教科書体 NP-R" w:hAnsi="Meiryo UI" w:cs="Meiryo UI"/>
                <w:kern w:val="0"/>
                <w:sz w:val="20"/>
                <w:szCs w:val="20"/>
              </w:rPr>
            </w:pPr>
            <w:r w:rsidRPr="00C11A49">
              <w:rPr>
                <w:rFonts w:ascii="UD デジタル 教科書体 NP-R" w:eastAsia="UD デジタル 教科書体 NP-R" w:hAnsi="Meiryo UI" w:cs="Meiryo UI" w:hint="eastAsia"/>
                <w:kern w:val="0"/>
                <w:sz w:val="20"/>
                <w:szCs w:val="20"/>
              </w:rPr>
              <w:t>改正社会福祉法施行（令和２年6月12</w:t>
            </w:r>
            <w:r w:rsidRPr="00C11A49">
              <w:rPr>
                <w:rFonts w:ascii="UD デジタル 教科書体 NP-R" w:eastAsia="UD デジタル 教科書体 NP-R" w:hAnsi="Meiryo UI" w:cs="Meiryo UI"/>
                <w:kern w:val="0"/>
                <w:sz w:val="20"/>
                <w:szCs w:val="20"/>
              </w:rPr>
              <w:t>日）</w:t>
            </w:r>
          </w:p>
        </w:tc>
      </w:tr>
    </w:tbl>
    <w:p w14:paraId="37ED4ED1" w14:textId="77777777" w:rsidR="00CC38F1" w:rsidRPr="00C11A49" w:rsidRDefault="00CC38F1" w:rsidP="00CC38F1">
      <w:pPr>
        <w:widowControl/>
        <w:tabs>
          <w:tab w:val="left" w:pos="15"/>
        </w:tabs>
        <w:jc w:val="left"/>
      </w:pPr>
    </w:p>
    <w:p w14:paraId="25F56E49" w14:textId="77777777" w:rsidR="00CC38F1" w:rsidRPr="00C11A49" w:rsidRDefault="00CC38F1" w:rsidP="00CC38F1">
      <w:pPr>
        <w:widowControl/>
        <w:jc w:val="left"/>
      </w:pPr>
      <w:r w:rsidRPr="00C11A49">
        <w:br w:type="page"/>
      </w:r>
    </w:p>
    <w:p w14:paraId="5394AF80" w14:textId="77777777" w:rsidR="00CC38F1" w:rsidRPr="00C11A49" w:rsidRDefault="00CC38F1" w:rsidP="00CC38F1">
      <w:pPr>
        <w:pStyle w:val="2"/>
        <w:spacing w:afterLines="50" w:after="180"/>
        <w:rPr>
          <w:rFonts w:ascii="BIZ UDゴシック" w:eastAsia="BIZ UDゴシック" w:hAnsi="BIZ UDゴシック"/>
          <w:sz w:val="28"/>
          <w:szCs w:val="28"/>
        </w:rPr>
      </w:pPr>
      <w:bookmarkStart w:id="5" w:name="_Toc60679517"/>
      <w:r w:rsidRPr="00C11A49">
        <w:rPr>
          <w:rFonts w:ascii="BIZ UDゴシック" w:eastAsia="BIZ UDゴシック" w:hAnsi="BIZ UDゴシック" w:hint="eastAsia"/>
          <w:sz w:val="28"/>
          <w:szCs w:val="28"/>
        </w:rPr>
        <w:lastRenderedPageBreak/>
        <w:t>３．計画の対象</w:t>
      </w:r>
      <w:bookmarkEnd w:id="5"/>
    </w:p>
    <w:p w14:paraId="0A1D9832" w14:textId="77777777" w:rsidR="00CC38F1" w:rsidRPr="00C11A49" w:rsidRDefault="00CC38F1" w:rsidP="00CC38F1">
      <w:pPr>
        <w:widowControl/>
        <w:spacing w:line="276" w:lineRule="auto"/>
        <w:rPr>
          <w:rFonts w:ascii="UD デジタル 教科書体 NP-R" w:eastAsia="UD デジタル 教科書体 NP-R"/>
          <w:sz w:val="22"/>
        </w:rPr>
      </w:pPr>
      <w:r w:rsidRPr="00C11A49">
        <w:rPr>
          <w:rFonts w:ascii="UD デジタル 教科書体 NP-R" w:eastAsia="UD デジタル 教科書体 NP-R" w:hint="eastAsia"/>
          <w:sz w:val="22"/>
        </w:rPr>
        <w:t xml:space="preserve">　障害者基本法第２条において、障害のある人を次のように定義しています。</w:t>
      </w:r>
    </w:p>
    <w:p w14:paraId="2C646FB6" w14:textId="77777777" w:rsidR="00CC38F1" w:rsidRPr="00C11A49" w:rsidRDefault="00CC38F1" w:rsidP="00CC38F1">
      <w:pPr>
        <w:widowControl/>
        <w:ind w:firstLineChars="100" w:firstLine="220"/>
        <w:rPr>
          <w:rFonts w:ascii="UD デジタル 教科書体 NP-R" w:eastAsia="UD デジタル 教科書体 NP-R"/>
          <w:sz w:val="22"/>
        </w:rPr>
      </w:pPr>
      <w:r w:rsidRPr="00C11A49">
        <w:rPr>
          <w:rFonts w:ascii="UD デジタル 教科書体 NP-R" w:eastAsia="UD デジタル 教科書体 NP-R"/>
          <w:noProof/>
          <w:sz w:val="22"/>
        </w:rPr>
        <mc:AlternateContent>
          <mc:Choice Requires="wps">
            <w:drawing>
              <wp:anchor distT="45720" distB="45720" distL="114300" distR="114300" simplePos="0" relativeHeight="252181504" behindDoc="0" locked="0" layoutInCell="1" allowOverlap="1" wp14:anchorId="786A049B" wp14:editId="54048500">
                <wp:simplePos x="0" y="0"/>
                <wp:positionH relativeFrom="margin">
                  <wp:posOffset>4445</wp:posOffset>
                </wp:positionH>
                <wp:positionV relativeFrom="paragraph">
                  <wp:posOffset>184150</wp:posOffset>
                </wp:positionV>
                <wp:extent cx="5724525" cy="1404620"/>
                <wp:effectExtent l="0" t="0" r="28575" b="1397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FFFFF"/>
                        </a:solidFill>
                        <a:ln w="9525">
                          <a:solidFill>
                            <a:srgbClr val="000000"/>
                          </a:solidFill>
                          <a:prstDash val="sysDash"/>
                          <a:miter lim="800000"/>
                          <a:headEnd/>
                          <a:tailEnd/>
                        </a:ln>
                      </wps:spPr>
                      <wps:txbx>
                        <w:txbxContent>
                          <w:p w14:paraId="4E0F0FF2" w14:textId="77777777" w:rsidR="00C11A49" w:rsidRPr="00B50BC9" w:rsidRDefault="00C11A49" w:rsidP="00CC38F1">
                            <w:pPr>
                              <w:ind w:firstLineChars="100" w:firstLine="220"/>
                              <w:rPr>
                                <w:rFonts w:ascii="UD デジタル 教科書体 NP-R" w:eastAsia="UD デジタル 教科書体 NP-R"/>
                                <w:sz w:val="22"/>
                              </w:rPr>
                            </w:pPr>
                            <w:r w:rsidRPr="00B50BC9">
                              <w:rPr>
                                <w:rFonts w:ascii="UD デジタル 教科書体 NP-R" w:eastAsia="UD デジタル 教科書体 NP-R" w:hint="eastAsia"/>
                                <w:sz w:val="22"/>
                              </w:rPr>
                              <w:t>身体障害、知的障害、精神障害（発達障害を含む。）その他の心身の機能の障害（以下「障害」と総称する。）がある者であって、障害及び社会的障壁（障害がある者にとつて日常生活または社会生活を営む上で障壁となるような社会における事物、制度、慣行、観念その他一切のもの）により継続的に日常生活または社会生活に相当な制限を受ける状態にあるも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6A049B" id="_x0000_t202" coordsize="21600,21600" o:spt="202" path="m,l,21600r21600,l21600,xe">
                <v:stroke joinstyle="miter"/>
                <v:path gradientshapeok="t" o:connecttype="rect"/>
              </v:shapetype>
              <v:shape id="テキスト ボックス 2" o:spid="_x0000_s1026" type="#_x0000_t202" style="position:absolute;left:0;text-align:left;margin-left:.35pt;margin-top:14.5pt;width:450.75pt;height:110.6pt;z-index:252181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">
                <v:stroke dashstyle="3 1"/>
                <v:textbox style="mso-fit-shape-to-text:t">
                  <w:txbxContent>
                    <w:p w14:paraId="4E0F0FF2" w14:textId="77777777" w:rsidR="00C11A49" w:rsidRPr="00B50BC9" w:rsidRDefault="00C11A49" w:rsidP="00CC38F1">
                      <w:pPr>
                        <w:ind w:firstLineChars="100" w:firstLine="220"/>
                        <w:rPr>
                          <w:rFonts w:ascii="UD デジタル 教科書体 NP-R" w:eastAsia="UD デジタル 教科書体 NP-R"/>
                          <w:sz w:val="22"/>
                        </w:rPr>
                      </w:pPr>
                      <w:r w:rsidRPr="00B50BC9">
                        <w:rPr>
                          <w:rFonts w:ascii="UD デジタル 教科書体 NP-R" w:eastAsia="UD デジタル 教科書体 NP-R" w:hint="eastAsia"/>
                          <w:sz w:val="22"/>
                        </w:rPr>
                        <w:t>身体障害、知的障害、精神障害（発達障害を含む。）その他の心身の機能の障害（以下「障害」と総称する。）がある者であって、障害及び社会的障壁（障害がある者にとつて日常生活または社会生活を営む上で障壁となるような社会における事物、制度、慣行、観念その他一切のもの）により継続的に日常生活または社会生活に相当な制限を受ける状態にあるもの</w:t>
                      </w:r>
                    </w:p>
                  </w:txbxContent>
                </v:textbox>
                <w10:wrap anchorx="margin"/>
              </v:shape>
            </w:pict>
          </mc:Fallback>
        </mc:AlternateContent>
      </w:r>
    </w:p>
    <w:p w14:paraId="241E5FC7" w14:textId="77777777" w:rsidR="00CC38F1" w:rsidRPr="00C11A49" w:rsidRDefault="00CC38F1" w:rsidP="00CC38F1">
      <w:pPr>
        <w:widowControl/>
        <w:ind w:firstLineChars="100" w:firstLine="220"/>
        <w:rPr>
          <w:rFonts w:ascii="UD デジタル 教科書体 NP-R" w:eastAsia="UD デジタル 教科書体 NP-R"/>
          <w:sz w:val="22"/>
        </w:rPr>
      </w:pPr>
    </w:p>
    <w:p w14:paraId="3C4D13C9" w14:textId="77777777" w:rsidR="00CC38F1" w:rsidRPr="00C11A49" w:rsidRDefault="00CC38F1" w:rsidP="00CC38F1">
      <w:pPr>
        <w:widowControl/>
        <w:ind w:firstLineChars="100" w:firstLine="220"/>
        <w:rPr>
          <w:rFonts w:ascii="UD デジタル 教科書体 NP-R" w:eastAsia="UD デジタル 教科書体 NP-R"/>
          <w:sz w:val="22"/>
        </w:rPr>
      </w:pPr>
    </w:p>
    <w:p w14:paraId="73FCCC39" w14:textId="77777777" w:rsidR="00CC38F1" w:rsidRPr="00C11A49" w:rsidRDefault="00CC38F1" w:rsidP="00CC38F1">
      <w:pPr>
        <w:widowControl/>
        <w:ind w:firstLineChars="100" w:firstLine="220"/>
        <w:rPr>
          <w:rFonts w:ascii="UD デジタル 教科書体 NP-R" w:eastAsia="UD デジタル 教科書体 NP-R"/>
          <w:sz w:val="22"/>
        </w:rPr>
      </w:pPr>
    </w:p>
    <w:p w14:paraId="4433AE7A" w14:textId="77777777" w:rsidR="00CC38F1" w:rsidRPr="00C11A49" w:rsidRDefault="00CC38F1" w:rsidP="00CC38F1">
      <w:pPr>
        <w:widowControl/>
        <w:ind w:firstLineChars="100" w:firstLine="220"/>
        <w:rPr>
          <w:rFonts w:ascii="UD デジタル 教科書体 NP-R" w:eastAsia="UD デジタル 教科書体 NP-R"/>
          <w:sz w:val="22"/>
        </w:rPr>
      </w:pPr>
    </w:p>
    <w:p w14:paraId="0DB95D42" w14:textId="77777777" w:rsidR="00CC38F1" w:rsidRPr="00C11A49" w:rsidRDefault="00CC38F1" w:rsidP="00CC38F1">
      <w:pPr>
        <w:widowControl/>
        <w:ind w:firstLineChars="100" w:firstLine="220"/>
        <w:rPr>
          <w:rFonts w:ascii="UD デジタル 教科書体 NP-R" w:eastAsia="UD デジタル 教科書体 NP-R"/>
          <w:sz w:val="22"/>
        </w:rPr>
      </w:pPr>
    </w:p>
    <w:p w14:paraId="1B3B65C6" w14:textId="77777777" w:rsidR="00CC38F1" w:rsidRPr="00C11A49" w:rsidRDefault="00CC38F1" w:rsidP="00CC38F1">
      <w:pPr>
        <w:widowControl/>
        <w:ind w:firstLineChars="100" w:firstLine="220"/>
        <w:rPr>
          <w:rFonts w:ascii="UD デジタル 教科書体 NP-R" w:eastAsia="UD デジタル 教科書体 NP-R"/>
          <w:sz w:val="22"/>
        </w:rPr>
      </w:pPr>
    </w:p>
    <w:p w14:paraId="50BC2AA1" w14:textId="77777777" w:rsidR="00CC38F1" w:rsidRPr="00C11A49" w:rsidRDefault="00CC38F1" w:rsidP="00CC38F1">
      <w:pPr>
        <w:widowControl/>
        <w:spacing w:line="276" w:lineRule="auto"/>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本計画の対象は、法の規定に基づき、障害者手帳を持つ人だけに限らず、制度や慣行を含めた社会的障壁により、日常・社会生活に相当な制限を受ける状態にある人すべてとして、高次脳機能障害のある人や難病患者等も含みます。</w:t>
      </w:r>
    </w:p>
    <w:p w14:paraId="5DBC4A30" w14:textId="77777777" w:rsidR="00CC38F1" w:rsidRPr="00C11A49" w:rsidRDefault="00CC38F1" w:rsidP="00CC38F1">
      <w:pPr>
        <w:widowControl/>
        <w:jc w:val="left"/>
        <w:rPr>
          <w:rFonts w:ascii="UD デジタル 教科書体 NP-R" w:eastAsia="UD デジタル 教科書体 NP-R"/>
          <w:sz w:val="22"/>
        </w:rPr>
      </w:pPr>
    </w:p>
    <w:p w14:paraId="1B76FC44" w14:textId="77777777" w:rsidR="00CC38F1" w:rsidRPr="00C11A49" w:rsidRDefault="00CC38F1" w:rsidP="00CC38F1">
      <w:pPr>
        <w:widowControl/>
        <w:jc w:val="left"/>
        <w:rPr>
          <w:rFonts w:ascii="UD デジタル 教科書体 NP-R" w:eastAsia="UD デジタル 教科書体 NP-R"/>
          <w:sz w:val="22"/>
        </w:rPr>
      </w:pPr>
    </w:p>
    <w:p w14:paraId="3EB8749A" w14:textId="77777777" w:rsidR="00CC38F1" w:rsidRPr="00C11A49" w:rsidRDefault="00CC38F1" w:rsidP="00CC38F1">
      <w:pPr>
        <w:pStyle w:val="2"/>
        <w:spacing w:afterLines="50" w:after="180"/>
        <w:rPr>
          <w:rFonts w:ascii="BIZ UDゴシック" w:eastAsia="BIZ UDゴシック" w:hAnsi="BIZ UDゴシック"/>
          <w:sz w:val="28"/>
          <w:szCs w:val="28"/>
        </w:rPr>
      </w:pPr>
      <w:bookmarkStart w:id="6" w:name="_Toc60679518"/>
      <w:r w:rsidRPr="00C11A49">
        <w:rPr>
          <w:rFonts w:ascii="BIZ UDゴシック" w:eastAsia="BIZ UDゴシック" w:hAnsi="BIZ UDゴシック" w:hint="eastAsia"/>
          <w:sz w:val="28"/>
          <w:szCs w:val="28"/>
        </w:rPr>
        <w:t>４．計画の期間</w:t>
      </w:r>
      <w:bookmarkEnd w:id="6"/>
    </w:p>
    <w:p w14:paraId="455DFEC1" w14:textId="77777777" w:rsidR="00CC38F1" w:rsidRPr="00C11A49" w:rsidRDefault="00CC38F1" w:rsidP="00CC38F1">
      <w:pPr>
        <w:widowControl/>
        <w:autoSpaceDE w:val="0"/>
        <w:autoSpaceDN w:val="0"/>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第５次障害者計画は、令和3年（2021）度から令和８年（2026）度までの６年間を計画期間とします。</w:t>
      </w:r>
    </w:p>
    <w:p w14:paraId="4202FE8A" w14:textId="77777777" w:rsidR="00CC38F1" w:rsidRPr="00C11A49" w:rsidRDefault="00CC38F1" w:rsidP="00CC38F1">
      <w:pPr>
        <w:widowControl/>
        <w:autoSpaceDE w:val="0"/>
        <w:autoSpaceDN w:val="0"/>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第６期障害福祉計画・第２期障害児福祉計画は、令和３年（2021）度から令和５年（2023）度までの３年間を計画期間とします。</w:t>
      </w:r>
    </w:p>
    <w:p w14:paraId="07EBD877" w14:textId="77777777" w:rsidR="00CC38F1" w:rsidRPr="00C11A49" w:rsidRDefault="00CC38F1" w:rsidP="00CC38F1">
      <w:pPr>
        <w:widowControl/>
        <w:autoSpaceDE w:val="0"/>
        <w:autoSpaceDN w:val="0"/>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なお、いずれも関係法令の施行や制度改正等の社会経済情勢やニーズの変化が生じた場合は、必要に応じて見直しを行います。</w:t>
      </w:r>
    </w:p>
    <w:p w14:paraId="7DDC0905" w14:textId="77777777" w:rsidR="00CC38F1" w:rsidRPr="00C11A49" w:rsidRDefault="00CC38F1" w:rsidP="00CC38F1">
      <w:pPr>
        <w:widowControl/>
        <w:autoSpaceDE w:val="0"/>
        <w:autoSpaceDN w:val="0"/>
        <w:ind w:firstLineChars="100" w:firstLine="220"/>
        <w:rPr>
          <w:rFonts w:ascii="UD デジタル 教科書体 NP-R" w:eastAsia="UD デジタル 教科書体 NP-R"/>
          <w:sz w:val="22"/>
        </w:rPr>
      </w:pPr>
    </w:p>
    <w:p w14:paraId="7D530311" w14:textId="77777777" w:rsidR="00CC38F1" w:rsidRPr="00C11A49" w:rsidRDefault="00CC38F1" w:rsidP="00CC38F1">
      <w:pPr>
        <w:autoSpaceDE w:val="0"/>
        <w:autoSpaceDN w:val="0"/>
        <w:spacing w:beforeLines="50" w:before="180"/>
        <w:ind w:leftChars="84" w:left="176" w:rightChars="101" w:right="212" w:firstLineChars="18" w:firstLine="38"/>
        <w:jc w:val="center"/>
        <w:rPr>
          <w:rFonts w:ascii="ＭＳ ゴシック" w:eastAsia="ＭＳ ゴシック"/>
        </w:rPr>
      </w:pPr>
      <w:r w:rsidRPr="00C11A49">
        <w:rPr>
          <w:rFonts w:ascii="ＭＳ ゴシック" w:eastAsia="ＭＳ ゴシック" w:hint="eastAsia"/>
        </w:rPr>
        <w:t>■計画の期間</w:t>
      </w:r>
    </w:p>
    <w:p w14:paraId="74A9A5EC" w14:textId="77777777" w:rsidR="00CC38F1" w:rsidRPr="00C11A49" w:rsidRDefault="00CC38F1" w:rsidP="00CC38F1">
      <w:pPr>
        <w:autoSpaceDE w:val="0"/>
        <w:autoSpaceDN w:val="0"/>
        <w:ind w:rightChars="-95" w:right="-199" w:firstLineChars="426" w:firstLine="690"/>
        <w:rPr>
          <w:rFonts w:ascii="ＭＳ ゴシック" w:eastAsia="ＭＳ ゴシック"/>
          <w:spacing w:val="-14"/>
          <w:sz w:val="19"/>
        </w:rPr>
      </w:pPr>
      <w:r w:rsidRPr="00C11A49">
        <w:rPr>
          <w:rFonts w:ascii="ＭＳ ゴシック" w:eastAsia="ＭＳ ゴシック" w:hint="eastAsia"/>
          <w:spacing w:val="-14"/>
          <w:sz w:val="19"/>
        </w:rPr>
        <w:t>平成30年度　令和元年度  　２年度  　３年度</w:t>
      </w:r>
      <w:r w:rsidRPr="00C11A49">
        <w:rPr>
          <w:rFonts w:ascii="ＭＳ ゴシック" w:eastAsia="ＭＳ ゴシック" w:hint="eastAsia"/>
          <w:spacing w:val="-14"/>
        </w:rPr>
        <w:t xml:space="preserve"> </w:t>
      </w:r>
      <w:r w:rsidRPr="00C11A49">
        <w:rPr>
          <w:rFonts w:ascii="ＭＳ ゴシック" w:eastAsia="ＭＳ ゴシック" w:hint="eastAsia"/>
          <w:spacing w:val="-14"/>
          <w:sz w:val="19"/>
        </w:rPr>
        <w:t xml:space="preserve">  　４年度  　 ５年度　　６年度    ７年度</w:t>
      </w:r>
      <w:r w:rsidRPr="00C11A49">
        <w:rPr>
          <w:rFonts w:ascii="ＭＳ ゴシック" w:eastAsia="ＭＳ ゴシック" w:hint="eastAsia"/>
          <w:spacing w:val="-14"/>
        </w:rPr>
        <w:t xml:space="preserve">　  ８</w:t>
      </w:r>
      <w:r w:rsidRPr="00C11A49">
        <w:rPr>
          <w:rFonts w:ascii="ＭＳ ゴシック" w:eastAsia="ＭＳ ゴシック" w:hint="eastAsia"/>
          <w:spacing w:val="-14"/>
          <w:sz w:val="19"/>
        </w:rPr>
        <w:t>年度</w:t>
      </w:r>
      <w:r w:rsidRPr="00C11A49">
        <w:rPr>
          <w:rFonts w:ascii="ＭＳ ゴシック" w:eastAsia="ＭＳ ゴシック" w:hint="eastAsia"/>
          <w:spacing w:val="-14"/>
          <w:sz w:val="20"/>
        </w:rPr>
        <w:t xml:space="preserve"> </w:t>
      </w:r>
      <w:r w:rsidRPr="00C11A49">
        <w:rPr>
          <w:rFonts w:ascii="ＭＳ ゴシック" w:eastAsia="ＭＳ ゴシック" w:hint="eastAsia"/>
          <w:spacing w:val="-14"/>
          <w:sz w:val="19"/>
        </w:rPr>
        <w:t xml:space="preserve">    ９年度</w:t>
      </w:r>
      <w:r w:rsidRPr="00C11A49">
        <w:rPr>
          <w:rFonts w:ascii="ＭＳ ゴシック" w:eastAsia="ＭＳ ゴシック" w:hint="eastAsia"/>
          <w:spacing w:val="-14"/>
        </w:rPr>
        <w:t xml:space="preserve">  </w:t>
      </w:r>
    </w:p>
    <w:tbl>
      <w:tblPr>
        <w:tblW w:w="8326" w:type="dxa"/>
        <w:tblInd w:w="762" w:type="dxa"/>
        <w:tblBorders>
          <w:top w:val="single" w:sz="12" w:space="0" w:color="808080"/>
          <w:left w:val="single" w:sz="12" w:space="0" w:color="808080"/>
          <w:right w:val="single" w:sz="12" w:space="0" w:color="808080"/>
          <w:insideH w:val="single" w:sz="12" w:space="0" w:color="808080"/>
          <w:insideV w:val="single" w:sz="12" w:space="0" w:color="808080"/>
        </w:tblBorders>
        <w:tblCellMar>
          <w:left w:w="99" w:type="dxa"/>
          <w:right w:w="99" w:type="dxa"/>
        </w:tblCellMar>
        <w:tblLook w:val="0000" w:firstRow="0" w:lastRow="0" w:firstColumn="0" w:lastColumn="0" w:noHBand="0" w:noVBand="0"/>
      </w:tblPr>
      <w:tblGrid>
        <w:gridCol w:w="832"/>
        <w:gridCol w:w="833"/>
        <w:gridCol w:w="832"/>
        <w:gridCol w:w="833"/>
        <w:gridCol w:w="833"/>
        <w:gridCol w:w="832"/>
        <w:gridCol w:w="833"/>
        <w:gridCol w:w="832"/>
        <w:gridCol w:w="833"/>
        <w:gridCol w:w="833"/>
      </w:tblGrid>
      <w:tr w:rsidR="00C11A49" w:rsidRPr="00C11A49" w14:paraId="38DDC562" w14:textId="77777777" w:rsidTr="001C414A">
        <w:tc>
          <w:tcPr>
            <w:tcW w:w="832" w:type="dxa"/>
          </w:tcPr>
          <w:p w14:paraId="2B4F4D97" w14:textId="77777777" w:rsidR="00CC38F1" w:rsidRPr="00C11A49" w:rsidRDefault="00CC38F1" w:rsidP="001C414A">
            <w:pPr>
              <w:autoSpaceDE w:val="0"/>
              <w:autoSpaceDN w:val="0"/>
              <w:spacing w:line="200" w:lineRule="exact"/>
            </w:pPr>
          </w:p>
        </w:tc>
        <w:tc>
          <w:tcPr>
            <w:tcW w:w="833" w:type="dxa"/>
          </w:tcPr>
          <w:p w14:paraId="1C606144" w14:textId="77777777" w:rsidR="00CC38F1" w:rsidRPr="00C11A49" w:rsidRDefault="00CC38F1" w:rsidP="001C414A">
            <w:pPr>
              <w:autoSpaceDE w:val="0"/>
              <w:autoSpaceDN w:val="0"/>
              <w:spacing w:line="200" w:lineRule="exact"/>
            </w:pPr>
          </w:p>
        </w:tc>
        <w:tc>
          <w:tcPr>
            <w:tcW w:w="832" w:type="dxa"/>
          </w:tcPr>
          <w:p w14:paraId="38802527" w14:textId="77777777" w:rsidR="00CC38F1" w:rsidRPr="00C11A49" w:rsidRDefault="00CC38F1" w:rsidP="001C414A">
            <w:pPr>
              <w:autoSpaceDE w:val="0"/>
              <w:autoSpaceDN w:val="0"/>
              <w:spacing w:line="200" w:lineRule="exact"/>
            </w:pPr>
          </w:p>
        </w:tc>
        <w:tc>
          <w:tcPr>
            <w:tcW w:w="833" w:type="dxa"/>
          </w:tcPr>
          <w:p w14:paraId="271E0C88" w14:textId="77777777" w:rsidR="00CC38F1" w:rsidRPr="00C11A49" w:rsidRDefault="00CC38F1" w:rsidP="001C414A">
            <w:pPr>
              <w:autoSpaceDE w:val="0"/>
              <w:autoSpaceDN w:val="0"/>
              <w:spacing w:line="200" w:lineRule="exact"/>
            </w:pPr>
          </w:p>
        </w:tc>
        <w:tc>
          <w:tcPr>
            <w:tcW w:w="833" w:type="dxa"/>
          </w:tcPr>
          <w:p w14:paraId="46D37C32" w14:textId="77777777" w:rsidR="00CC38F1" w:rsidRPr="00C11A49" w:rsidRDefault="00CC38F1" w:rsidP="001C414A">
            <w:pPr>
              <w:autoSpaceDE w:val="0"/>
              <w:autoSpaceDN w:val="0"/>
              <w:spacing w:line="200" w:lineRule="exact"/>
            </w:pPr>
          </w:p>
        </w:tc>
        <w:tc>
          <w:tcPr>
            <w:tcW w:w="832" w:type="dxa"/>
          </w:tcPr>
          <w:p w14:paraId="3A506C3F" w14:textId="77777777" w:rsidR="00CC38F1" w:rsidRPr="00C11A49" w:rsidRDefault="00CC38F1" w:rsidP="001C414A">
            <w:pPr>
              <w:autoSpaceDE w:val="0"/>
              <w:autoSpaceDN w:val="0"/>
              <w:spacing w:line="200" w:lineRule="exact"/>
            </w:pPr>
          </w:p>
        </w:tc>
        <w:tc>
          <w:tcPr>
            <w:tcW w:w="833" w:type="dxa"/>
          </w:tcPr>
          <w:p w14:paraId="3A557DCF" w14:textId="77777777" w:rsidR="00CC38F1" w:rsidRPr="00C11A49" w:rsidRDefault="00CC38F1" w:rsidP="001C414A">
            <w:pPr>
              <w:autoSpaceDE w:val="0"/>
              <w:autoSpaceDN w:val="0"/>
              <w:spacing w:line="200" w:lineRule="exact"/>
            </w:pPr>
          </w:p>
        </w:tc>
        <w:tc>
          <w:tcPr>
            <w:tcW w:w="832" w:type="dxa"/>
          </w:tcPr>
          <w:p w14:paraId="7CC84EA1" w14:textId="77777777" w:rsidR="00CC38F1" w:rsidRPr="00C11A49" w:rsidRDefault="00CC38F1" w:rsidP="001C414A">
            <w:pPr>
              <w:autoSpaceDE w:val="0"/>
              <w:autoSpaceDN w:val="0"/>
              <w:spacing w:line="200" w:lineRule="exact"/>
            </w:pPr>
          </w:p>
        </w:tc>
        <w:tc>
          <w:tcPr>
            <w:tcW w:w="833" w:type="dxa"/>
          </w:tcPr>
          <w:p w14:paraId="2B7D6DED" w14:textId="77777777" w:rsidR="00CC38F1" w:rsidRPr="00C11A49" w:rsidRDefault="00CC38F1" w:rsidP="001C414A">
            <w:pPr>
              <w:autoSpaceDE w:val="0"/>
              <w:autoSpaceDN w:val="0"/>
              <w:spacing w:line="200" w:lineRule="exact"/>
            </w:pPr>
          </w:p>
        </w:tc>
        <w:tc>
          <w:tcPr>
            <w:tcW w:w="833" w:type="dxa"/>
          </w:tcPr>
          <w:p w14:paraId="05EEE542" w14:textId="77777777" w:rsidR="00CC38F1" w:rsidRPr="00C11A49" w:rsidRDefault="00CC38F1" w:rsidP="001C414A">
            <w:pPr>
              <w:autoSpaceDE w:val="0"/>
              <w:autoSpaceDN w:val="0"/>
              <w:spacing w:line="200" w:lineRule="exact"/>
            </w:pPr>
          </w:p>
        </w:tc>
      </w:tr>
    </w:tbl>
    <w:p w14:paraId="2EEA011E" w14:textId="77777777" w:rsidR="00CC38F1" w:rsidRPr="00C11A49" w:rsidRDefault="00CC38F1" w:rsidP="00CC38F1">
      <w:pPr>
        <w:autoSpaceDE w:val="0"/>
        <w:autoSpaceDN w:val="0"/>
        <w:ind w:left="210" w:hangingChars="100" w:hanging="210"/>
      </w:pPr>
      <w:r w:rsidRPr="00C11A49">
        <w:rPr>
          <w:noProof/>
        </w:rPr>
        <mc:AlternateContent>
          <mc:Choice Requires="wps">
            <w:drawing>
              <wp:anchor distT="0" distB="0" distL="114300" distR="114300" simplePos="0" relativeHeight="252240896" behindDoc="0" locked="0" layoutInCell="1" allowOverlap="1" wp14:anchorId="23840FDC" wp14:editId="4C6F2E23">
                <wp:simplePos x="0" y="0"/>
                <wp:positionH relativeFrom="column">
                  <wp:posOffset>3714750</wp:posOffset>
                </wp:positionH>
                <wp:positionV relativeFrom="paragraph">
                  <wp:posOffset>52388</wp:posOffset>
                </wp:positionV>
                <wp:extent cx="1593215" cy="634365"/>
                <wp:effectExtent l="0" t="19050" r="45085" b="32385"/>
                <wp:wrapNone/>
                <wp:docPr id="229" name="右矢印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634365"/>
                        </a:xfrm>
                        <a:prstGeom prst="rightArrow">
                          <a:avLst>
                            <a:gd name="adj1" fmla="val 65407"/>
                            <a:gd name="adj2" fmla="val 44102"/>
                          </a:avLst>
                        </a:prstGeom>
                        <a:noFill/>
                        <a:ln w="12700">
                          <a:solidFill>
                            <a:schemeClr val="tx1">
                              <a:lumMod val="75000"/>
                              <a:lumOff val="25000"/>
                            </a:schemeClr>
                          </a:solidFill>
                          <a:miter lim="800000"/>
                          <a:headEnd/>
                          <a:tailEnd/>
                        </a:ln>
                        <a:effectLst/>
                      </wps:spPr>
                      <wps:txbx>
                        <w:txbxContent>
                          <w:p w14:paraId="32E38EA8" w14:textId="77777777" w:rsidR="00C11A49" w:rsidRPr="00B65C6F" w:rsidRDefault="00C11A49" w:rsidP="00CC38F1">
                            <w:pPr>
                              <w:autoSpaceDE w:val="0"/>
                              <w:autoSpaceDN w:val="0"/>
                              <w:spacing w:beforeLines="10" w:before="36" w:line="280" w:lineRule="exact"/>
                              <w:jc w:val="center"/>
                              <w:rPr>
                                <w:rFonts w:ascii="ＭＳ Ｐゴシック" w:eastAsia="ＭＳ Ｐゴシック" w:hAnsi="ＭＳ Ｐゴシック"/>
                                <w:w w:val="90"/>
                              </w:rPr>
                            </w:pPr>
                            <w:r w:rsidRPr="00B65C6F">
                              <w:rPr>
                                <w:rFonts w:ascii="ＭＳ Ｐゴシック" w:eastAsia="ＭＳ Ｐゴシック" w:hAnsi="ＭＳ Ｐゴシック" w:hint="eastAsia"/>
                                <w:w w:val="90"/>
                              </w:rPr>
                              <w:t>第</w:t>
                            </w:r>
                            <w:r>
                              <w:rPr>
                                <w:rFonts w:ascii="ＭＳ Ｐゴシック" w:eastAsia="ＭＳ Ｐゴシック" w:hAnsi="ＭＳ Ｐゴシック" w:hint="eastAsia"/>
                                <w:w w:val="90"/>
                              </w:rPr>
                              <w:t>７</w:t>
                            </w:r>
                            <w:r w:rsidRPr="00B65C6F">
                              <w:rPr>
                                <w:rFonts w:ascii="ＭＳ Ｐゴシック" w:eastAsia="ＭＳ Ｐゴシック" w:hAnsi="ＭＳ Ｐゴシック" w:hint="eastAsia"/>
                                <w:w w:val="90"/>
                              </w:rPr>
                              <w:t>期障</w:t>
                            </w:r>
                            <w:r>
                              <w:rPr>
                                <w:rFonts w:ascii="ＭＳ Ｐゴシック" w:eastAsia="ＭＳ Ｐゴシック" w:hAnsi="ＭＳ Ｐゴシック" w:hint="eastAsia"/>
                                <w:w w:val="90"/>
                              </w:rPr>
                              <w:t>害</w:t>
                            </w:r>
                            <w:r w:rsidRPr="00B65C6F">
                              <w:rPr>
                                <w:rFonts w:ascii="ＭＳ Ｐゴシック" w:eastAsia="ＭＳ Ｐゴシック" w:hAnsi="ＭＳ Ｐゴシック" w:hint="eastAsia"/>
                                <w:w w:val="90"/>
                              </w:rPr>
                              <w:t>福祉計画</w:t>
                            </w:r>
                            <w:r>
                              <w:rPr>
                                <w:rFonts w:ascii="ＭＳ Ｐゴシック" w:eastAsia="ＭＳ Ｐゴシック" w:hAnsi="ＭＳ Ｐゴシック" w:hint="eastAsia"/>
                                <w:w w:val="90"/>
                              </w:rPr>
                              <w:t>・</w:t>
                            </w:r>
                          </w:p>
                          <w:p w14:paraId="5EE49168" w14:textId="77777777" w:rsidR="00C11A49" w:rsidRPr="00B65C6F" w:rsidRDefault="00C11A49" w:rsidP="00CC38F1">
                            <w:pPr>
                              <w:autoSpaceDE w:val="0"/>
                              <w:autoSpaceDN w:val="0"/>
                              <w:spacing w:line="280" w:lineRule="exact"/>
                              <w:ind w:leftChars="20" w:left="42" w:rightChars="-20" w:right="-42"/>
                              <w:jc w:val="center"/>
                              <w:rPr>
                                <w:rFonts w:ascii="ＭＳ Ｐゴシック" w:eastAsia="ＭＳ Ｐゴシック" w:hAnsi="ＭＳ Ｐゴシック"/>
                                <w:spacing w:val="-4"/>
                                <w:w w:val="90"/>
                              </w:rPr>
                            </w:pPr>
                            <w:r w:rsidRPr="00B65C6F">
                              <w:rPr>
                                <w:rFonts w:ascii="ＭＳ Ｐゴシック" w:eastAsia="ＭＳ Ｐゴシック" w:hAnsi="ＭＳ Ｐゴシック" w:hint="eastAsia"/>
                                <w:spacing w:val="-4"/>
                                <w:w w:val="90"/>
                              </w:rPr>
                              <w:t>第</w:t>
                            </w:r>
                            <w:r>
                              <w:rPr>
                                <w:rFonts w:ascii="ＭＳ Ｐゴシック" w:eastAsia="ＭＳ Ｐゴシック" w:hAnsi="ＭＳ Ｐゴシック" w:hint="eastAsia"/>
                                <w:spacing w:val="-4"/>
                                <w:w w:val="90"/>
                              </w:rPr>
                              <w:t>３</w:t>
                            </w:r>
                            <w:r w:rsidRPr="00B65C6F">
                              <w:rPr>
                                <w:rFonts w:ascii="ＭＳ Ｐゴシック" w:eastAsia="ＭＳ Ｐゴシック" w:hAnsi="ＭＳ Ｐゴシック" w:hint="eastAsia"/>
                                <w:spacing w:val="-4"/>
                                <w:w w:val="90"/>
                              </w:rPr>
                              <w:t>期障</w:t>
                            </w:r>
                            <w:r>
                              <w:rPr>
                                <w:rFonts w:ascii="ＭＳ Ｐゴシック" w:eastAsia="ＭＳ Ｐゴシック" w:hAnsi="ＭＳ Ｐゴシック" w:hint="eastAsia"/>
                                <w:spacing w:val="-4"/>
                                <w:w w:val="90"/>
                              </w:rPr>
                              <w:t>害</w:t>
                            </w:r>
                            <w:r w:rsidRPr="00B65C6F">
                              <w:rPr>
                                <w:rFonts w:ascii="ＭＳ Ｐゴシック" w:eastAsia="ＭＳ Ｐゴシック" w:hAnsi="ＭＳ Ｐゴシック" w:hint="eastAsia"/>
                                <w:spacing w:val="-4"/>
                                <w:w w:val="90"/>
                              </w:rPr>
                              <w:t>児福祉計画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40F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9" o:spid="_x0000_s1027" type="#_x0000_t13" style="position:absolute;left:0;text-align:left;margin-left:292.5pt;margin-top:4.15pt;width:125.45pt;height:49.9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" adj="17807,3736" filled="f" strokecolor="#404040 [2429]" strokeweight="1pt">
                <v:textbox inset="0,0,0,0">
                  <w:txbxContent>
                    <w:p w14:paraId="32E38EA8" w14:textId="77777777" w:rsidR="00C11A49" w:rsidRPr="00B65C6F" w:rsidRDefault="00C11A49" w:rsidP="00CC38F1">
                      <w:pPr>
                        <w:autoSpaceDE w:val="0"/>
                        <w:autoSpaceDN w:val="0"/>
                        <w:spacing w:beforeLines="10" w:before="36" w:line="280" w:lineRule="exact"/>
                        <w:jc w:val="center"/>
                        <w:rPr>
                          <w:rFonts w:ascii="ＭＳ Ｐゴシック" w:eastAsia="ＭＳ Ｐゴシック" w:hAnsi="ＭＳ Ｐゴシック"/>
                          <w:w w:val="90"/>
                        </w:rPr>
                      </w:pPr>
                      <w:r w:rsidRPr="00B65C6F">
                        <w:rPr>
                          <w:rFonts w:ascii="ＭＳ Ｐゴシック" w:eastAsia="ＭＳ Ｐゴシック" w:hAnsi="ＭＳ Ｐゴシック" w:hint="eastAsia"/>
                          <w:w w:val="90"/>
                        </w:rPr>
                        <w:t>第</w:t>
                      </w:r>
                      <w:r>
                        <w:rPr>
                          <w:rFonts w:ascii="ＭＳ Ｐゴシック" w:eastAsia="ＭＳ Ｐゴシック" w:hAnsi="ＭＳ Ｐゴシック" w:hint="eastAsia"/>
                          <w:w w:val="90"/>
                        </w:rPr>
                        <w:t>７</w:t>
                      </w:r>
                      <w:r w:rsidRPr="00B65C6F">
                        <w:rPr>
                          <w:rFonts w:ascii="ＭＳ Ｐゴシック" w:eastAsia="ＭＳ Ｐゴシック" w:hAnsi="ＭＳ Ｐゴシック" w:hint="eastAsia"/>
                          <w:w w:val="90"/>
                        </w:rPr>
                        <w:t>期障</w:t>
                      </w:r>
                      <w:r>
                        <w:rPr>
                          <w:rFonts w:ascii="ＭＳ Ｐゴシック" w:eastAsia="ＭＳ Ｐゴシック" w:hAnsi="ＭＳ Ｐゴシック" w:hint="eastAsia"/>
                          <w:w w:val="90"/>
                        </w:rPr>
                        <w:t>害</w:t>
                      </w:r>
                      <w:r w:rsidRPr="00B65C6F">
                        <w:rPr>
                          <w:rFonts w:ascii="ＭＳ Ｐゴシック" w:eastAsia="ＭＳ Ｐゴシック" w:hAnsi="ＭＳ Ｐゴシック" w:hint="eastAsia"/>
                          <w:w w:val="90"/>
                        </w:rPr>
                        <w:t>福祉計画</w:t>
                      </w:r>
                      <w:r>
                        <w:rPr>
                          <w:rFonts w:ascii="ＭＳ Ｐゴシック" w:eastAsia="ＭＳ Ｐゴシック" w:hAnsi="ＭＳ Ｐゴシック" w:hint="eastAsia"/>
                          <w:w w:val="90"/>
                        </w:rPr>
                        <w:t>・</w:t>
                      </w:r>
                    </w:p>
                    <w:p w14:paraId="5EE49168" w14:textId="77777777" w:rsidR="00C11A49" w:rsidRPr="00B65C6F" w:rsidRDefault="00C11A49" w:rsidP="00CC38F1">
                      <w:pPr>
                        <w:autoSpaceDE w:val="0"/>
                        <w:autoSpaceDN w:val="0"/>
                        <w:spacing w:line="280" w:lineRule="exact"/>
                        <w:ind w:leftChars="20" w:left="42" w:rightChars="-20" w:right="-42"/>
                        <w:jc w:val="center"/>
                        <w:rPr>
                          <w:rFonts w:ascii="ＭＳ Ｐゴシック" w:eastAsia="ＭＳ Ｐゴシック" w:hAnsi="ＭＳ Ｐゴシック"/>
                          <w:spacing w:val="-4"/>
                          <w:w w:val="90"/>
                        </w:rPr>
                      </w:pPr>
                      <w:r w:rsidRPr="00B65C6F">
                        <w:rPr>
                          <w:rFonts w:ascii="ＭＳ Ｐゴシック" w:eastAsia="ＭＳ Ｐゴシック" w:hAnsi="ＭＳ Ｐゴシック" w:hint="eastAsia"/>
                          <w:spacing w:val="-4"/>
                          <w:w w:val="90"/>
                        </w:rPr>
                        <w:t>第</w:t>
                      </w:r>
                      <w:r>
                        <w:rPr>
                          <w:rFonts w:ascii="ＭＳ Ｐゴシック" w:eastAsia="ＭＳ Ｐゴシック" w:hAnsi="ＭＳ Ｐゴシック" w:hint="eastAsia"/>
                          <w:spacing w:val="-4"/>
                          <w:w w:val="90"/>
                        </w:rPr>
                        <w:t>３</w:t>
                      </w:r>
                      <w:r w:rsidRPr="00B65C6F">
                        <w:rPr>
                          <w:rFonts w:ascii="ＭＳ Ｐゴシック" w:eastAsia="ＭＳ Ｐゴシック" w:hAnsi="ＭＳ Ｐゴシック" w:hint="eastAsia"/>
                          <w:spacing w:val="-4"/>
                          <w:w w:val="90"/>
                        </w:rPr>
                        <w:t>期障</w:t>
                      </w:r>
                      <w:r>
                        <w:rPr>
                          <w:rFonts w:ascii="ＭＳ Ｐゴシック" w:eastAsia="ＭＳ Ｐゴシック" w:hAnsi="ＭＳ Ｐゴシック" w:hint="eastAsia"/>
                          <w:spacing w:val="-4"/>
                          <w:w w:val="90"/>
                        </w:rPr>
                        <w:t>害</w:t>
                      </w:r>
                      <w:r w:rsidRPr="00B65C6F">
                        <w:rPr>
                          <w:rFonts w:ascii="ＭＳ Ｐゴシック" w:eastAsia="ＭＳ Ｐゴシック" w:hAnsi="ＭＳ Ｐゴシック" w:hint="eastAsia"/>
                          <w:spacing w:val="-4"/>
                          <w:w w:val="90"/>
                        </w:rPr>
                        <w:t>児福祉計画</w:t>
                      </w:r>
                    </w:p>
                  </w:txbxContent>
                </v:textbox>
              </v:shape>
            </w:pict>
          </mc:Fallback>
        </mc:AlternateContent>
      </w:r>
      <w:r w:rsidRPr="00C11A49">
        <w:rPr>
          <w:noProof/>
        </w:rPr>
        <mc:AlternateContent>
          <mc:Choice Requires="wps">
            <w:drawing>
              <wp:anchor distT="0" distB="0" distL="114300" distR="114300" simplePos="0" relativeHeight="252238848" behindDoc="0" locked="0" layoutInCell="1" allowOverlap="1" wp14:anchorId="578701D1" wp14:editId="6049C616">
                <wp:simplePos x="0" y="0"/>
                <wp:positionH relativeFrom="column">
                  <wp:posOffset>2072005</wp:posOffset>
                </wp:positionH>
                <wp:positionV relativeFrom="paragraph">
                  <wp:posOffset>43180</wp:posOffset>
                </wp:positionV>
                <wp:extent cx="1593215" cy="634365"/>
                <wp:effectExtent l="0" t="19050" r="83185" b="70485"/>
                <wp:wrapNone/>
                <wp:docPr id="230" name="右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634365"/>
                        </a:xfrm>
                        <a:prstGeom prst="rightArrow">
                          <a:avLst>
                            <a:gd name="adj1" fmla="val 65407"/>
                            <a:gd name="adj2" fmla="val 44102"/>
                          </a:avLst>
                        </a:prstGeom>
                        <a:solidFill>
                          <a:srgbClr val="F2F2F2"/>
                        </a:solidFill>
                        <a:ln w="19050">
                          <a:solidFill>
                            <a:schemeClr val="tx1">
                              <a:lumMod val="75000"/>
                              <a:lumOff val="25000"/>
                            </a:schemeClr>
                          </a:solidFill>
                          <a:miter lim="800000"/>
                          <a:headEnd/>
                          <a:tailEnd/>
                        </a:ln>
                        <a:effectLst>
                          <a:outerShdw dist="53882" dir="2700000" algn="ctr" rotWithShape="0">
                            <a:srgbClr val="808080"/>
                          </a:outerShdw>
                        </a:effectLst>
                      </wps:spPr>
                      <wps:txbx>
                        <w:txbxContent>
                          <w:p w14:paraId="01AB1C79" w14:textId="77777777" w:rsidR="00C11A49" w:rsidRDefault="00C11A49" w:rsidP="00CC38F1">
                            <w:pPr>
                              <w:autoSpaceDE w:val="0"/>
                              <w:autoSpaceDN w:val="0"/>
                              <w:spacing w:beforeLines="10" w:before="36" w:line="280" w:lineRule="exact"/>
                              <w:jc w:val="center"/>
                              <w:rPr>
                                <w:rFonts w:ascii="HGP創英角ｺﾞｼｯｸUB" w:eastAsia="HGP創英角ｺﾞｼｯｸUB"/>
                                <w:w w:val="90"/>
                              </w:rPr>
                            </w:pPr>
                            <w:r w:rsidRPr="00B70D9E">
                              <w:rPr>
                                <w:rFonts w:ascii="HGP創英角ｺﾞｼｯｸUB" w:eastAsia="HGP創英角ｺﾞｼｯｸUB" w:hint="eastAsia"/>
                                <w:w w:val="90"/>
                              </w:rPr>
                              <w:t>第</w:t>
                            </w:r>
                            <w:r>
                              <w:rPr>
                                <w:rFonts w:ascii="HGP創英角ｺﾞｼｯｸUB" w:eastAsia="HGP創英角ｺﾞｼｯｸUB" w:hint="eastAsia"/>
                                <w:w w:val="90"/>
                              </w:rPr>
                              <w:t>６</w:t>
                            </w:r>
                            <w:r w:rsidRPr="00B70D9E">
                              <w:rPr>
                                <w:rFonts w:ascii="HGP創英角ｺﾞｼｯｸUB" w:eastAsia="HGP創英角ｺﾞｼｯｸUB" w:hint="eastAsia"/>
                                <w:w w:val="90"/>
                              </w:rPr>
                              <w:t>期障</w:t>
                            </w:r>
                            <w:r>
                              <w:rPr>
                                <w:rFonts w:ascii="HGP創英角ｺﾞｼｯｸUB" w:eastAsia="HGP創英角ｺﾞｼｯｸUB" w:hint="eastAsia"/>
                                <w:w w:val="90"/>
                              </w:rPr>
                              <w:t>害</w:t>
                            </w:r>
                            <w:r w:rsidRPr="00B70D9E">
                              <w:rPr>
                                <w:rFonts w:ascii="HGP創英角ｺﾞｼｯｸUB" w:eastAsia="HGP創英角ｺﾞｼｯｸUB" w:hint="eastAsia"/>
                                <w:w w:val="90"/>
                              </w:rPr>
                              <w:t>福祉計画</w:t>
                            </w:r>
                            <w:r>
                              <w:rPr>
                                <w:rFonts w:ascii="HGP創英角ｺﾞｼｯｸUB" w:eastAsia="HGP創英角ｺﾞｼｯｸUB" w:hint="eastAsia"/>
                                <w:w w:val="90"/>
                              </w:rPr>
                              <w:t>・</w:t>
                            </w:r>
                          </w:p>
                          <w:p w14:paraId="1C7011B2" w14:textId="77777777" w:rsidR="00C11A49" w:rsidRPr="00B70D9E" w:rsidRDefault="00C11A49" w:rsidP="00CC38F1">
                            <w:pPr>
                              <w:autoSpaceDE w:val="0"/>
                              <w:autoSpaceDN w:val="0"/>
                              <w:spacing w:line="280" w:lineRule="exact"/>
                              <w:jc w:val="center"/>
                              <w:rPr>
                                <w:rFonts w:ascii="HGP創英角ｺﾞｼｯｸUB" w:eastAsia="HGP創英角ｺﾞｼｯｸUB"/>
                                <w:w w:val="90"/>
                              </w:rPr>
                            </w:pPr>
                            <w:r>
                              <w:rPr>
                                <w:rFonts w:ascii="HGP創英角ｺﾞｼｯｸUB" w:eastAsia="HGP創英角ｺﾞｼｯｸUB" w:hint="eastAsia"/>
                                <w:w w:val="90"/>
                              </w:rPr>
                              <w:t>第２期障害児福祉計画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701D1" id="右矢印 4" o:spid="_x0000_s1028" type="#_x0000_t13" style="position:absolute;left:0;text-align:left;margin-left:163.15pt;margin-top:3.4pt;width:125.45pt;height:49.9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" adj="17807,3736" fillcolor="#f2f2f2" strokecolor="#404040 [2429]" strokeweight="1.5pt">
                <v:shadow on="t" offset="3pt,3pt"/>
                <v:textbox inset="0,0,0,0">
                  <w:txbxContent>
                    <w:p w14:paraId="01AB1C79" w14:textId="77777777" w:rsidR="00C11A49" w:rsidRDefault="00C11A49" w:rsidP="00CC38F1">
                      <w:pPr>
                        <w:autoSpaceDE w:val="0"/>
                        <w:autoSpaceDN w:val="0"/>
                        <w:spacing w:beforeLines="10" w:before="36" w:line="280" w:lineRule="exact"/>
                        <w:jc w:val="center"/>
                        <w:rPr>
                          <w:rFonts w:ascii="HGP創英角ｺﾞｼｯｸUB" w:eastAsia="HGP創英角ｺﾞｼｯｸUB"/>
                          <w:w w:val="90"/>
                        </w:rPr>
                      </w:pPr>
                      <w:r w:rsidRPr="00B70D9E">
                        <w:rPr>
                          <w:rFonts w:ascii="HGP創英角ｺﾞｼｯｸUB" w:eastAsia="HGP創英角ｺﾞｼｯｸUB" w:hint="eastAsia"/>
                          <w:w w:val="90"/>
                        </w:rPr>
                        <w:t>第</w:t>
                      </w:r>
                      <w:r>
                        <w:rPr>
                          <w:rFonts w:ascii="HGP創英角ｺﾞｼｯｸUB" w:eastAsia="HGP創英角ｺﾞｼｯｸUB" w:hint="eastAsia"/>
                          <w:w w:val="90"/>
                        </w:rPr>
                        <w:t>６</w:t>
                      </w:r>
                      <w:r w:rsidRPr="00B70D9E">
                        <w:rPr>
                          <w:rFonts w:ascii="HGP創英角ｺﾞｼｯｸUB" w:eastAsia="HGP創英角ｺﾞｼｯｸUB" w:hint="eastAsia"/>
                          <w:w w:val="90"/>
                        </w:rPr>
                        <w:t>期障</w:t>
                      </w:r>
                      <w:r>
                        <w:rPr>
                          <w:rFonts w:ascii="HGP創英角ｺﾞｼｯｸUB" w:eastAsia="HGP創英角ｺﾞｼｯｸUB" w:hint="eastAsia"/>
                          <w:w w:val="90"/>
                        </w:rPr>
                        <w:t>害</w:t>
                      </w:r>
                      <w:r w:rsidRPr="00B70D9E">
                        <w:rPr>
                          <w:rFonts w:ascii="HGP創英角ｺﾞｼｯｸUB" w:eastAsia="HGP創英角ｺﾞｼｯｸUB" w:hint="eastAsia"/>
                          <w:w w:val="90"/>
                        </w:rPr>
                        <w:t>福祉計画</w:t>
                      </w:r>
                      <w:r>
                        <w:rPr>
                          <w:rFonts w:ascii="HGP創英角ｺﾞｼｯｸUB" w:eastAsia="HGP創英角ｺﾞｼｯｸUB" w:hint="eastAsia"/>
                          <w:w w:val="90"/>
                        </w:rPr>
                        <w:t>・</w:t>
                      </w:r>
                    </w:p>
                    <w:p w14:paraId="1C7011B2" w14:textId="77777777" w:rsidR="00C11A49" w:rsidRPr="00B70D9E" w:rsidRDefault="00C11A49" w:rsidP="00CC38F1">
                      <w:pPr>
                        <w:autoSpaceDE w:val="0"/>
                        <w:autoSpaceDN w:val="0"/>
                        <w:spacing w:line="280" w:lineRule="exact"/>
                        <w:jc w:val="center"/>
                        <w:rPr>
                          <w:rFonts w:ascii="HGP創英角ｺﾞｼｯｸUB" w:eastAsia="HGP創英角ｺﾞｼｯｸUB"/>
                          <w:w w:val="90"/>
                        </w:rPr>
                      </w:pPr>
                      <w:r>
                        <w:rPr>
                          <w:rFonts w:ascii="HGP創英角ｺﾞｼｯｸUB" w:eastAsia="HGP創英角ｺﾞｼｯｸUB" w:hint="eastAsia"/>
                          <w:w w:val="90"/>
                        </w:rPr>
                        <w:t>第２期障害児福祉計画</w:t>
                      </w:r>
                    </w:p>
                  </w:txbxContent>
                </v:textbox>
              </v:shape>
            </w:pict>
          </mc:Fallback>
        </mc:AlternateContent>
      </w:r>
      <w:r w:rsidRPr="00C11A49">
        <w:rPr>
          <w:noProof/>
        </w:rPr>
        <mc:AlternateContent>
          <mc:Choice Requires="wps">
            <w:drawing>
              <wp:anchor distT="0" distB="0" distL="114300" distR="114300" simplePos="0" relativeHeight="252239872" behindDoc="0" locked="0" layoutInCell="1" allowOverlap="1" wp14:anchorId="2E23640E" wp14:editId="09411DE0">
                <wp:simplePos x="0" y="0"/>
                <wp:positionH relativeFrom="column">
                  <wp:posOffset>475933</wp:posOffset>
                </wp:positionH>
                <wp:positionV relativeFrom="paragraph">
                  <wp:posOffset>41275</wp:posOffset>
                </wp:positionV>
                <wp:extent cx="1593215" cy="634365"/>
                <wp:effectExtent l="0" t="19050" r="45085" b="32385"/>
                <wp:wrapNone/>
                <wp:docPr id="231" name="右矢印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634365"/>
                        </a:xfrm>
                        <a:prstGeom prst="rightArrow">
                          <a:avLst>
                            <a:gd name="adj1" fmla="val 65407"/>
                            <a:gd name="adj2" fmla="val 44102"/>
                          </a:avLst>
                        </a:prstGeom>
                        <a:noFill/>
                        <a:ln w="12700">
                          <a:solidFill>
                            <a:schemeClr val="tx1">
                              <a:lumMod val="75000"/>
                              <a:lumOff val="25000"/>
                            </a:schemeClr>
                          </a:solidFill>
                          <a:miter lim="800000"/>
                          <a:headEnd/>
                          <a:tailEnd/>
                        </a:ln>
                        <a:effectLst/>
                      </wps:spPr>
                      <wps:txbx>
                        <w:txbxContent>
                          <w:p w14:paraId="126394F0" w14:textId="77777777" w:rsidR="00C11A49" w:rsidRPr="00B65C6F" w:rsidRDefault="00C11A49" w:rsidP="00CC38F1">
                            <w:pPr>
                              <w:autoSpaceDE w:val="0"/>
                              <w:autoSpaceDN w:val="0"/>
                              <w:spacing w:beforeLines="10" w:before="36" w:line="280" w:lineRule="exact"/>
                              <w:jc w:val="center"/>
                              <w:rPr>
                                <w:rFonts w:ascii="ＭＳ Ｐゴシック" w:eastAsia="ＭＳ Ｐゴシック" w:hAnsi="ＭＳ Ｐゴシック"/>
                                <w:w w:val="90"/>
                              </w:rPr>
                            </w:pPr>
                            <w:r w:rsidRPr="00B65C6F">
                              <w:rPr>
                                <w:rFonts w:ascii="ＭＳ Ｐゴシック" w:eastAsia="ＭＳ Ｐゴシック" w:hAnsi="ＭＳ Ｐゴシック" w:hint="eastAsia"/>
                                <w:w w:val="90"/>
                              </w:rPr>
                              <w:t>第</w:t>
                            </w:r>
                            <w:r>
                              <w:rPr>
                                <w:rFonts w:ascii="ＭＳ Ｐゴシック" w:eastAsia="ＭＳ Ｐゴシック" w:hAnsi="ＭＳ Ｐゴシック" w:hint="eastAsia"/>
                                <w:w w:val="90"/>
                              </w:rPr>
                              <w:t>５</w:t>
                            </w:r>
                            <w:r w:rsidRPr="00B65C6F">
                              <w:rPr>
                                <w:rFonts w:ascii="ＭＳ Ｐゴシック" w:eastAsia="ＭＳ Ｐゴシック" w:hAnsi="ＭＳ Ｐゴシック" w:hint="eastAsia"/>
                                <w:w w:val="90"/>
                              </w:rPr>
                              <w:t>期障</w:t>
                            </w:r>
                            <w:r>
                              <w:rPr>
                                <w:rFonts w:ascii="ＭＳ Ｐゴシック" w:eastAsia="ＭＳ Ｐゴシック" w:hAnsi="ＭＳ Ｐゴシック" w:hint="eastAsia"/>
                                <w:w w:val="90"/>
                              </w:rPr>
                              <w:t>害</w:t>
                            </w:r>
                            <w:r w:rsidRPr="00B65C6F">
                              <w:rPr>
                                <w:rFonts w:ascii="ＭＳ Ｐゴシック" w:eastAsia="ＭＳ Ｐゴシック" w:hAnsi="ＭＳ Ｐゴシック" w:hint="eastAsia"/>
                                <w:w w:val="90"/>
                              </w:rPr>
                              <w:t>福祉計画</w:t>
                            </w:r>
                            <w:r>
                              <w:rPr>
                                <w:rFonts w:ascii="ＭＳ Ｐゴシック" w:eastAsia="ＭＳ Ｐゴシック" w:hAnsi="ＭＳ Ｐゴシック" w:hint="eastAsia"/>
                                <w:w w:val="90"/>
                              </w:rPr>
                              <w:t>・</w:t>
                            </w:r>
                          </w:p>
                          <w:p w14:paraId="1155794E" w14:textId="77777777" w:rsidR="00C11A49" w:rsidRPr="00B65C6F" w:rsidRDefault="00C11A49" w:rsidP="00CC38F1">
                            <w:pPr>
                              <w:autoSpaceDE w:val="0"/>
                              <w:autoSpaceDN w:val="0"/>
                              <w:spacing w:line="280" w:lineRule="exact"/>
                              <w:ind w:leftChars="20" w:left="42" w:rightChars="-20" w:right="-42"/>
                              <w:jc w:val="center"/>
                              <w:rPr>
                                <w:rFonts w:ascii="ＭＳ Ｐゴシック" w:eastAsia="ＭＳ Ｐゴシック" w:hAnsi="ＭＳ Ｐゴシック"/>
                                <w:spacing w:val="-4"/>
                                <w:w w:val="90"/>
                              </w:rPr>
                            </w:pPr>
                            <w:r w:rsidRPr="00B65C6F">
                              <w:rPr>
                                <w:rFonts w:ascii="ＭＳ Ｐゴシック" w:eastAsia="ＭＳ Ｐゴシック" w:hAnsi="ＭＳ Ｐゴシック" w:hint="eastAsia"/>
                                <w:spacing w:val="-4"/>
                                <w:w w:val="90"/>
                              </w:rPr>
                              <w:t>第</w:t>
                            </w:r>
                            <w:r>
                              <w:rPr>
                                <w:rFonts w:ascii="ＭＳ Ｐゴシック" w:eastAsia="ＭＳ Ｐゴシック" w:hAnsi="ＭＳ Ｐゴシック" w:hint="eastAsia"/>
                                <w:spacing w:val="-4"/>
                                <w:w w:val="90"/>
                              </w:rPr>
                              <w:t>１</w:t>
                            </w:r>
                            <w:r w:rsidRPr="00B65C6F">
                              <w:rPr>
                                <w:rFonts w:ascii="ＭＳ Ｐゴシック" w:eastAsia="ＭＳ Ｐゴシック" w:hAnsi="ＭＳ Ｐゴシック" w:hint="eastAsia"/>
                                <w:spacing w:val="-4"/>
                                <w:w w:val="90"/>
                              </w:rPr>
                              <w:t>期障</w:t>
                            </w:r>
                            <w:r>
                              <w:rPr>
                                <w:rFonts w:ascii="ＭＳ Ｐゴシック" w:eastAsia="ＭＳ Ｐゴシック" w:hAnsi="ＭＳ Ｐゴシック" w:hint="eastAsia"/>
                                <w:spacing w:val="-4"/>
                                <w:w w:val="90"/>
                              </w:rPr>
                              <w:t>害</w:t>
                            </w:r>
                            <w:r w:rsidRPr="00B65C6F">
                              <w:rPr>
                                <w:rFonts w:ascii="ＭＳ Ｐゴシック" w:eastAsia="ＭＳ Ｐゴシック" w:hAnsi="ＭＳ Ｐゴシック" w:hint="eastAsia"/>
                                <w:spacing w:val="-4"/>
                                <w:w w:val="90"/>
                              </w:rPr>
                              <w:t>児福祉計画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3640E" id="右矢印 7" o:spid="_x0000_s1029" type="#_x0000_t13" style="position:absolute;left:0;text-align:left;margin-left:37.5pt;margin-top:3.25pt;width:125.45pt;height:49.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" adj="17807,3736" filled="f" strokecolor="#404040 [2429]" strokeweight="1pt">
                <v:textbox inset="0,0,0,0">
                  <w:txbxContent>
                    <w:p w14:paraId="126394F0" w14:textId="77777777" w:rsidR="00C11A49" w:rsidRPr="00B65C6F" w:rsidRDefault="00C11A49" w:rsidP="00CC38F1">
                      <w:pPr>
                        <w:autoSpaceDE w:val="0"/>
                        <w:autoSpaceDN w:val="0"/>
                        <w:spacing w:beforeLines="10" w:before="36" w:line="280" w:lineRule="exact"/>
                        <w:jc w:val="center"/>
                        <w:rPr>
                          <w:rFonts w:ascii="ＭＳ Ｐゴシック" w:eastAsia="ＭＳ Ｐゴシック" w:hAnsi="ＭＳ Ｐゴシック"/>
                          <w:w w:val="90"/>
                        </w:rPr>
                      </w:pPr>
                      <w:r w:rsidRPr="00B65C6F">
                        <w:rPr>
                          <w:rFonts w:ascii="ＭＳ Ｐゴシック" w:eastAsia="ＭＳ Ｐゴシック" w:hAnsi="ＭＳ Ｐゴシック" w:hint="eastAsia"/>
                          <w:w w:val="90"/>
                        </w:rPr>
                        <w:t>第</w:t>
                      </w:r>
                      <w:r>
                        <w:rPr>
                          <w:rFonts w:ascii="ＭＳ Ｐゴシック" w:eastAsia="ＭＳ Ｐゴシック" w:hAnsi="ＭＳ Ｐゴシック" w:hint="eastAsia"/>
                          <w:w w:val="90"/>
                        </w:rPr>
                        <w:t>５</w:t>
                      </w:r>
                      <w:r w:rsidRPr="00B65C6F">
                        <w:rPr>
                          <w:rFonts w:ascii="ＭＳ Ｐゴシック" w:eastAsia="ＭＳ Ｐゴシック" w:hAnsi="ＭＳ Ｐゴシック" w:hint="eastAsia"/>
                          <w:w w:val="90"/>
                        </w:rPr>
                        <w:t>期障</w:t>
                      </w:r>
                      <w:r>
                        <w:rPr>
                          <w:rFonts w:ascii="ＭＳ Ｐゴシック" w:eastAsia="ＭＳ Ｐゴシック" w:hAnsi="ＭＳ Ｐゴシック" w:hint="eastAsia"/>
                          <w:w w:val="90"/>
                        </w:rPr>
                        <w:t>害</w:t>
                      </w:r>
                      <w:r w:rsidRPr="00B65C6F">
                        <w:rPr>
                          <w:rFonts w:ascii="ＭＳ Ｐゴシック" w:eastAsia="ＭＳ Ｐゴシック" w:hAnsi="ＭＳ Ｐゴシック" w:hint="eastAsia"/>
                          <w:w w:val="90"/>
                        </w:rPr>
                        <w:t>福祉計画</w:t>
                      </w:r>
                      <w:r>
                        <w:rPr>
                          <w:rFonts w:ascii="ＭＳ Ｐゴシック" w:eastAsia="ＭＳ Ｐゴシック" w:hAnsi="ＭＳ Ｐゴシック" w:hint="eastAsia"/>
                          <w:w w:val="90"/>
                        </w:rPr>
                        <w:t>・</w:t>
                      </w:r>
                    </w:p>
                    <w:p w14:paraId="1155794E" w14:textId="77777777" w:rsidR="00C11A49" w:rsidRPr="00B65C6F" w:rsidRDefault="00C11A49" w:rsidP="00CC38F1">
                      <w:pPr>
                        <w:autoSpaceDE w:val="0"/>
                        <w:autoSpaceDN w:val="0"/>
                        <w:spacing w:line="280" w:lineRule="exact"/>
                        <w:ind w:leftChars="20" w:left="42" w:rightChars="-20" w:right="-42"/>
                        <w:jc w:val="center"/>
                        <w:rPr>
                          <w:rFonts w:ascii="ＭＳ Ｐゴシック" w:eastAsia="ＭＳ Ｐゴシック" w:hAnsi="ＭＳ Ｐゴシック"/>
                          <w:spacing w:val="-4"/>
                          <w:w w:val="90"/>
                        </w:rPr>
                      </w:pPr>
                      <w:r w:rsidRPr="00B65C6F">
                        <w:rPr>
                          <w:rFonts w:ascii="ＭＳ Ｐゴシック" w:eastAsia="ＭＳ Ｐゴシック" w:hAnsi="ＭＳ Ｐゴシック" w:hint="eastAsia"/>
                          <w:spacing w:val="-4"/>
                          <w:w w:val="90"/>
                        </w:rPr>
                        <w:t>第</w:t>
                      </w:r>
                      <w:r>
                        <w:rPr>
                          <w:rFonts w:ascii="ＭＳ Ｐゴシック" w:eastAsia="ＭＳ Ｐゴシック" w:hAnsi="ＭＳ Ｐゴシック" w:hint="eastAsia"/>
                          <w:spacing w:val="-4"/>
                          <w:w w:val="90"/>
                        </w:rPr>
                        <w:t>１</w:t>
                      </w:r>
                      <w:r w:rsidRPr="00B65C6F">
                        <w:rPr>
                          <w:rFonts w:ascii="ＭＳ Ｐゴシック" w:eastAsia="ＭＳ Ｐゴシック" w:hAnsi="ＭＳ Ｐゴシック" w:hint="eastAsia"/>
                          <w:spacing w:val="-4"/>
                          <w:w w:val="90"/>
                        </w:rPr>
                        <w:t>期障</w:t>
                      </w:r>
                      <w:r>
                        <w:rPr>
                          <w:rFonts w:ascii="ＭＳ Ｐゴシック" w:eastAsia="ＭＳ Ｐゴシック" w:hAnsi="ＭＳ Ｐゴシック" w:hint="eastAsia"/>
                          <w:spacing w:val="-4"/>
                          <w:w w:val="90"/>
                        </w:rPr>
                        <w:t>害</w:t>
                      </w:r>
                      <w:r w:rsidRPr="00B65C6F">
                        <w:rPr>
                          <w:rFonts w:ascii="ＭＳ Ｐゴシック" w:eastAsia="ＭＳ Ｐゴシック" w:hAnsi="ＭＳ Ｐゴシック" w:hint="eastAsia"/>
                          <w:spacing w:val="-4"/>
                          <w:w w:val="90"/>
                        </w:rPr>
                        <w:t>児福祉計画</w:t>
                      </w:r>
                    </w:p>
                  </w:txbxContent>
                </v:textbox>
              </v:shape>
            </w:pict>
          </mc:Fallback>
        </mc:AlternateContent>
      </w:r>
    </w:p>
    <w:p w14:paraId="62399E6F" w14:textId="77777777" w:rsidR="00CC38F1" w:rsidRPr="00C11A49" w:rsidRDefault="00CC38F1" w:rsidP="00CC38F1">
      <w:pPr>
        <w:autoSpaceDE w:val="0"/>
        <w:autoSpaceDN w:val="0"/>
        <w:ind w:left="210" w:hangingChars="100" w:hanging="210"/>
      </w:pPr>
    </w:p>
    <w:p w14:paraId="577FED8D" w14:textId="77777777" w:rsidR="00CC38F1" w:rsidRPr="00C11A49" w:rsidRDefault="00CC38F1" w:rsidP="00CC38F1">
      <w:pPr>
        <w:autoSpaceDE w:val="0"/>
        <w:autoSpaceDN w:val="0"/>
        <w:ind w:left="210" w:hangingChars="100" w:hanging="210"/>
      </w:pPr>
      <w:r w:rsidRPr="00C11A49">
        <w:rPr>
          <w:rFonts w:hint="eastAsia"/>
        </w:rPr>
        <w:t xml:space="preserve">　　　　　　　　　　　</w:t>
      </w:r>
    </w:p>
    <w:p w14:paraId="61C92345" w14:textId="77777777" w:rsidR="00CC38F1" w:rsidRPr="00C11A49" w:rsidRDefault="00CC38F1" w:rsidP="00CC38F1">
      <w:pPr>
        <w:autoSpaceDE w:val="0"/>
        <w:autoSpaceDN w:val="0"/>
        <w:ind w:left="210" w:hangingChars="100" w:hanging="210"/>
      </w:pPr>
      <w:r w:rsidRPr="00C11A49">
        <w:rPr>
          <w:noProof/>
        </w:rPr>
        <mc:AlternateContent>
          <mc:Choice Requires="wps">
            <w:drawing>
              <wp:anchor distT="0" distB="0" distL="114300" distR="114300" simplePos="0" relativeHeight="252241920" behindDoc="0" locked="0" layoutInCell="1" allowOverlap="1" wp14:anchorId="1C6757F2" wp14:editId="2223D2B9">
                <wp:simplePos x="0" y="0"/>
                <wp:positionH relativeFrom="column">
                  <wp:posOffset>247333</wp:posOffset>
                </wp:positionH>
                <wp:positionV relativeFrom="paragraph">
                  <wp:posOffset>70485</wp:posOffset>
                </wp:positionV>
                <wp:extent cx="1826578" cy="634365"/>
                <wp:effectExtent l="0" t="19050" r="40640" b="32385"/>
                <wp:wrapNone/>
                <wp:docPr id="232" name="右矢印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578" cy="634365"/>
                        </a:xfrm>
                        <a:prstGeom prst="rightArrow">
                          <a:avLst>
                            <a:gd name="adj1" fmla="val 65407"/>
                            <a:gd name="adj2" fmla="val 44102"/>
                          </a:avLst>
                        </a:prstGeom>
                        <a:noFill/>
                        <a:ln w="12700">
                          <a:solidFill>
                            <a:schemeClr val="tx1">
                              <a:lumMod val="75000"/>
                              <a:lumOff val="25000"/>
                            </a:schemeClr>
                          </a:solidFill>
                          <a:miter lim="800000"/>
                          <a:headEnd/>
                          <a:tailEnd/>
                        </a:ln>
                        <a:effectLst/>
                      </wps:spPr>
                      <wps:txbx>
                        <w:txbxContent>
                          <w:p w14:paraId="171B6F11" w14:textId="77777777" w:rsidR="00C11A49" w:rsidRPr="0031077B" w:rsidRDefault="00C11A49" w:rsidP="00CC38F1">
                            <w:pPr>
                              <w:autoSpaceDE w:val="0"/>
                              <w:autoSpaceDN w:val="0"/>
                              <w:spacing w:beforeLines="50" w:before="180" w:line="280" w:lineRule="exact"/>
                              <w:jc w:val="center"/>
                              <w:rPr>
                                <w:rFonts w:ascii="ＭＳ Ｐゴシック" w:eastAsia="ＭＳ Ｐゴシック" w:hAnsi="ＭＳ Ｐゴシック"/>
                              </w:rPr>
                            </w:pPr>
                            <w:r w:rsidRPr="0031077B">
                              <w:rPr>
                                <w:rFonts w:ascii="ＭＳ Ｐゴシック" w:eastAsia="ＭＳ Ｐゴシック" w:hAnsi="ＭＳ Ｐゴシック" w:hint="eastAsia"/>
                              </w:rPr>
                              <w:t>第４次障害者計画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757F2" id="_x0000_s1030" type="#_x0000_t13" style="position:absolute;left:0;text-align:left;margin-left:19.5pt;margin-top:5.55pt;width:143.85pt;height:49.9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" adj="18292,3736" filled="f" strokecolor="#404040 [2429]" strokeweight="1pt">
                <v:textbox inset="0,0,0,0">
                  <w:txbxContent>
                    <w:p w14:paraId="171B6F11" w14:textId="77777777" w:rsidR="00C11A49" w:rsidRPr="0031077B" w:rsidRDefault="00C11A49" w:rsidP="00CC38F1">
                      <w:pPr>
                        <w:autoSpaceDE w:val="0"/>
                        <w:autoSpaceDN w:val="0"/>
                        <w:spacing w:beforeLines="50" w:before="180" w:line="280" w:lineRule="exact"/>
                        <w:jc w:val="center"/>
                        <w:rPr>
                          <w:rFonts w:ascii="ＭＳ Ｐゴシック" w:eastAsia="ＭＳ Ｐゴシック" w:hAnsi="ＭＳ Ｐゴシック"/>
                        </w:rPr>
                      </w:pPr>
                      <w:r w:rsidRPr="0031077B">
                        <w:rPr>
                          <w:rFonts w:ascii="ＭＳ Ｐゴシック" w:eastAsia="ＭＳ Ｐゴシック" w:hAnsi="ＭＳ Ｐゴシック" w:hint="eastAsia"/>
                        </w:rPr>
                        <w:t>第４次障害者計画</w:t>
                      </w:r>
                    </w:p>
                  </w:txbxContent>
                </v:textbox>
              </v:shape>
            </w:pict>
          </mc:Fallback>
        </mc:AlternateContent>
      </w:r>
      <w:r w:rsidRPr="00C11A49">
        <w:rPr>
          <w:noProof/>
        </w:rPr>
        <mc:AlternateContent>
          <mc:Choice Requires="wps">
            <w:drawing>
              <wp:anchor distT="0" distB="0" distL="114300" distR="114300" simplePos="0" relativeHeight="252237824" behindDoc="0" locked="0" layoutInCell="1" allowOverlap="1" wp14:anchorId="4637E699" wp14:editId="5357CD76">
                <wp:simplePos x="0" y="0"/>
                <wp:positionH relativeFrom="column">
                  <wp:posOffset>2109470</wp:posOffset>
                </wp:positionH>
                <wp:positionV relativeFrom="paragraph">
                  <wp:posOffset>37465</wp:posOffset>
                </wp:positionV>
                <wp:extent cx="3128963" cy="697230"/>
                <wp:effectExtent l="0" t="19050" r="71755" b="83820"/>
                <wp:wrapNone/>
                <wp:docPr id="234" name="右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963" cy="697230"/>
                        </a:xfrm>
                        <a:prstGeom prst="rightArrow">
                          <a:avLst>
                            <a:gd name="adj1" fmla="val 55917"/>
                            <a:gd name="adj2" fmla="val 37703"/>
                          </a:avLst>
                        </a:prstGeom>
                        <a:solidFill>
                          <a:schemeClr val="bg2">
                            <a:lumMod val="90000"/>
                          </a:schemeClr>
                        </a:solidFill>
                        <a:ln w="19050">
                          <a:solidFill>
                            <a:schemeClr val="tx1">
                              <a:lumMod val="75000"/>
                              <a:lumOff val="25000"/>
                            </a:schemeClr>
                          </a:solidFill>
                          <a:miter lim="800000"/>
                          <a:headEnd/>
                          <a:tailEnd/>
                        </a:ln>
                        <a:effectLst>
                          <a:outerShdw dist="53882" dir="2700000" algn="ctr" rotWithShape="0">
                            <a:srgbClr val="808080"/>
                          </a:outerShdw>
                        </a:effectLst>
                      </wps:spPr>
                      <wps:txbx>
                        <w:txbxContent>
                          <w:p w14:paraId="1280AED4" w14:textId="77777777" w:rsidR="00C11A49" w:rsidRPr="0031077B" w:rsidRDefault="00C11A49" w:rsidP="00CC38F1">
                            <w:pPr>
                              <w:spacing w:beforeLines="25" w:before="90"/>
                              <w:jc w:val="center"/>
                              <w:rPr>
                                <w:rFonts w:ascii="HGP創英角ｺﾞｼｯｸUB" w:eastAsia="HGP創英角ｺﾞｼｯｸUB"/>
                                <w:w w:val="90"/>
                              </w:rPr>
                            </w:pPr>
                            <w:r w:rsidRPr="0031077B">
                              <w:rPr>
                                <w:rFonts w:ascii="HGP創英角ｺﾞｼｯｸUB" w:eastAsia="HGP創英角ｺﾞｼｯｸUB" w:hint="eastAsia"/>
                                <w:w w:val="90"/>
                              </w:rPr>
                              <w:t>第５次障害者計画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7E699" id="右矢印 3" o:spid="_x0000_s1031" type="#_x0000_t13" style="position:absolute;left:0;text-align:left;margin-left:166.1pt;margin-top:2.95pt;width:246.4pt;height:54.9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" adj="19785,4761" fillcolor="#dedede [2894]" strokecolor="#404040 [2429]" strokeweight="1.5pt">
                <v:shadow on="t" offset="3pt,3pt"/>
                <v:textbox inset="0,0,0,0">
                  <w:txbxContent>
                    <w:p w14:paraId="1280AED4" w14:textId="77777777" w:rsidR="00C11A49" w:rsidRPr="0031077B" w:rsidRDefault="00C11A49" w:rsidP="00CC38F1">
                      <w:pPr>
                        <w:spacing w:beforeLines="25" w:before="90"/>
                        <w:jc w:val="center"/>
                        <w:rPr>
                          <w:rFonts w:ascii="HGP創英角ｺﾞｼｯｸUB" w:eastAsia="HGP創英角ｺﾞｼｯｸUB"/>
                          <w:w w:val="90"/>
                        </w:rPr>
                      </w:pPr>
                      <w:r w:rsidRPr="0031077B">
                        <w:rPr>
                          <w:rFonts w:ascii="HGP創英角ｺﾞｼｯｸUB" w:eastAsia="HGP創英角ｺﾞｼｯｸUB" w:hint="eastAsia"/>
                          <w:w w:val="90"/>
                        </w:rPr>
                        <w:t>第５次障害者計画</w:t>
                      </w:r>
                    </w:p>
                  </w:txbxContent>
                </v:textbox>
              </v:shape>
            </w:pict>
          </mc:Fallback>
        </mc:AlternateContent>
      </w:r>
      <w:r w:rsidRPr="00C11A49">
        <w:rPr>
          <w:rFonts w:hint="eastAsia"/>
        </w:rPr>
        <w:t xml:space="preserve">　　　　　　　　　　</w:t>
      </w:r>
    </w:p>
    <w:p w14:paraId="7C5B013A" w14:textId="77777777" w:rsidR="00CC38F1" w:rsidRPr="00C11A49" w:rsidRDefault="00CC38F1" w:rsidP="00CC38F1">
      <w:pPr>
        <w:widowControl/>
        <w:jc w:val="left"/>
      </w:pPr>
    </w:p>
    <w:p w14:paraId="4A4B153E" w14:textId="77777777" w:rsidR="00CC38F1" w:rsidRPr="00C11A49" w:rsidRDefault="00CC38F1" w:rsidP="00CC38F1">
      <w:pPr>
        <w:widowControl/>
        <w:jc w:val="left"/>
      </w:pPr>
    </w:p>
    <w:p w14:paraId="3D7AB913" w14:textId="77777777" w:rsidR="00CC38F1" w:rsidRPr="00C11A49" w:rsidRDefault="00CC38F1" w:rsidP="00CC38F1">
      <w:pPr>
        <w:widowControl/>
        <w:jc w:val="left"/>
      </w:pPr>
    </w:p>
    <w:p w14:paraId="281AE7AB" w14:textId="77777777" w:rsidR="00CC38F1" w:rsidRPr="00C11A49" w:rsidRDefault="00CC38F1" w:rsidP="00CC38F1">
      <w:pPr>
        <w:widowControl/>
        <w:jc w:val="left"/>
        <w:rPr>
          <w:rFonts w:ascii="UD デジタル 教科書体 NP-R" w:eastAsia="UD デジタル 教科書体 NP-R"/>
          <w:sz w:val="22"/>
        </w:rPr>
      </w:pPr>
    </w:p>
    <w:p w14:paraId="2B3655D4" w14:textId="77777777" w:rsidR="00CC38F1" w:rsidRPr="00C11A49" w:rsidRDefault="00CC38F1" w:rsidP="00CC38F1">
      <w:pPr>
        <w:widowControl/>
        <w:jc w:val="left"/>
        <w:rPr>
          <w:rFonts w:ascii="UD デジタル 教科書体 NP-R" w:eastAsia="UD デジタル 教科書体 NP-R"/>
          <w:sz w:val="22"/>
        </w:rPr>
      </w:pPr>
    </w:p>
    <w:p w14:paraId="5E875D29" w14:textId="77777777" w:rsidR="00CC38F1" w:rsidRPr="00C11A49" w:rsidRDefault="00CC38F1" w:rsidP="00CC38F1">
      <w:pPr>
        <w:widowControl/>
        <w:jc w:val="left"/>
        <w:rPr>
          <w:rFonts w:ascii="UD デジタル 教科書体 NP-R" w:eastAsia="UD デジタル 教科書体 NP-R"/>
          <w:sz w:val="22"/>
        </w:rPr>
      </w:pPr>
    </w:p>
    <w:p w14:paraId="0A0DE21D" w14:textId="77777777" w:rsidR="00CC38F1" w:rsidRPr="00C11A49" w:rsidRDefault="00CC38F1" w:rsidP="00CC38F1">
      <w:pPr>
        <w:pStyle w:val="2"/>
        <w:spacing w:afterLines="50" w:after="180"/>
        <w:rPr>
          <w:rFonts w:ascii="BIZ UDゴシック" w:eastAsia="BIZ UDゴシック" w:hAnsi="BIZ UDゴシック"/>
          <w:sz w:val="28"/>
          <w:szCs w:val="28"/>
        </w:rPr>
      </w:pPr>
      <w:bookmarkStart w:id="7" w:name="_Toc60679519"/>
      <w:r w:rsidRPr="00C11A49">
        <w:rPr>
          <w:rFonts w:ascii="BIZ UDゴシック" w:eastAsia="BIZ UDゴシック" w:hAnsi="BIZ UDゴシック" w:hint="eastAsia"/>
          <w:sz w:val="28"/>
          <w:szCs w:val="28"/>
        </w:rPr>
        <w:lastRenderedPageBreak/>
        <w:t>５．計画の位置づけ</w:t>
      </w:r>
      <w:bookmarkEnd w:id="7"/>
    </w:p>
    <w:p w14:paraId="51A81B72" w14:textId="77777777" w:rsidR="00CC38F1" w:rsidRPr="00C11A49" w:rsidRDefault="00CC38F1" w:rsidP="00CC38F1">
      <w:pPr>
        <w:spacing w:beforeLines="50" w:before="180" w:afterLines="30" w:after="108"/>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w:t>
      </w:r>
      <w:r w:rsidRPr="00C11A49">
        <w:rPr>
          <w:rFonts w:ascii="BIZ UDゴシック" w:eastAsia="BIZ UDゴシック" w:hAnsi="BIZ UDゴシック"/>
          <w:sz w:val="24"/>
          <w:szCs w:val="24"/>
        </w:rPr>
        <w:t xml:space="preserve"> </w:t>
      </w:r>
      <w:r w:rsidRPr="00C11A49">
        <w:rPr>
          <w:rFonts w:ascii="BIZ UDゴシック" w:eastAsia="BIZ UDゴシック" w:hAnsi="BIZ UDゴシック" w:hint="eastAsia"/>
          <w:sz w:val="24"/>
          <w:szCs w:val="24"/>
        </w:rPr>
        <w:t>障害者計画</w:t>
      </w:r>
      <w:r w:rsidRPr="00C11A49">
        <w:rPr>
          <w:rFonts w:ascii="BIZ UDゴシック" w:eastAsia="BIZ UDゴシック" w:hAnsi="BIZ UDゴシック"/>
          <w:sz w:val="24"/>
          <w:szCs w:val="24"/>
        </w:rPr>
        <w:t>【</w:t>
      </w:r>
      <w:r w:rsidRPr="00C11A49">
        <w:rPr>
          <w:rFonts w:ascii="BIZ UDゴシック" w:eastAsia="BIZ UDゴシック" w:hAnsi="BIZ UDゴシック" w:hint="eastAsia"/>
          <w:sz w:val="24"/>
          <w:szCs w:val="24"/>
        </w:rPr>
        <w:t>６</w:t>
      </w:r>
      <w:r w:rsidRPr="00C11A49">
        <w:rPr>
          <w:rFonts w:ascii="BIZ UDゴシック" w:eastAsia="BIZ UDゴシック" w:hAnsi="BIZ UDゴシック"/>
          <w:sz w:val="24"/>
          <w:szCs w:val="24"/>
        </w:rPr>
        <w:t>か年計画】</w:t>
      </w:r>
    </w:p>
    <w:p w14:paraId="3931C4FF" w14:textId="77777777" w:rsidR="00CC38F1" w:rsidRPr="00C11A49" w:rsidRDefault="00CC38F1" w:rsidP="00CC38F1">
      <w:pPr>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障害者基本法第</w:t>
      </w:r>
      <w:r w:rsidRPr="00C11A49">
        <w:rPr>
          <w:rFonts w:ascii="UD デジタル 教科書体 NP-R" w:eastAsia="UD デジタル 教科書体 NP-R"/>
          <w:sz w:val="22"/>
        </w:rPr>
        <w:t>11条第３項の規定に基づく「市町村障害者計画」として、障害者施策全般にかかわる理念や基本的な方針</w:t>
      </w:r>
      <w:r w:rsidRPr="00C11A49">
        <w:rPr>
          <w:rFonts w:ascii="UD デジタル 教科書体 NP-R" w:eastAsia="UD デジタル 教科書体 NP-R" w:hint="eastAsia"/>
          <w:sz w:val="22"/>
        </w:rPr>
        <w:t>等</w:t>
      </w:r>
      <w:r w:rsidRPr="00C11A49">
        <w:rPr>
          <w:rFonts w:ascii="UD デジタル 教科書体 NP-R" w:eastAsia="UD デジタル 教科書体 NP-R"/>
          <w:sz w:val="22"/>
        </w:rPr>
        <w:t>を定める計画です。</w:t>
      </w:r>
    </w:p>
    <w:p w14:paraId="455F49A5" w14:textId="77777777" w:rsidR="00CC38F1" w:rsidRPr="00C11A49" w:rsidRDefault="00CC38F1" w:rsidP="00CC38F1">
      <w:pPr>
        <w:spacing w:beforeLines="50" w:before="180" w:afterLines="30" w:after="108"/>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w:t>
      </w:r>
      <w:r w:rsidRPr="00C11A49">
        <w:rPr>
          <w:rFonts w:ascii="BIZ UDゴシック" w:eastAsia="BIZ UDゴシック" w:hAnsi="BIZ UDゴシック"/>
          <w:sz w:val="24"/>
          <w:szCs w:val="24"/>
        </w:rPr>
        <w:t xml:space="preserve"> </w:t>
      </w:r>
      <w:r w:rsidRPr="00C11A49">
        <w:rPr>
          <w:rFonts w:ascii="BIZ UDゴシック" w:eastAsia="BIZ UDゴシック" w:hAnsi="BIZ UDゴシック" w:hint="eastAsia"/>
          <w:sz w:val="24"/>
          <w:szCs w:val="24"/>
        </w:rPr>
        <w:t>障害</w:t>
      </w:r>
      <w:r w:rsidRPr="00C11A49">
        <w:rPr>
          <w:rFonts w:ascii="BIZ UDゴシック" w:eastAsia="BIZ UDゴシック" w:hAnsi="BIZ UDゴシック"/>
          <w:sz w:val="24"/>
          <w:szCs w:val="24"/>
        </w:rPr>
        <w:t>福祉計画【３か年計画】</w:t>
      </w:r>
    </w:p>
    <w:p w14:paraId="73992511" w14:textId="77777777" w:rsidR="00CC38F1" w:rsidRPr="00C11A49" w:rsidRDefault="00CC38F1" w:rsidP="00CC38F1">
      <w:pPr>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障害者総合支援法第88条第１項の規定に基づく「市町村障害福祉計画」として、障害福祉計画の基本的理念を踏まえ、国の基本指針に基づき本市の障害福祉サービスや相談支援、地域生活支援事業を充実させるために必要なサービス量を見込むとともに、提供体制の確保に関する方策を定める計画です。</w:t>
      </w:r>
    </w:p>
    <w:p w14:paraId="552FED1E" w14:textId="77777777" w:rsidR="00CC38F1" w:rsidRPr="00C11A49" w:rsidRDefault="00CC38F1" w:rsidP="00CC38F1">
      <w:pPr>
        <w:spacing w:beforeLines="50" w:before="180" w:afterLines="30" w:after="108"/>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w:t>
      </w:r>
      <w:r w:rsidRPr="00C11A49">
        <w:rPr>
          <w:rFonts w:ascii="BIZ UDゴシック" w:eastAsia="BIZ UDゴシック" w:hAnsi="BIZ UDゴシック"/>
          <w:sz w:val="24"/>
          <w:szCs w:val="24"/>
        </w:rPr>
        <w:t xml:space="preserve"> </w:t>
      </w:r>
      <w:r w:rsidRPr="00C11A49">
        <w:rPr>
          <w:rFonts w:ascii="BIZ UDゴシック" w:eastAsia="BIZ UDゴシック" w:hAnsi="BIZ UDゴシック" w:hint="eastAsia"/>
          <w:sz w:val="24"/>
          <w:szCs w:val="24"/>
        </w:rPr>
        <w:t>障害</w:t>
      </w:r>
      <w:r w:rsidRPr="00C11A49">
        <w:rPr>
          <w:rFonts w:ascii="BIZ UDゴシック" w:eastAsia="BIZ UDゴシック" w:hAnsi="BIZ UDゴシック"/>
          <w:sz w:val="24"/>
          <w:szCs w:val="24"/>
        </w:rPr>
        <w:t>児福祉計画【３か年計画】</w:t>
      </w:r>
    </w:p>
    <w:p w14:paraId="2AA88020" w14:textId="77777777" w:rsidR="00CC38F1" w:rsidRPr="00C11A49" w:rsidRDefault="00CC38F1" w:rsidP="00CC38F1">
      <w:pPr>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児童福祉法第33条の20第１項の規定に基づく「市町村障害児福祉計画」として、障害福祉サービス等の提供体制及び自立支援給付等の円滑な実施を確保することを目的とする計画です。</w:t>
      </w:r>
    </w:p>
    <w:p w14:paraId="1D481881" w14:textId="77777777" w:rsidR="00CC38F1" w:rsidRPr="00C11A49" w:rsidRDefault="00CC38F1" w:rsidP="00CC38F1">
      <w:r w:rsidRPr="00C11A49">
        <w:rPr>
          <w:noProof/>
        </w:rPr>
        <w:drawing>
          <wp:anchor distT="0" distB="0" distL="114300" distR="114300" simplePos="0" relativeHeight="252257280" behindDoc="0" locked="0" layoutInCell="1" allowOverlap="1" wp14:anchorId="4712E503" wp14:editId="4ED58F3C">
            <wp:simplePos x="0" y="0"/>
            <wp:positionH relativeFrom="margin">
              <wp:align>center</wp:align>
            </wp:positionH>
            <wp:positionV relativeFrom="paragraph">
              <wp:posOffset>206375</wp:posOffset>
            </wp:positionV>
            <wp:extent cx="4552950" cy="4962525"/>
            <wp:effectExtent l="0" t="0" r="0"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4552950" cy="4962525"/>
                    </a:xfrm>
                    <a:prstGeom prst="rect">
                      <a:avLst/>
                    </a:prstGeom>
                    <a:noFill/>
                    <a:ln>
                      <a:noFill/>
                    </a:ln>
                  </pic:spPr>
                </pic:pic>
              </a:graphicData>
            </a:graphic>
          </wp:anchor>
        </w:drawing>
      </w:r>
    </w:p>
    <w:p w14:paraId="71E0CE46" w14:textId="77777777" w:rsidR="00CC38F1" w:rsidRPr="00C11A49" w:rsidRDefault="00CC38F1" w:rsidP="00CC38F1"/>
    <w:p w14:paraId="58564339" w14:textId="77777777" w:rsidR="00CC38F1" w:rsidRPr="00C11A49" w:rsidRDefault="00CC38F1" w:rsidP="00CC38F1"/>
    <w:p w14:paraId="005DBBDA" w14:textId="77777777" w:rsidR="00CC38F1" w:rsidRPr="00C11A49" w:rsidRDefault="00CC38F1" w:rsidP="00CC38F1"/>
    <w:p w14:paraId="26FC3B04" w14:textId="77777777" w:rsidR="00CC38F1" w:rsidRPr="00C11A49" w:rsidRDefault="00CC38F1" w:rsidP="00CC38F1"/>
    <w:p w14:paraId="3570D15C" w14:textId="77777777" w:rsidR="00CC38F1" w:rsidRPr="00C11A49" w:rsidRDefault="00CC38F1" w:rsidP="00CC38F1"/>
    <w:p w14:paraId="441C9488" w14:textId="77777777" w:rsidR="00CC38F1" w:rsidRPr="00C11A49" w:rsidRDefault="00CC38F1" w:rsidP="00CC38F1"/>
    <w:p w14:paraId="177B04A5" w14:textId="77777777" w:rsidR="00CC38F1" w:rsidRPr="00C11A49" w:rsidRDefault="00CC38F1" w:rsidP="00CC38F1"/>
    <w:p w14:paraId="656DDC3F" w14:textId="77777777" w:rsidR="00CC38F1" w:rsidRPr="00C11A49" w:rsidRDefault="00CC38F1" w:rsidP="00CC38F1"/>
    <w:p w14:paraId="42A74077" w14:textId="77777777" w:rsidR="00CC38F1" w:rsidRPr="00C11A49" w:rsidRDefault="00CC38F1" w:rsidP="00CC38F1"/>
    <w:p w14:paraId="2560FE6F" w14:textId="77777777" w:rsidR="00CC38F1" w:rsidRPr="00C11A49" w:rsidRDefault="00CC38F1" w:rsidP="00CC38F1">
      <w:pPr>
        <w:jc w:val="center"/>
        <w:rPr>
          <w:highlight w:val="yellow"/>
        </w:rPr>
      </w:pPr>
    </w:p>
    <w:p w14:paraId="150D9CB4" w14:textId="77777777" w:rsidR="00CC38F1" w:rsidRPr="00C11A49" w:rsidRDefault="00CC38F1" w:rsidP="00CC38F1">
      <w:pPr>
        <w:widowControl/>
        <w:jc w:val="left"/>
      </w:pPr>
      <w:r w:rsidRPr="00C11A49">
        <w:br w:type="page"/>
      </w:r>
    </w:p>
    <w:p w14:paraId="46415798" w14:textId="77777777" w:rsidR="00CC38F1" w:rsidRPr="00C11A49" w:rsidRDefault="00CC38F1" w:rsidP="00CC38F1">
      <w:pPr>
        <w:pStyle w:val="2"/>
        <w:spacing w:afterLines="50" w:after="180"/>
        <w:rPr>
          <w:rFonts w:ascii="BIZ UDゴシック" w:eastAsia="BIZ UDゴシック" w:hAnsi="BIZ UDゴシック"/>
          <w:sz w:val="28"/>
          <w:szCs w:val="28"/>
        </w:rPr>
      </w:pPr>
      <w:bookmarkStart w:id="8" w:name="_Toc60679520"/>
      <w:r w:rsidRPr="00C11A49">
        <w:rPr>
          <w:rFonts w:ascii="BIZ UDゴシック" w:eastAsia="BIZ UDゴシック" w:hAnsi="BIZ UDゴシック" w:hint="eastAsia"/>
          <w:sz w:val="28"/>
          <w:szCs w:val="28"/>
        </w:rPr>
        <w:lastRenderedPageBreak/>
        <w:t>６．計画の策定体制</w:t>
      </w:r>
      <w:bookmarkEnd w:id="8"/>
    </w:p>
    <w:p w14:paraId="53CA3085" w14:textId="77777777" w:rsidR="00CC38F1" w:rsidRPr="00C11A49" w:rsidRDefault="00CC38F1" w:rsidP="00CC38F1">
      <w:pPr>
        <w:widowControl/>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計画の策定にあたっては、計画の円滑な推進を図るため、「岸和田市障害者施策推進協議会」を中心に</w:t>
      </w:r>
      <w:r w:rsidRPr="00C11A49">
        <w:rPr>
          <w:rFonts w:ascii="UD デジタル 教科書体 NP-R" w:eastAsia="UD デジタル 教科書体 NP-R" w:hAnsi="ＭＳ 明朝" w:hint="eastAsia"/>
          <w:sz w:val="22"/>
        </w:rPr>
        <w:t>市民の参画を得るとともに次のような機会を経て、</w:t>
      </w:r>
      <w:r w:rsidRPr="00C11A49">
        <w:rPr>
          <w:rFonts w:ascii="UD デジタル 教科書体 NP-R" w:eastAsia="UD デジタル 教科書体 NP-R" w:hint="eastAsia"/>
          <w:sz w:val="22"/>
        </w:rPr>
        <w:t>市民ニーズを踏まえ、策定しました。</w:t>
      </w:r>
    </w:p>
    <w:p w14:paraId="0EB4310A" w14:textId="77777777" w:rsidR="00CC38F1" w:rsidRPr="00C11A49" w:rsidRDefault="00CC38F1" w:rsidP="00CC38F1">
      <w:pPr>
        <w:widowControl/>
        <w:rPr>
          <w:rFonts w:ascii="UD デジタル 教科書体 NP-R" w:eastAsia="UD デジタル 教科書体 NP-R"/>
          <w:sz w:val="22"/>
        </w:rPr>
      </w:pPr>
    </w:p>
    <w:p w14:paraId="31CA147E" w14:textId="77777777" w:rsidR="00CC38F1" w:rsidRPr="00C11A49" w:rsidRDefault="00CC38F1" w:rsidP="00CC38F1">
      <w:pPr>
        <w:widowControl/>
        <w:spacing w:afterLines="30" w:after="108"/>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（１）岸和田市障害者施策推進協議会</w:t>
      </w:r>
    </w:p>
    <w:p w14:paraId="3080E0AB" w14:textId="77777777" w:rsidR="00CC38F1" w:rsidRPr="00C11A49" w:rsidRDefault="00CC38F1" w:rsidP="00CC38F1">
      <w:pPr>
        <w:widowControl/>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学識経験者、障害者（児）団体、社会福祉関係者、サービス提供事業者、医療機関関係者、市民委員（20名）による「岸和田市障害者施策推進協議会」において、審議を行いました。</w:t>
      </w:r>
    </w:p>
    <w:p w14:paraId="5B37D11E" w14:textId="77777777" w:rsidR="00CC38F1" w:rsidRPr="00C11A49" w:rsidRDefault="00CC38F1" w:rsidP="00CC38F1">
      <w:pPr>
        <w:widowControl/>
        <w:ind w:leftChars="100" w:left="210" w:firstLineChars="100" w:firstLine="220"/>
        <w:rPr>
          <w:rFonts w:ascii="UD デジタル 教科書体 NP-R" w:eastAsia="UD デジタル 教科書体 NP-R"/>
          <w:sz w:val="22"/>
        </w:rPr>
      </w:pPr>
    </w:p>
    <w:p w14:paraId="075E534E" w14:textId="77777777" w:rsidR="00CC38F1" w:rsidRPr="00C11A49" w:rsidRDefault="00CC38F1" w:rsidP="00CC38F1">
      <w:pPr>
        <w:widowControl/>
        <w:spacing w:afterLines="30" w:after="108"/>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（２）障害福祉・障害児福祉に関するアンケート</w:t>
      </w:r>
    </w:p>
    <w:p w14:paraId="48AE7DEC" w14:textId="77777777" w:rsidR="00CC38F1" w:rsidRPr="00C11A49" w:rsidRDefault="00CC38F1" w:rsidP="00CC38F1">
      <w:pPr>
        <w:widowControl/>
        <w:ind w:leftChars="100" w:left="210"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計画の策定にあたり、基礎資料として、また、今後の本市の障害福祉施策の推進にあたって参考とさせていただくため、生活の様子や福祉サービス等の利用状況、生活支援に対する意見等を把握することを目的として、障害のある児童、及び障害のある人のそれぞれを対象にアンケート調査を実施しました。</w:t>
      </w:r>
    </w:p>
    <w:p w14:paraId="6921B57A" w14:textId="77777777" w:rsidR="00CC38F1" w:rsidRPr="00C11A49" w:rsidRDefault="00CC38F1" w:rsidP="00CC38F1">
      <w:pPr>
        <w:widowControl/>
        <w:ind w:leftChars="100" w:left="210" w:firstLineChars="100" w:firstLine="220"/>
        <w:rPr>
          <w:rFonts w:ascii="UD デジタル 教科書体 NP-R" w:eastAsia="UD デジタル 教科書体 NP-R"/>
          <w:sz w:val="22"/>
        </w:rPr>
      </w:pPr>
    </w:p>
    <w:p w14:paraId="4D3BF4FE" w14:textId="77777777" w:rsidR="00CC38F1" w:rsidRPr="00C11A49" w:rsidRDefault="00CC38F1" w:rsidP="00CC38F1">
      <w:pPr>
        <w:widowControl/>
        <w:spacing w:afterLines="30" w:after="108"/>
        <w:ind w:left="720" w:hangingChars="300" w:hanging="72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（３）第５次障害者計画、第６期障害福祉計画・第２期障害児福祉計画策定に向けたアンケート</w:t>
      </w:r>
    </w:p>
    <w:p w14:paraId="10328ECA" w14:textId="77777777" w:rsidR="00CC38F1" w:rsidRPr="00C11A49" w:rsidRDefault="00CC38F1" w:rsidP="00CC38F1">
      <w:pPr>
        <w:widowControl/>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障害者施策に関するニーズや課題を把握するため、当事者団体・関係機関等に対するアンケートを実施しました。</w:t>
      </w:r>
    </w:p>
    <w:p w14:paraId="7E9C9F0A" w14:textId="77777777" w:rsidR="00CC38F1" w:rsidRPr="00C11A49" w:rsidRDefault="00CC38F1" w:rsidP="00CC38F1">
      <w:pPr>
        <w:widowControl/>
        <w:ind w:leftChars="100" w:left="210" w:firstLineChars="100" w:firstLine="220"/>
        <w:rPr>
          <w:rFonts w:ascii="UD デジタル 教科書体 NP-R" w:eastAsia="UD デジタル 教科書体 NP-R"/>
          <w:sz w:val="22"/>
        </w:rPr>
      </w:pPr>
    </w:p>
    <w:p w14:paraId="598E43A8" w14:textId="77777777" w:rsidR="00CC38F1" w:rsidRPr="00C11A49" w:rsidRDefault="00CC38F1" w:rsidP="00CC38F1">
      <w:pPr>
        <w:widowControl/>
        <w:spacing w:afterLines="30" w:after="108"/>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（４）意見聴取（パブリックコメント）の実施</w:t>
      </w:r>
    </w:p>
    <w:p w14:paraId="41C67C24" w14:textId="57611FEE" w:rsidR="00CC38F1" w:rsidRPr="00C11A49" w:rsidRDefault="00CC38F1" w:rsidP="00CC38F1">
      <w:pPr>
        <w:widowControl/>
        <w:ind w:leftChars="100" w:left="210" w:firstLineChars="100" w:firstLine="220"/>
      </w:pPr>
      <w:r w:rsidRPr="00C11A49">
        <w:rPr>
          <w:rFonts w:ascii="UD デジタル 教科書体 NP-R" w:eastAsia="UD デジタル 教科書体 NP-R" w:hAnsi="BIZ UDゴシック" w:hint="eastAsia"/>
          <w:sz w:val="22"/>
        </w:rPr>
        <w:t>計画素案について広く市民の意見を募集し、その意見を計画に反映するため、令和３年</w:t>
      </w:r>
      <w:r w:rsidR="005F36F9" w:rsidRPr="00C11A49">
        <w:rPr>
          <w:rFonts w:ascii="UD デジタル 教科書体 NP-R" w:eastAsia="UD デジタル 教科書体 NP-R" w:hAnsi="BIZ UDゴシック" w:hint="eastAsia"/>
          <w:sz w:val="22"/>
        </w:rPr>
        <w:t>●</w:t>
      </w:r>
      <w:r w:rsidRPr="00C11A49">
        <w:rPr>
          <w:rFonts w:ascii="UD デジタル 教科書体 NP-R" w:eastAsia="UD デジタル 教科書体 NP-R" w:hAnsi="BIZ UDゴシック" w:hint="eastAsia"/>
          <w:sz w:val="22"/>
        </w:rPr>
        <w:t>月</w:t>
      </w:r>
      <w:r w:rsidR="005F36F9" w:rsidRPr="00C11A49">
        <w:rPr>
          <w:rFonts w:ascii="UD デジタル 教科書体 NP-R" w:eastAsia="UD デジタル 教科書体 NP-R" w:hAnsi="BIZ UDゴシック" w:hint="eastAsia"/>
          <w:sz w:val="22"/>
        </w:rPr>
        <w:t>●</w:t>
      </w:r>
      <w:r w:rsidRPr="00C11A49">
        <w:rPr>
          <w:rFonts w:ascii="UD デジタル 教科書体 NP-R" w:eastAsia="UD デジタル 教科書体 NP-R" w:hAnsi="BIZ UDゴシック" w:hint="eastAsia"/>
          <w:sz w:val="22"/>
        </w:rPr>
        <w:t>日（</w:t>
      </w:r>
      <w:r w:rsidR="005F36F9" w:rsidRPr="00C11A49">
        <w:rPr>
          <w:rFonts w:ascii="UD デジタル 教科書体 NP-R" w:eastAsia="UD デジタル 教科書体 NP-R" w:hAnsi="BIZ UDゴシック" w:hint="eastAsia"/>
          <w:sz w:val="22"/>
        </w:rPr>
        <w:t>●</w:t>
      </w:r>
      <w:r w:rsidRPr="00C11A49">
        <w:rPr>
          <w:rFonts w:ascii="UD デジタル 教科書体 NP-R" w:eastAsia="UD デジタル 教科書体 NP-R" w:hAnsi="BIZ UDゴシック" w:hint="eastAsia"/>
          <w:sz w:val="22"/>
        </w:rPr>
        <w:t>）から令和３年</w:t>
      </w:r>
      <w:r w:rsidR="005F36F9" w:rsidRPr="00C11A49">
        <w:rPr>
          <w:rFonts w:ascii="UD デジタル 教科書体 NP-R" w:eastAsia="UD デジタル 教科書体 NP-R" w:hAnsi="BIZ UDゴシック" w:hint="eastAsia"/>
          <w:sz w:val="22"/>
        </w:rPr>
        <w:t>●</w:t>
      </w:r>
      <w:r w:rsidRPr="00C11A49">
        <w:rPr>
          <w:rFonts w:ascii="UD デジタル 教科書体 NP-R" w:eastAsia="UD デジタル 教科書体 NP-R" w:hAnsi="BIZ UDゴシック" w:hint="eastAsia"/>
          <w:sz w:val="22"/>
        </w:rPr>
        <w:t>月</w:t>
      </w:r>
      <w:r w:rsidR="005F36F9" w:rsidRPr="00C11A49">
        <w:rPr>
          <w:rFonts w:ascii="UD デジタル 教科書体 NP-R" w:eastAsia="UD デジタル 教科書体 NP-R" w:hAnsi="BIZ UDゴシック" w:hint="eastAsia"/>
          <w:sz w:val="22"/>
        </w:rPr>
        <w:t>●</w:t>
      </w:r>
      <w:r w:rsidRPr="00C11A49">
        <w:rPr>
          <w:rFonts w:ascii="UD デジタル 教科書体 NP-R" w:eastAsia="UD デジタル 教科書体 NP-R" w:hAnsi="BIZ UDゴシック" w:hint="eastAsia"/>
          <w:sz w:val="22"/>
        </w:rPr>
        <w:t>日（</w:t>
      </w:r>
      <w:r w:rsidR="005F36F9" w:rsidRPr="00C11A49">
        <w:rPr>
          <w:rFonts w:ascii="UD デジタル 教科書体 NP-R" w:eastAsia="UD デジタル 教科書体 NP-R" w:hAnsi="BIZ UDゴシック" w:hint="eastAsia"/>
          <w:sz w:val="22"/>
        </w:rPr>
        <w:t>●</w:t>
      </w:r>
      <w:r w:rsidRPr="00C11A49">
        <w:rPr>
          <w:rFonts w:ascii="UD デジタル 教科書体 NP-R" w:eastAsia="UD デジタル 教科書体 NP-R" w:hAnsi="BIZ UDゴシック" w:hint="eastAsia"/>
          <w:sz w:val="22"/>
        </w:rPr>
        <w:t>）まで、実施しました。閲覧場所は、障害者支援課、子育て支援課、広報広聴課情報公開コーナー、福祉総合センター、東岸和田・山直・春木・八木・桜台の各市民センター、山滝支所としたほか、市ホームページに掲載しました。</w:t>
      </w:r>
    </w:p>
    <w:p w14:paraId="7695516F" w14:textId="77777777" w:rsidR="00CC38F1" w:rsidRPr="00C11A49" w:rsidRDefault="00CC38F1" w:rsidP="00CC38F1">
      <w:pPr>
        <w:widowControl/>
        <w:jc w:val="left"/>
      </w:pPr>
    </w:p>
    <w:p w14:paraId="5961FFCA" w14:textId="77777777" w:rsidR="00CC38F1" w:rsidRPr="00C11A49" w:rsidRDefault="00CC38F1" w:rsidP="00CC38F1">
      <w:pPr>
        <w:widowControl/>
        <w:jc w:val="left"/>
      </w:pPr>
      <w:r w:rsidRPr="00C11A49">
        <w:br w:type="page"/>
      </w:r>
    </w:p>
    <w:bookmarkStart w:id="9" w:name="_Toc60679521"/>
    <w:p w14:paraId="1F9EDAF3" w14:textId="77777777" w:rsidR="00CC38F1" w:rsidRPr="00C11A49" w:rsidRDefault="00CC38F1" w:rsidP="00CC38F1">
      <w:pPr>
        <w:pStyle w:val="1"/>
        <w:rPr>
          <w:rFonts w:ascii="BIZ UDゴシック" w:eastAsia="BIZ UDゴシック" w:hAnsi="BIZ UDゴシック"/>
          <w:sz w:val="36"/>
          <w:szCs w:val="36"/>
        </w:rPr>
      </w:pPr>
      <w:r w:rsidRPr="00C11A49">
        <w:rPr>
          <w:rFonts w:ascii="BIZ UDゴシック" w:eastAsia="BIZ UDゴシック" w:hAnsi="BIZ UDゴシック" w:hint="eastAsia"/>
          <w:noProof/>
          <w:sz w:val="36"/>
          <w:szCs w:val="36"/>
        </w:rPr>
        <w:lastRenderedPageBreak/>
        <mc:AlternateContent>
          <mc:Choice Requires="wps">
            <w:drawing>
              <wp:anchor distT="0" distB="0" distL="114300" distR="114300" simplePos="0" relativeHeight="252166144" behindDoc="0" locked="0" layoutInCell="1" allowOverlap="1" wp14:anchorId="01B5C1D9" wp14:editId="32C0EE0A">
                <wp:simplePos x="0" y="0"/>
                <wp:positionH relativeFrom="column">
                  <wp:posOffset>-109855</wp:posOffset>
                </wp:positionH>
                <wp:positionV relativeFrom="paragraph">
                  <wp:posOffset>459740</wp:posOffset>
                </wp:positionV>
                <wp:extent cx="5943600" cy="0"/>
                <wp:effectExtent l="0" t="19050" r="38100" b="38100"/>
                <wp:wrapNone/>
                <wp:docPr id="10" name="直線コネクタ 10"/>
                <wp:cNvGraphicFramePr/>
                <a:graphic xmlns:a="http://schemas.openxmlformats.org/drawingml/2006/main">
                  <a:graphicData uri="http://schemas.microsoft.com/office/word/2010/wordprocessingShape">
                    <wps:wsp>
                      <wps:cNvCnPr/>
                      <wps:spPr>
                        <a:xfrm>
                          <a:off x="0" y="0"/>
                          <a:ext cx="5943600" cy="0"/>
                        </a:xfrm>
                        <a:prstGeom prst="line">
                          <a:avLst/>
                        </a:prstGeom>
                        <a:ln w="57150">
                          <a:gradFill>
                            <a:gsLst>
                              <a:gs pos="0">
                                <a:schemeClr val="accent1">
                                  <a:lumMod val="5000"/>
                                  <a:lumOff val="95000"/>
                                </a:schemeClr>
                              </a:gs>
                              <a:gs pos="32000">
                                <a:schemeClr val="accent1">
                                  <a:lumMod val="45000"/>
                                  <a:lumOff val="55000"/>
                                </a:schemeClr>
                              </a:gs>
                              <a:gs pos="63000">
                                <a:schemeClr val="accent1"/>
                              </a:gs>
                              <a:gs pos="100000">
                                <a:schemeClr val="accent1">
                                  <a:lumMod val="75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268A46" id="直線コネクタ 10" o:spid="_x0000_s1026" style="position:absolute;left:0;text-align:left;z-index:252166144;visibility:visible;mso-wrap-style:square;mso-wrap-distance-left:9pt;mso-wrap-distance-top:0;mso-wrap-distance-right:9pt;mso-wrap-distance-bottom:0;mso-position-horizontal:absolute;mso-position-horizontal-relative:text;mso-position-vertical:absolute;mso-position-vertical-relative:text" from="-8.65pt,36.2pt" to="459.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" strokeweight="4.5pt">
                <v:stroke joinstyle="miter"/>
              </v:line>
            </w:pict>
          </mc:Fallback>
        </mc:AlternateContent>
      </w:r>
      <w:r w:rsidRPr="00C11A49">
        <w:rPr>
          <w:rFonts w:ascii="BIZ UDゴシック" w:eastAsia="BIZ UDゴシック" w:hAnsi="BIZ UDゴシック" w:hint="eastAsia"/>
          <w:sz w:val="36"/>
          <w:szCs w:val="36"/>
        </w:rPr>
        <w:t>第２章　障害のある人を取り巻く状況と課題</w:t>
      </w:r>
      <w:bookmarkEnd w:id="9"/>
    </w:p>
    <w:p w14:paraId="2C426BB4" w14:textId="77777777" w:rsidR="00CC38F1" w:rsidRPr="00C11A49" w:rsidRDefault="00CC38F1" w:rsidP="00CC38F1"/>
    <w:p w14:paraId="0B2AA08D" w14:textId="77777777" w:rsidR="00CC38F1" w:rsidRPr="00C11A49" w:rsidRDefault="00CC38F1" w:rsidP="00CC38F1">
      <w:pPr>
        <w:pStyle w:val="2"/>
        <w:spacing w:afterLines="50" w:after="180"/>
        <w:rPr>
          <w:rFonts w:ascii="BIZ UDゴシック" w:eastAsia="BIZ UDゴシック" w:hAnsi="BIZ UDゴシック"/>
          <w:sz w:val="28"/>
          <w:szCs w:val="28"/>
        </w:rPr>
      </w:pPr>
      <w:bookmarkStart w:id="10" w:name="_Toc60679522"/>
      <w:r w:rsidRPr="00C11A49">
        <w:rPr>
          <w:rFonts w:ascii="BIZ UDゴシック" w:eastAsia="BIZ UDゴシック" w:hAnsi="BIZ UDゴシック" w:hint="eastAsia"/>
          <w:sz w:val="28"/>
          <w:szCs w:val="28"/>
        </w:rPr>
        <w:t>１．人口の推移</w:t>
      </w:r>
      <w:bookmarkEnd w:id="10"/>
    </w:p>
    <w:p w14:paraId="7D5DF19F" w14:textId="77777777" w:rsidR="00CC38F1" w:rsidRPr="00C11A49" w:rsidRDefault="00CC38F1" w:rsidP="00CC38F1">
      <w:pPr>
        <w:rPr>
          <w:rFonts w:ascii="UD デジタル 教科書体 NP-R" w:eastAsia="UD デジタル 教科書体 NP-R"/>
          <w:sz w:val="22"/>
        </w:rPr>
      </w:pPr>
      <w:r w:rsidRPr="00C11A49">
        <w:rPr>
          <w:rFonts w:ascii="UD デジタル 教科書体 NP-R" w:eastAsia="UD デジタル 教科書体 NP-R" w:hint="eastAsia"/>
          <w:sz w:val="22"/>
        </w:rPr>
        <w:t xml:space="preserve">　平成12（2000）年以降の本市の総人口の推移をみると、平成17（2005）年の201,000人をピークに以降、減少傾向にあり、令和2（2020）年には193,059人となっています。</w:t>
      </w:r>
    </w:p>
    <w:p w14:paraId="180B6E01" w14:textId="77777777" w:rsidR="00CC38F1" w:rsidRPr="00C11A49" w:rsidRDefault="00CC38F1" w:rsidP="00CC38F1">
      <w:pPr>
        <w:ind w:firstLineChars="100" w:firstLine="220"/>
        <w:rPr>
          <w:rFonts w:ascii="UD デジタル 教科書体 NP-R" w:eastAsia="UD デジタル 教科書体 NP-R"/>
          <w:strike/>
          <w:sz w:val="22"/>
        </w:rPr>
      </w:pPr>
      <w:r w:rsidRPr="00C11A49">
        <w:rPr>
          <w:rFonts w:ascii="UD デジタル 教科書体 NP-R" w:eastAsia="UD デジタル 教科書体 NP-R" w:hint="eastAsia"/>
          <w:sz w:val="22"/>
        </w:rPr>
        <w:t>総世帯数については平成22（2010）年までの増加傾向から平成27（2015）年に一度減少したものの、令和2（2020）年では増加に転じています。1世帯当たりの人員は、平成12（2000）年の2.92人から令和2（2020）年では2.18人となり、世帯規模の縮小が進んでいます。</w:t>
      </w:r>
    </w:p>
    <w:p w14:paraId="0987DEFA" w14:textId="77777777" w:rsidR="00CC38F1" w:rsidRPr="00C11A49" w:rsidRDefault="00CC38F1" w:rsidP="00CC38F1">
      <w:pPr>
        <w:rPr>
          <w:rFonts w:ascii="UD デジタル 教科書体 NP-R" w:eastAsia="UD デジタル 教科書体 NP-R"/>
          <w:sz w:val="22"/>
        </w:rPr>
      </w:pPr>
      <w:r w:rsidRPr="00C11A49">
        <w:rPr>
          <w:rFonts w:ascii="UD デジタル 教科書体 NP-R" w:eastAsia="UD デジタル 教科書体 NP-R" w:hint="eastAsia"/>
          <w:sz w:val="22"/>
        </w:rPr>
        <w:t xml:space="preserve">　年齢3区分別の人口構成比をみると、０～14歳の年少人口は緩やかに減少しており、平成12（2000）年の16.3％から令和2（2020）年には12.6％となっています。</w:t>
      </w:r>
    </w:p>
    <w:p w14:paraId="3C81E2A7" w14:textId="77777777" w:rsidR="00CC38F1" w:rsidRPr="00C11A49" w:rsidRDefault="00CC38F1" w:rsidP="00CC38F1">
      <w:pPr>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一方、65歳以上の老齢人口は大きく増加を続けており、平成12（2000）年の15.5％から令和２（2020）年には27.7％となり、引き続き本市でも少子高齢化が進んでいます。</w:t>
      </w:r>
    </w:p>
    <w:p w14:paraId="5DE10598" w14:textId="77777777" w:rsidR="00CC38F1" w:rsidRPr="00C11A49" w:rsidRDefault="00CC38F1" w:rsidP="00CC38F1">
      <w:pPr>
        <w:rPr>
          <w:rFonts w:ascii="UD デジタル 教科書体 NP-R" w:eastAsia="UD デジタル 教科書体 NP-R"/>
          <w:sz w:val="22"/>
        </w:rPr>
      </w:pPr>
    </w:p>
    <w:p w14:paraId="1CA08BC3" w14:textId="77777777" w:rsidR="00CC38F1" w:rsidRPr="00C11A49" w:rsidRDefault="00CC38F1" w:rsidP="00CC38F1"/>
    <w:p w14:paraId="561E6EC3" w14:textId="77777777" w:rsidR="00CC38F1" w:rsidRPr="00C11A49" w:rsidRDefault="00CC38F1" w:rsidP="00CC38F1">
      <w:pPr>
        <w:jc w:val="center"/>
        <w:rPr>
          <w:rFonts w:ascii="UD デジタル 教科書体 NP-R" w:eastAsia="UD デジタル 教科書体 NP-R"/>
          <w:sz w:val="22"/>
        </w:rPr>
      </w:pPr>
      <w:r w:rsidRPr="00C11A49">
        <w:rPr>
          <w:noProof/>
        </w:rPr>
        <w:drawing>
          <wp:anchor distT="0" distB="0" distL="114300" distR="114300" simplePos="0" relativeHeight="252207104" behindDoc="1" locked="0" layoutInCell="1" allowOverlap="1" wp14:anchorId="3616143D" wp14:editId="2D0FF035">
            <wp:simplePos x="0" y="0"/>
            <wp:positionH relativeFrom="column">
              <wp:posOffset>223520</wp:posOffset>
            </wp:positionH>
            <wp:positionV relativeFrom="paragraph">
              <wp:posOffset>202565</wp:posOffset>
            </wp:positionV>
            <wp:extent cx="5314950" cy="2895600"/>
            <wp:effectExtent l="0" t="0" r="0" b="0"/>
            <wp:wrapNone/>
            <wp:docPr id="16" name="図 6">
              <a:extLst xmlns:a="http://schemas.openxmlformats.org/drawingml/2006/main">
                <a:ext uri="{FF2B5EF4-FFF2-40B4-BE49-F238E27FC236}">
                  <a16:creationId xmlns:a16="http://schemas.microsoft.com/office/drawing/2014/main" id="{91D5B082-7925-4736-BD02-8847644B4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91D5B082-7925-4736-BD02-8847644B4DD8}"/>
                        </a:ext>
                      </a:extLst>
                    </pic:cNvPr>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5314950" cy="2895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11A49">
        <w:rPr>
          <w:rFonts w:ascii="UD デジタル 教科書体 NP-R" w:eastAsia="UD デジタル 教科書体 NP-R" w:hint="eastAsia"/>
          <w:sz w:val="22"/>
        </w:rPr>
        <w:t>◆総人口・総世帯数の推移◆</w:t>
      </w:r>
    </w:p>
    <w:p w14:paraId="688C0E25" w14:textId="77777777" w:rsidR="00CC38F1" w:rsidRPr="00C11A49" w:rsidRDefault="00CC38F1" w:rsidP="00CC38F1">
      <w:pPr>
        <w:jc w:val="center"/>
      </w:pPr>
    </w:p>
    <w:p w14:paraId="6007A371" w14:textId="77777777" w:rsidR="00CC38F1" w:rsidRPr="00C11A49" w:rsidRDefault="00CC38F1" w:rsidP="00CC38F1"/>
    <w:p w14:paraId="20160583" w14:textId="77777777" w:rsidR="00CC38F1" w:rsidRPr="00C11A49" w:rsidRDefault="00CC38F1" w:rsidP="00CC38F1"/>
    <w:p w14:paraId="07DE35CE" w14:textId="77777777" w:rsidR="00CC38F1" w:rsidRPr="00C11A49" w:rsidRDefault="00CC38F1" w:rsidP="00CC38F1"/>
    <w:p w14:paraId="72C2D0B0" w14:textId="77777777" w:rsidR="00CC38F1" w:rsidRPr="00C11A49" w:rsidRDefault="00CC38F1" w:rsidP="00CC38F1"/>
    <w:p w14:paraId="36CCDA43" w14:textId="77777777" w:rsidR="00CC38F1" w:rsidRPr="00C11A49" w:rsidRDefault="00CC38F1" w:rsidP="00CC38F1"/>
    <w:p w14:paraId="6BDE0C96" w14:textId="77777777" w:rsidR="00CC38F1" w:rsidRPr="00C11A49" w:rsidRDefault="00CC38F1" w:rsidP="00CC38F1"/>
    <w:p w14:paraId="4095C4F0" w14:textId="77777777" w:rsidR="00CC38F1" w:rsidRPr="00C11A49" w:rsidRDefault="00CC38F1" w:rsidP="00CC38F1"/>
    <w:p w14:paraId="4CB0FB23" w14:textId="77777777" w:rsidR="00CC38F1" w:rsidRPr="00C11A49" w:rsidRDefault="00CC38F1" w:rsidP="00CC38F1"/>
    <w:p w14:paraId="3C9F4049" w14:textId="77777777" w:rsidR="00CC38F1" w:rsidRPr="00C11A49" w:rsidRDefault="00CC38F1" w:rsidP="00CC38F1"/>
    <w:p w14:paraId="447210CD" w14:textId="77777777" w:rsidR="00CC38F1" w:rsidRPr="00C11A49" w:rsidRDefault="00CC38F1" w:rsidP="00CC38F1"/>
    <w:p w14:paraId="66FB71F8" w14:textId="77777777" w:rsidR="00CC38F1" w:rsidRPr="00C11A49" w:rsidRDefault="00CC38F1" w:rsidP="00CC38F1"/>
    <w:p w14:paraId="57502DB4" w14:textId="77777777" w:rsidR="00CC38F1" w:rsidRPr="00C11A49" w:rsidRDefault="00CC38F1" w:rsidP="00CC38F1">
      <w:r w:rsidRPr="00C11A49">
        <w:rPr>
          <w:rFonts w:ascii="UD デジタル 教科書体 NP-R" w:eastAsia="UD デジタル 教科書体 NP-R"/>
          <w:noProof/>
          <w:sz w:val="22"/>
          <w:szCs w:val="24"/>
        </w:rPr>
        <mc:AlternateContent>
          <mc:Choice Requires="wps">
            <w:drawing>
              <wp:anchor distT="0" distB="0" distL="114300" distR="114300" simplePos="0" relativeHeight="252179456" behindDoc="0" locked="0" layoutInCell="1" allowOverlap="1" wp14:anchorId="639BC568" wp14:editId="69D09CBE">
                <wp:simplePos x="0" y="0"/>
                <wp:positionH relativeFrom="margin">
                  <wp:posOffset>718820</wp:posOffset>
                </wp:positionH>
                <wp:positionV relativeFrom="paragraph">
                  <wp:posOffset>116840</wp:posOffset>
                </wp:positionV>
                <wp:extent cx="4648200" cy="285750"/>
                <wp:effectExtent l="0" t="0" r="0" b="0"/>
                <wp:wrapNone/>
                <wp:docPr id="9654" name="テキスト ボックス 9"/>
                <wp:cNvGraphicFramePr/>
                <a:graphic xmlns:a="http://schemas.openxmlformats.org/drawingml/2006/main">
                  <a:graphicData uri="http://schemas.microsoft.com/office/word/2010/wordprocessingShape">
                    <wps:wsp>
                      <wps:cNvSpPr txBox="1"/>
                      <wps:spPr>
                        <a:xfrm>
                          <a:off x="0" y="0"/>
                          <a:ext cx="4648200" cy="285750"/>
                        </a:xfrm>
                        <a:prstGeom prst="rect">
                          <a:avLst/>
                        </a:prstGeom>
                        <a:solidFill>
                          <a:sysClr val="window" lastClr="FFFFFF"/>
                        </a:solidFill>
                        <a:ln w="9525" cmpd="sng">
                          <a:noFill/>
                        </a:ln>
                        <a:effectLst/>
                      </wps:spPr>
                      <wps:txbx>
                        <w:txbxContent>
                          <w:p w14:paraId="6DBFB1B6" w14:textId="77777777" w:rsidR="00C11A49" w:rsidRPr="004A299C" w:rsidRDefault="00C11A49" w:rsidP="00CC38F1">
                            <w:pPr>
                              <w:wordWrap w:val="0"/>
                              <w:ind w:left="446" w:firstLine="360"/>
                              <w:jc w:val="right"/>
                              <w:rPr>
                                <w:rFonts w:ascii="UD デジタル 教科書体 NP-R" w:eastAsia="UD デジタル 教科書体 NP-R" w:hAnsi="メイリオ"/>
                                <w:color w:val="000000"/>
                                <w:sz w:val="18"/>
                                <w:szCs w:val="18"/>
                              </w:rPr>
                            </w:pPr>
                            <w:r w:rsidRPr="004A299C">
                              <w:rPr>
                                <w:rFonts w:ascii="UD デジタル 教科書体 NP-R" w:eastAsia="UD デジタル 教科書体 NP-R" w:hAnsi="メイリオ" w:hint="eastAsia"/>
                                <w:color w:val="000000"/>
                                <w:sz w:val="18"/>
                                <w:szCs w:val="18"/>
                              </w:rPr>
                              <w:t>資料：平成12～27年：国勢調査、令和２年：住民基本台帳（10月１日現在）</w:t>
                            </w:r>
                          </w:p>
                          <w:p w14:paraId="6E1183E2" w14:textId="77777777" w:rsidR="00C11A49" w:rsidRPr="004A299C" w:rsidRDefault="00C11A49" w:rsidP="00CC38F1">
                            <w:pPr>
                              <w:ind w:left="446" w:firstLine="245"/>
                              <w:jc w:val="right"/>
                              <w:rPr>
                                <w:rFonts w:ascii="UD デジタル 教科書体 NP-R" w:eastAsia="UD デジタル 教科書体 NP-R" w:hAnsi="ＭＳ ゴシック"/>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39BC568" id="テキスト ボックス 9" o:spid="_x0000_s1032" type="#_x0000_t202" style="position:absolute;left:0;text-align:left;margin-left:56.6pt;margin-top:9.2pt;width:366pt;height:22.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" fillcolor="window" stroked="f">
                <v:textbox inset="0,0,0,0">
                  <w:txbxContent>
                    <w:p w14:paraId="6DBFB1B6" w14:textId="77777777" w:rsidR="00C11A49" w:rsidRPr="004A299C" w:rsidRDefault="00C11A49" w:rsidP="00CC38F1">
                      <w:pPr>
                        <w:wordWrap w:val="0"/>
                        <w:ind w:left="446" w:firstLine="360"/>
                        <w:jc w:val="right"/>
                        <w:rPr>
                          <w:rFonts w:ascii="UD デジタル 教科書体 NP-R" w:eastAsia="UD デジタル 教科書体 NP-R" w:hAnsi="メイリオ"/>
                          <w:color w:val="000000"/>
                          <w:sz w:val="18"/>
                          <w:szCs w:val="18"/>
                        </w:rPr>
                      </w:pPr>
                      <w:r w:rsidRPr="004A299C">
                        <w:rPr>
                          <w:rFonts w:ascii="UD デジタル 教科書体 NP-R" w:eastAsia="UD デジタル 教科書体 NP-R" w:hAnsi="メイリオ" w:hint="eastAsia"/>
                          <w:color w:val="000000"/>
                          <w:sz w:val="18"/>
                          <w:szCs w:val="18"/>
                        </w:rPr>
                        <w:t>資料：平成12～27年：国勢調査、令和２年：住民基本台帳（10月１日現在）</w:t>
                      </w:r>
                    </w:p>
                    <w:p w14:paraId="6E1183E2" w14:textId="77777777" w:rsidR="00C11A49" w:rsidRPr="004A299C" w:rsidRDefault="00C11A49" w:rsidP="00CC38F1">
                      <w:pPr>
                        <w:ind w:left="446" w:firstLine="245"/>
                        <w:jc w:val="right"/>
                        <w:rPr>
                          <w:rFonts w:ascii="UD デジタル 教科書体 NP-R" w:eastAsia="UD デジタル 教科書体 NP-R" w:hAnsi="ＭＳ ゴシック"/>
                        </w:rPr>
                      </w:pPr>
                    </w:p>
                  </w:txbxContent>
                </v:textbox>
                <w10:wrap anchorx="margin"/>
              </v:shape>
            </w:pict>
          </mc:Fallback>
        </mc:AlternateContent>
      </w:r>
    </w:p>
    <w:p w14:paraId="39F640D6" w14:textId="77777777" w:rsidR="00CC38F1" w:rsidRPr="00C11A49" w:rsidRDefault="00CC38F1" w:rsidP="00CC38F1"/>
    <w:p w14:paraId="3722218B" w14:textId="77777777" w:rsidR="00CC38F1" w:rsidRPr="00C11A49" w:rsidRDefault="00CC38F1" w:rsidP="00CC38F1"/>
    <w:p w14:paraId="336D9622" w14:textId="77777777" w:rsidR="00CC38F1" w:rsidRPr="00C11A49" w:rsidRDefault="00CC38F1" w:rsidP="00CC38F1">
      <w:pPr>
        <w:widowControl/>
        <w:jc w:val="left"/>
      </w:pPr>
      <w:r w:rsidRPr="00C11A49">
        <w:br w:type="page"/>
      </w:r>
    </w:p>
    <w:p w14:paraId="0E255884" w14:textId="77777777" w:rsidR="00CC38F1" w:rsidRPr="00C11A49" w:rsidRDefault="00CC38F1" w:rsidP="00CC38F1">
      <w:pPr>
        <w:jc w:val="center"/>
        <w:rPr>
          <w:rFonts w:ascii="UD デジタル 教科書体 NP-R" w:eastAsia="UD デジタル 教科書体 NP-R"/>
          <w:sz w:val="22"/>
        </w:rPr>
      </w:pPr>
      <w:r w:rsidRPr="00C11A49">
        <w:rPr>
          <w:rFonts w:ascii="UD デジタル 教科書体 NP-R" w:eastAsia="UD デジタル 教科書体 NP-R" w:hint="eastAsia"/>
          <w:sz w:val="22"/>
        </w:rPr>
        <w:lastRenderedPageBreak/>
        <w:t>◆年齢３区分別人口構成比の推移◆</w:t>
      </w:r>
    </w:p>
    <w:p w14:paraId="49C18257" w14:textId="77777777" w:rsidR="00CC38F1" w:rsidRPr="00C11A49" w:rsidRDefault="00CC38F1" w:rsidP="00CC38F1">
      <w:pPr>
        <w:jc w:val="center"/>
      </w:pPr>
      <w:r w:rsidRPr="00C11A49">
        <w:rPr>
          <w:rFonts w:ascii="UD デジタル 教科書体 NP-R" w:eastAsia="UD デジタル 教科書体 NP-R"/>
          <w:noProof/>
          <w:sz w:val="22"/>
          <w:szCs w:val="24"/>
        </w:rPr>
        <mc:AlternateContent>
          <mc:Choice Requires="wps">
            <w:drawing>
              <wp:anchor distT="0" distB="0" distL="114300" distR="114300" simplePos="0" relativeHeight="252180480" behindDoc="0" locked="0" layoutInCell="1" allowOverlap="1" wp14:anchorId="5FCB2D3F" wp14:editId="031A0C94">
                <wp:simplePos x="0" y="0"/>
                <wp:positionH relativeFrom="margin">
                  <wp:posOffset>1004570</wp:posOffset>
                </wp:positionH>
                <wp:positionV relativeFrom="paragraph">
                  <wp:posOffset>2704465</wp:posOffset>
                </wp:positionV>
                <wp:extent cx="4648200" cy="297180"/>
                <wp:effectExtent l="0" t="0" r="0" b="7620"/>
                <wp:wrapNone/>
                <wp:docPr id="9655" name="テキスト ボックス 9"/>
                <wp:cNvGraphicFramePr/>
                <a:graphic xmlns:a="http://schemas.openxmlformats.org/drawingml/2006/main">
                  <a:graphicData uri="http://schemas.microsoft.com/office/word/2010/wordprocessingShape">
                    <wps:wsp>
                      <wps:cNvSpPr txBox="1"/>
                      <wps:spPr>
                        <a:xfrm>
                          <a:off x="0" y="0"/>
                          <a:ext cx="4648200" cy="297180"/>
                        </a:xfrm>
                        <a:prstGeom prst="rect">
                          <a:avLst/>
                        </a:prstGeom>
                        <a:solidFill>
                          <a:sysClr val="window" lastClr="FFFFFF"/>
                        </a:solidFill>
                        <a:ln w="9525" cmpd="sng">
                          <a:noFill/>
                        </a:ln>
                        <a:effectLst/>
                      </wps:spPr>
                      <wps:txbx>
                        <w:txbxContent>
                          <w:p w14:paraId="30FD5D2E" w14:textId="77777777" w:rsidR="00C11A49" w:rsidRPr="004A299C" w:rsidRDefault="00C11A49" w:rsidP="00CC38F1">
                            <w:pPr>
                              <w:ind w:left="448" w:firstLine="357"/>
                              <w:jc w:val="right"/>
                              <w:rPr>
                                <w:rFonts w:ascii="UD デジタル 教科書体 NP-R" w:eastAsia="UD デジタル 教科書体 NP-R" w:hAnsi="メイリオ"/>
                                <w:color w:val="000000"/>
                                <w:sz w:val="18"/>
                                <w:szCs w:val="18"/>
                              </w:rPr>
                            </w:pPr>
                            <w:r w:rsidRPr="004A299C">
                              <w:rPr>
                                <w:rFonts w:ascii="UD デジタル 教科書体 NP-R" w:eastAsia="UD デジタル 教科書体 NP-R" w:hAnsi="メイリオ" w:hint="eastAsia"/>
                                <w:color w:val="000000"/>
                                <w:sz w:val="18"/>
                                <w:szCs w:val="18"/>
                              </w:rPr>
                              <w:t>資料：平成12～27年：国勢調査、令和２年：住民基本台帳（10月１日現在）</w:t>
                            </w:r>
                          </w:p>
                          <w:p w14:paraId="02EC6CBB" w14:textId="77777777" w:rsidR="00C11A49" w:rsidRPr="004A299C" w:rsidRDefault="00C11A49" w:rsidP="00CC38F1">
                            <w:pPr>
                              <w:ind w:left="448" w:firstLine="357"/>
                              <w:jc w:val="right"/>
                              <w:rPr>
                                <w:rFonts w:ascii="UD デジタル 教科書体 NP-R" w:eastAsia="UD デジタル 教科書体 NP-R" w:hAnsi="メイリオ"/>
                                <w:color w:val="000000"/>
                                <w:sz w:val="18"/>
                                <w:szCs w:val="18"/>
                              </w:rPr>
                            </w:pPr>
                          </w:p>
                          <w:p w14:paraId="4313EC31" w14:textId="77777777" w:rsidR="00C11A49" w:rsidRPr="004A299C" w:rsidRDefault="00C11A49" w:rsidP="00CC38F1">
                            <w:pPr>
                              <w:ind w:left="446" w:firstLine="245"/>
                              <w:jc w:val="right"/>
                              <w:rPr>
                                <w:rFonts w:ascii="UD デジタル 教科書体 NP-R" w:eastAsia="UD デジタル 教科書体 NP-R" w:hAnsi="ＭＳ ゴシック"/>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FCB2D3F" id="_x0000_s1033" type="#_x0000_t202" style="position:absolute;left:0;text-align:left;margin-left:79.1pt;margin-top:212.95pt;width:366pt;height:23.4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" fillcolor="window" stroked="f">
                <v:textbox inset="0,0,0,0">
                  <w:txbxContent>
                    <w:p w14:paraId="30FD5D2E" w14:textId="77777777" w:rsidR="00C11A49" w:rsidRPr="004A299C" w:rsidRDefault="00C11A49" w:rsidP="00CC38F1">
                      <w:pPr>
                        <w:ind w:left="448" w:firstLine="357"/>
                        <w:jc w:val="right"/>
                        <w:rPr>
                          <w:rFonts w:ascii="UD デジタル 教科書体 NP-R" w:eastAsia="UD デジタル 教科書体 NP-R" w:hAnsi="メイリオ"/>
                          <w:color w:val="000000"/>
                          <w:sz w:val="18"/>
                          <w:szCs w:val="18"/>
                        </w:rPr>
                      </w:pPr>
                      <w:r w:rsidRPr="004A299C">
                        <w:rPr>
                          <w:rFonts w:ascii="UD デジタル 教科書体 NP-R" w:eastAsia="UD デジタル 教科書体 NP-R" w:hAnsi="メイリオ" w:hint="eastAsia"/>
                          <w:color w:val="000000"/>
                          <w:sz w:val="18"/>
                          <w:szCs w:val="18"/>
                        </w:rPr>
                        <w:t>資料：平成12～27年：国勢調査、令和２年：住民基本台帳（10月１日現在）</w:t>
                      </w:r>
                    </w:p>
                    <w:p w14:paraId="02EC6CBB" w14:textId="77777777" w:rsidR="00C11A49" w:rsidRPr="004A299C" w:rsidRDefault="00C11A49" w:rsidP="00CC38F1">
                      <w:pPr>
                        <w:ind w:left="448" w:firstLine="357"/>
                        <w:jc w:val="right"/>
                        <w:rPr>
                          <w:rFonts w:ascii="UD デジタル 教科書体 NP-R" w:eastAsia="UD デジタル 教科書体 NP-R" w:hAnsi="メイリオ"/>
                          <w:color w:val="000000"/>
                          <w:sz w:val="18"/>
                          <w:szCs w:val="18"/>
                        </w:rPr>
                      </w:pPr>
                    </w:p>
                    <w:p w14:paraId="4313EC31" w14:textId="77777777" w:rsidR="00C11A49" w:rsidRPr="004A299C" w:rsidRDefault="00C11A49" w:rsidP="00CC38F1">
                      <w:pPr>
                        <w:ind w:left="446" w:firstLine="245"/>
                        <w:jc w:val="right"/>
                        <w:rPr>
                          <w:rFonts w:ascii="UD デジタル 教科書体 NP-R" w:eastAsia="UD デジタル 教科書体 NP-R" w:hAnsi="ＭＳ ゴシック"/>
                        </w:rPr>
                      </w:pPr>
                    </w:p>
                  </w:txbxContent>
                </v:textbox>
                <w10:wrap anchorx="margin"/>
              </v:shape>
            </w:pict>
          </mc:Fallback>
        </mc:AlternateContent>
      </w:r>
      <w:r w:rsidRPr="00C11A49">
        <w:rPr>
          <w:noProof/>
        </w:rPr>
        <w:drawing>
          <wp:inline distT="0" distB="0" distL="0" distR="0" wp14:anchorId="102A0CA0" wp14:editId="03F07C9B">
            <wp:extent cx="5334000" cy="2695575"/>
            <wp:effectExtent l="0" t="0" r="0" b="9525"/>
            <wp:docPr id="32" name="図 20">
              <a:extLst xmlns:a="http://schemas.openxmlformats.org/drawingml/2006/main">
                <a:ext uri="{FF2B5EF4-FFF2-40B4-BE49-F238E27FC236}">
                  <a16:creationId xmlns:a16="http://schemas.microsoft.com/office/drawing/2014/main" id="{9284F66E-2471-40A1-B3B0-B2FBED7434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9284F66E-2471-40A1-B3B0-B2FBED743443}"/>
                        </a:ext>
                      </a:extLst>
                    </pic:cNvPr>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334000" cy="2695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FB21AE6" w14:textId="77777777" w:rsidR="00CC38F1" w:rsidRPr="00C11A49" w:rsidRDefault="00CC38F1" w:rsidP="00CC38F1">
      <w:pPr>
        <w:widowControl/>
        <w:jc w:val="left"/>
      </w:pPr>
    </w:p>
    <w:p w14:paraId="0EBEB47C" w14:textId="77777777" w:rsidR="00CC38F1" w:rsidRPr="00C11A49" w:rsidRDefault="00CC38F1" w:rsidP="00CC38F1">
      <w:pPr>
        <w:widowControl/>
        <w:jc w:val="left"/>
      </w:pPr>
    </w:p>
    <w:p w14:paraId="451EC519" w14:textId="77777777" w:rsidR="00CC38F1" w:rsidRPr="00C11A49" w:rsidRDefault="00CC38F1" w:rsidP="00CC38F1">
      <w:pPr>
        <w:widowControl/>
        <w:jc w:val="left"/>
      </w:pPr>
    </w:p>
    <w:p w14:paraId="487C37EF" w14:textId="77777777" w:rsidR="00CC38F1" w:rsidRPr="00C11A49" w:rsidRDefault="00CC38F1" w:rsidP="00CC38F1">
      <w:pPr>
        <w:widowControl/>
        <w:ind w:right="180"/>
        <w:jc w:val="right"/>
        <w:rPr>
          <w:rFonts w:ascii="BIZ UDゴシック" w:eastAsia="BIZ UDゴシック" w:hAnsi="BIZ UDゴシック" w:cs="ＭＳ Ｐゴシック"/>
          <w:kern w:val="0"/>
          <w:sz w:val="18"/>
          <w:szCs w:val="18"/>
        </w:rPr>
      </w:pPr>
      <w:r w:rsidRPr="00C11A49">
        <w:rPr>
          <w:rFonts w:ascii="BIZ UDゴシック" w:eastAsia="BIZ UDゴシック" w:hAnsi="BIZ UDゴシック" w:hint="eastAsia"/>
          <w:sz w:val="18"/>
          <w:szCs w:val="18"/>
        </w:rPr>
        <w:t>（単位：人）</w:t>
      </w:r>
    </w:p>
    <w:tbl>
      <w:tblPr>
        <w:tblpPr w:leftFromText="142" w:rightFromText="142" w:vertAnchor="text" w:horzAnchor="margin" w:tblpY="200"/>
        <w:tblW w:w="8926" w:type="dxa"/>
        <w:tblLayout w:type="fixed"/>
        <w:tblCellMar>
          <w:left w:w="99" w:type="dxa"/>
          <w:right w:w="99" w:type="dxa"/>
        </w:tblCellMar>
        <w:tblLook w:val="04A0" w:firstRow="1" w:lastRow="0" w:firstColumn="1" w:lastColumn="0" w:noHBand="0" w:noVBand="1"/>
      </w:tblPr>
      <w:tblGrid>
        <w:gridCol w:w="219"/>
        <w:gridCol w:w="2328"/>
        <w:gridCol w:w="1275"/>
        <w:gridCol w:w="1276"/>
        <w:gridCol w:w="1276"/>
        <w:gridCol w:w="1276"/>
        <w:gridCol w:w="1276"/>
      </w:tblGrid>
      <w:tr w:rsidR="00C11A49" w:rsidRPr="00C11A49" w14:paraId="3385A255" w14:textId="77777777" w:rsidTr="0062053B">
        <w:trPr>
          <w:trHeight w:val="660"/>
        </w:trPr>
        <w:tc>
          <w:tcPr>
            <w:tcW w:w="2547"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noWrap/>
            <w:vAlign w:val="center"/>
            <w:hideMark/>
          </w:tcPr>
          <w:p w14:paraId="607A9C38" w14:textId="77777777" w:rsidR="00CC38F1" w:rsidRPr="00C11A49" w:rsidRDefault="00CC38F1" w:rsidP="001C414A">
            <w:pPr>
              <w:widowControl/>
              <w:jc w:val="center"/>
              <w:rPr>
                <w:rFonts w:ascii="Meiryo UI" w:eastAsia="Meiryo UI" w:hAnsi="Meiryo UI" w:cs="ＭＳ Ｐゴシック"/>
                <w:kern w:val="0"/>
                <w:sz w:val="20"/>
                <w:szCs w:val="20"/>
              </w:rPr>
            </w:pPr>
            <w:r w:rsidRPr="00C11A49">
              <w:rPr>
                <w:rFonts w:ascii="Meiryo UI" w:eastAsia="Meiryo UI" w:hAnsi="Meiryo UI" w:cs="ＭＳ Ｐゴシック" w:hint="eastAsia"/>
                <w:kern w:val="0"/>
                <w:sz w:val="20"/>
                <w:szCs w:val="20"/>
              </w:rPr>
              <w:t xml:space="preserve">　</w:t>
            </w:r>
          </w:p>
        </w:tc>
        <w:tc>
          <w:tcPr>
            <w:tcW w:w="127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C80CB9" w14:textId="77777777" w:rsidR="00CC38F1" w:rsidRPr="00C11A49" w:rsidRDefault="00CC38F1" w:rsidP="001C414A">
            <w:pPr>
              <w:widowControl/>
              <w:spacing w:line="240" w:lineRule="exact"/>
              <w:jc w:val="center"/>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平成12年</w:t>
            </w:r>
            <w:r w:rsidRPr="00C11A49">
              <w:rPr>
                <w:rFonts w:ascii="UD デジタル 教科書体 NP-R" w:eastAsia="UD デジタル 教科書体 NP-R" w:hAnsi="游ゴシック" w:cs="ＭＳ Ｐゴシック" w:hint="eastAsia"/>
                <w:kern w:val="0"/>
                <w:sz w:val="20"/>
                <w:szCs w:val="20"/>
              </w:rPr>
              <w:br/>
              <w:t>(2000年)</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79D0320" w14:textId="77777777" w:rsidR="00CC38F1" w:rsidRPr="00C11A49" w:rsidRDefault="00CC38F1" w:rsidP="001C414A">
            <w:pPr>
              <w:widowControl/>
              <w:spacing w:line="240" w:lineRule="exact"/>
              <w:jc w:val="center"/>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平成17年</w:t>
            </w:r>
            <w:r w:rsidRPr="00C11A49">
              <w:rPr>
                <w:rFonts w:ascii="UD デジタル 教科書体 NP-R" w:eastAsia="UD デジタル 教科書体 NP-R" w:hAnsi="游ゴシック" w:cs="ＭＳ Ｐゴシック" w:hint="eastAsia"/>
                <w:kern w:val="0"/>
                <w:sz w:val="20"/>
                <w:szCs w:val="20"/>
              </w:rPr>
              <w:br/>
              <w:t>(2005年)</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D8DCE5F" w14:textId="77777777" w:rsidR="00CC38F1" w:rsidRPr="00C11A49" w:rsidRDefault="00CC38F1" w:rsidP="001C414A">
            <w:pPr>
              <w:widowControl/>
              <w:spacing w:line="240" w:lineRule="exact"/>
              <w:jc w:val="center"/>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平成22年</w:t>
            </w:r>
            <w:r w:rsidRPr="00C11A49">
              <w:rPr>
                <w:rFonts w:ascii="UD デジタル 教科書体 NP-R" w:eastAsia="UD デジタル 教科書体 NP-R" w:hAnsi="游ゴシック" w:cs="ＭＳ Ｐゴシック" w:hint="eastAsia"/>
                <w:kern w:val="0"/>
                <w:sz w:val="20"/>
                <w:szCs w:val="20"/>
              </w:rPr>
              <w:br/>
              <w:t>(2010年)</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432F3FE" w14:textId="77777777" w:rsidR="00CC38F1" w:rsidRPr="00C11A49" w:rsidRDefault="00CC38F1" w:rsidP="001C414A">
            <w:pPr>
              <w:widowControl/>
              <w:spacing w:line="240" w:lineRule="exact"/>
              <w:jc w:val="center"/>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平成27年</w:t>
            </w:r>
            <w:r w:rsidRPr="00C11A49">
              <w:rPr>
                <w:rFonts w:ascii="UD デジタル 教科書体 NP-R" w:eastAsia="UD デジタル 教科書体 NP-R" w:hAnsi="游ゴシック" w:cs="ＭＳ Ｐゴシック" w:hint="eastAsia"/>
                <w:kern w:val="0"/>
                <w:sz w:val="20"/>
                <w:szCs w:val="20"/>
              </w:rPr>
              <w:br/>
              <w:t>(2015年)</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C73D40" w14:textId="77777777" w:rsidR="00CC38F1" w:rsidRPr="00C11A49" w:rsidRDefault="00CC38F1" w:rsidP="001C414A">
            <w:pPr>
              <w:widowControl/>
              <w:spacing w:line="240" w:lineRule="exact"/>
              <w:jc w:val="center"/>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令和２年</w:t>
            </w:r>
            <w:r w:rsidRPr="00C11A49">
              <w:rPr>
                <w:rFonts w:ascii="UD デジタル 教科書体 NP-R" w:eastAsia="UD デジタル 教科書体 NP-R" w:hAnsi="游ゴシック" w:cs="ＭＳ Ｐゴシック" w:hint="eastAsia"/>
                <w:kern w:val="0"/>
                <w:sz w:val="20"/>
                <w:szCs w:val="20"/>
              </w:rPr>
              <w:br/>
              <w:t>(2020年)</w:t>
            </w:r>
          </w:p>
        </w:tc>
      </w:tr>
      <w:tr w:rsidR="00C11A49" w:rsidRPr="00C11A49" w14:paraId="49AF37D5" w14:textId="77777777" w:rsidTr="001C414A">
        <w:trPr>
          <w:trHeight w:val="450"/>
        </w:trPr>
        <w:tc>
          <w:tcPr>
            <w:tcW w:w="2547" w:type="dxa"/>
            <w:gridSpan w:val="2"/>
            <w:tcBorders>
              <w:top w:val="single" w:sz="4" w:space="0" w:color="auto"/>
              <w:left w:val="single" w:sz="4" w:space="0" w:color="auto"/>
              <w:right w:val="single" w:sz="4" w:space="0" w:color="auto"/>
            </w:tcBorders>
            <w:shd w:val="clear" w:color="auto" w:fill="auto"/>
            <w:noWrap/>
            <w:vAlign w:val="center"/>
            <w:hideMark/>
          </w:tcPr>
          <w:p w14:paraId="28B167CE" w14:textId="77777777" w:rsidR="00CC38F1" w:rsidRPr="00C11A49" w:rsidRDefault="00CC38F1" w:rsidP="001C414A">
            <w:pPr>
              <w:widowControl/>
              <w:jc w:val="left"/>
              <w:rPr>
                <w:rFonts w:ascii="UD デジタル 教科書体 NP-R" w:eastAsia="UD デジタル 教科書体 NP-R" w:hAnsi="游ゴシック" w:cs="ＭＳ Ｐゴシック"/>
                <w:kern w:val="0"/>
                <w:szCs w:val="21"/>
              </w:rPr>
            </w:pPr>
            <w:r w:rsidRPr="00C11A49">
              <w:rPr>
                <w:rFonts w:ascii="UD デジタル 教科書体 NP-R" w:eastAsia="UD デジタル 教科書体 NP-R" w:hAnsi="游ゴシック" w:cs="ＭＳ Ｐゴシック" w:hint="eastAsia"/>
                <w:kern w:val="0"/>
                <w:szCs w:val="21"/>
              </w:rPr>
              <w:t>総人口（年齢不詳含む）</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8E803E8"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200,104</w:t>
            </w:r>
          </w:p>
        </w:tc>
        <w:tc>
          <w:tcPr>
            <w:tcW w:w="1276" w:type="dxa"/>
            <w:tcBorders>
              <w:top w:val="nil"/>
              <w:left w:val="nil"/>
              <w:bottom w:val="single" w:sz="4" w:space="0" w:color="auto"/>
              <w:right w:val="single" w:sz="4" w:space="0" w:color="auto"/>
            </w:tcBorders>
            <w:shd w:val="clear" w:color="auto" w:fill="auto"/>
            <w:noWrap/>
            <w:vAlign w:val="center"/>
            <w:hideMark/>
          </w:tcPr>
          <w:p w14:paraId="37EAAC5B"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201,000</w:t>
            </w:r>
          </w:p>
        </w:tc>
        <w:tc>
          <w:tcPr>
            <w:tcW w:w="1276" w:type="dxa"/>
            <w:tcBorders>
              <w:top w:val="nil"/>
              <w:left w:val="nil"/>
              <w:bottom w:val="single" w:sz="4" w:space="0" w:color="auto"/>
              <w:right w:val="single" w:sz="4" w:space="0" w:color="auto"/>
            </w:tcBorders>
            <w:shd w:val="clear" w:color="auto" w:fill="auto"/>
            <w:noWrap/>
            <w:vAlign w:val="center"/>
            <w:hideMark/>
          </w:tcPr>
          <w:p w14:paraId="40E2E711"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199,234</w:t>
            </w:r>
          </w:p>
        </w:tc>
        <w:tc>
          <w:tcPr>
            <w:tcW w:w="1276" w:type="dxa"/>
            <w:tcBorders>
              <w:top w:val="nil"/>
              <w:left w:val="nil"/>
              <w:bottom w:val="single" w:sz="4" w:space="0" w:color="auto"/>
              <w:right w:val="single" w:sz="4" w:space="0" w:color="auto"/>
            </w:tcBorders>
            <w:shd w:val="clear" w:color="auto" w:fill="auto"/>
            <w:noWrap/>
            <w:vAlign w:val="center"/>
            <w:hideMark/>
          </w:tcPr>
          <w:p w14:paraId="5BC74001"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194,911</w:t>
            </w:r>
          </w:p>
        </w:tc>
        <w:tc>
          <w:tcPr>
            <w:tcW w:w="1276" w:type="dxa"/>
            <w:tcBorders>
              <w:top w:val="nil"/>
              <w:left w:val="nil"/>
              <w:bottom w:val="single" w:sz="4" w:space="0" w:color="auto"/>
              <w:right w:val="single" w:sz="4" w:space="0" w:color="auto"/>
            </w:tcBorders>
            <w:shd w:val="clear" w:color="auto" w:fill="auto"/>
            <w:noWrap/>
            <w:vAlign w:val="center"/>
            <w:hideMark/>
          </w:tcPr>
          <w:p w14:paraId="05EF557C"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193,059</w:t>
            </w:r>
          </w:p>
        </w:tc>
      </w:tr>
      <w:tr w:rsidR="00C11A49" w:rsidRPr="00C11A49" w14:paraId="67226515" w14:textId="77777777" w:rsidTr="001C414A">
        <w:trPr>
          <w:trHeight w:val="450"/>
        </w:trPr>
        <w:tc>
          <w:tcPr>
            <w:tcW w:w="219" w:type="dxa"/>
            <w:tcBorders>
              <w:left w:val="single" w:sz="4" w:space="0" w:color="auto"/>
              <w:bottom w:val="nil"/>
              <w:right w:val="single" w:sz="4" w:space="0" w:color="auto"/>
            </w:tcBorders>
            <w:shd w:val="clear" w:color="auto" w:fill="auto"/>
            <w:noWrap/>
            <w:vAlign w:val="center"/>
            <w:hideMark/>
          </w:tcPr>
          <w:p w14:paraId="61FDD2A6" w14:textId="77777777" w:rsidR="00CC38F1" w:rsidRPr="00C11A49" w:rsidRDefault="00CC38F1" w:rsidP="001C414A">
            <w:pPr>
              <w:widowControl/>
              <w:jc w:val="lef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 xml:space="preserve">　</w:t>
            </w:r>
          </w:p>
        </w:tc>
        <w:tc>
          <w:tcPr>
            <w:tcW w:w="2328" w:type="dxa"/>
            <w:tcBorders>
              <w:top w:val="single" w:sz="4" w:space="0" w:color="auto"/>
              <w:left w:val="nil"/>
              <w:bottom w:val="single" w:sz="4" w:space="0" w:color="auto"/>
              <w:right w:val="single" w:sz="4" w:space="0" w:color="auto"/>
            </w:tcBorders>
            <w:shd w:val="clear" w:color="auto" w:fill="auto"/>
            <w:noWrap/>
            <w:vAlign w:val="center"/>
            <w:hideMark/>
          </w:tcPr>
          <w:p w14:paraId="61871633" w14:textId="77777777" w:rsidR="00CC38F1" w:rsidRPr="00C11A49" w:rsidRDefault="00CC38F1" w:rsidP="001C414A">
            <w:pPr>
              <w:widowControl/>
              <w:jc w:val="left"/>
              <w:rPr>
                <w:rFonts w:ascii="UD デジタル 教科書体 NP-R" w:eastAsia="UD デジタル 教科書体 NP-R" w:hAnsi="游ゴシック" w:cs="ＭＳ Ｐゴシック"/>
                <w:kern w:val="0"/>
                <w:szCs w:val="21"/>
              </w:rPr>
            </w:pPr>
            <w:r w:rsidRPr="00C11A49">
              <w:rPr>
                <w:rFonts w:ascii="UD デジタル 教科書体 NP-R" w:eastAsia="UD デジタル 教科書体 NP-R" w:hAnsi="游ゴシック" w:cs="ＭＳ Ｐゴシック" w:hint="eastAsia"/>
                <w:kern w:val="0"/>
                <w:szCs w:val="21"/>
              </w:rPr>
              <w:t>０～14歳</w:t>
            </w:r>
          </w:p>
        </w:tc>
        <w:tc>
          <w:tcPr>
            <w:tcW w:w="1275" w:type="dxa"/>
            <w:tcBorders>
              <w:top w:val="nil"/>
              <w:left w:val="nil"/>
              <w:bottom w:val="single" w:sz="4" w:space="0" w:color="auto"/>
              <w:right w:val="single" w:sz="4" w:space="0" w:color="auto"/>
            </w:tcBorders>
            <w:shd w:val="clear" w:color="auto" w:fill="auto"/>
            <w:noWrap/>
            <w:vAlign w:val="center"/>
            <w:hideMark/>
          </w:tcPr>
          <w:p w14:paraId="166B91F3"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32,579</w:t>
            </w:r>
          </w:p>
        </w:tc>
        <w:tc>
          <w:tcPr>
            <w:tcW w:w="1276" w:type="dxa"/>
            <w:tcBorders>
              <w:top w:val="nil"/>
              <w:left w:val="nil"/>
              <w:bottom w:val="single" w:sz="4" w:space="0" w:color="auto"/>
              <w:right w:val="single" w:sz="4" w:space="0" w:color="auto"/>
            </w:tcBorders>
            <w:shd w:val="clear" w:color="auto" w:fill="auto"/>
            <w:noWrap/>
            <w:vAlign w:val="center"/>
            <w:hideMark/>
          </w:tcPr>
          <w:p w14:paraId="37CACE93"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31,917</w:t>
            </w:r>
          </w:p>
        </w:tc>
        <w:tc>
          <w:tcPr>
            <w:tcW w:w="1276" w:type="dxa"/>
            <w:tcBorders>
              <w:top w:val="nil"/>
              <w:left w:val="nil"/>
              <w:bottom w:val="single" w:sz="4" w:space="0" w:color="auto"/>
              <w:right w:val="single" w:sz="4" w:space="0" w:color="auto"/>
            </w:tcBorders>
            <w:shd w:val="clear" w:color="auto" w:fill="auto"/>
            <w:noWrap/>
            <w:vAlign w:val="center"/>
            <w:hideMark/>
          </w:tcPr>
          <w:p w14:paraId="7A63B930"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30,004</w:t>
            </w:r>
          </w:p>
        </w:tc>
        <w:tc>
          <w:tcPr>
            <w:tcW w:w="1276" w:type="dxa"/>
            <w:tcBorders>
              <w:top w:val="nil"/>
              <w:left w:val="nil"/>
              <w:bottom w:val="single" w:sz="4" w:space="0" w:color="auto"/>
              <w:right w:val="single" w:sz="4" w:space="0" w:color="auto"/>
            </w:tcBorders>
            <w:shd w:val="clear" w:color="auto" w:fill="auto"/>
            <w:noWrap/>
            <w:vAlign w:val="center"/>
            <w:hideMark/>
          </w:tcPr>
          <w:p w14:paraId="5EC453D5"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26,903</w:t>
            </w:r>
          </w:p>
        </w:tc>
        <w:tc>
          <w:tcPr>
            <w:tcW w:w="1276" w:type="dxa"/>
            <w:tcBorders>
              <w:top w:val="nil"/>
              <w:left w:val="nil"/>
              <w:bottom w:val="single" w:sz="4" w:space="0" w:color="auto"/>
              <w:right w:val="single" w:sz="4" w:space="0" w:color="auto"/>
            </w:tcBorders>
            <w:shd w:val="clear" w:color="auto" w:fill="auto"/>
            <w:noWrap/>
            <w:vAlign w:val="center"/>
            <w:hideMark/>
          </w:tcPr>
          <w:p w14:paraId="2CD0F3B6"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24,386</w:t>
            </w:r>
          </w:p>
        </w:tc>
      </w:tr>
      <w:tr w:rsidR="00C11A49" w:rsidRPr="00C11A49" w14:paraId="66A6CB8F" w14:textId="77777777" w:rsidTr="001C414A">
        <w:trPr>
          <w:trHeight w:val="450"/>
        </w:trPr>
        <w:tc>
          <w:tcPr>
            <w:tcW w:w="219" w:type="dxa"/>
            <w:tcBorders>
              <w:top w:val="nil"/>
              <w:left w:val="single" w:sz="4" w:space="0" w:color="auto"/>
              <w:bottom w:val="nil"/>
              <w:right w:val="single" w:sz="4" w:space="0" w:color="auto"/>
            </w:tcBorders>
            <w:shd w:val="clear" w:color="auto" w:fill="auto"/>
            <w:noWrap/>
            <w:vAlign w:val="center"/>
            <w:hideMark/>
          </w:tcPr>
          <w:p w14:paraId="2D8CB9E9" w14:textId="77777777" w:rsidR="00CC38F1" w:rsidRPr="00C11A49" w:rsidRDefault="00CC38F1" w:rsidP="001C414A">
            <w:pPr>
              <w:widowControl/>
              <w:jc w:val="lef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 xml:space="preserve">　</w:t>
            </w:r>
          </w:p>
        </w:tc>
        <w:tc>
          <w:tcPr>
            <w:tcW w:w="2328" w:type="dxa"/>
            <w:tcBorders>
              <w:top w:val="nil"/>
              <w:left w:val="nil"/>
              <w:bottom w:val="single" w:sz="4" w:space="0" w:color="auto"/>
              <w:right w:val="single" w:sz="4" w:space="0" w:color="auto"/>
            </w:tcBorders>
            <w:shd w:val="clear" w:color="auto" w:fill="auto"/>
            <w:noWrap/>
            <w:vAlign w:val="center"/>
            <w:hideMark/>
          </w:tcPr>
          <w:p w14:paraId="0AC4ECF9" w14:textId="77777777" w:rsidR="00CC38F1" w:rsidRPr="00C11A49" w:rsidRDefault="00CC38F1" w:rsidP="001C414A">
            <w:pPr>
              <w:widowControl/>
              <w:jc w:val="left"/>
              <w:rPr>
                <w:rFonts w:ascii="UD デジタル 教科書体 NP-R" w:eastAsia="UD デジタル 教科書体 NP-R" w:hAnsi="游ゴシック" w:cs="ＭＳ Ｐゴシック"/>
                <w:kern w:val="0"/>
                <w:szCs w:val="21"/>
              </w:rPr>
            </w:pPr>
            <w:r w:rsidRPr="00C11A49">
              <w:rPr>
                <w:rFonts w:ascii="UD デジタル 教科書体 NP-R" w:eastAsia="UD デジタル 教科書体 NP-R" w:hAnsi="游ゴシック" w:cs="ＭＳ Ｐゴシック" w:hint="eastAsia"/>
                <w:kern w:val="0"/>
                <w:szCs w:val="21"/>
              </w:rPr>
              <w:t>15～64歳</w:t>
            </w:r>
          </w:p>
        </w:tc>
        <w:tc>
          <w:tcPr>
            <w:tcW w:w="1275" w:type="dxa"/>
            <w:tcBorders>
              <w:top w:val="nil"/>
              <w:left w:val="nil"/>
              <w:bottom w:val="single" w:sz="4" w:space="0" w:color="auto"/>
              <w:right w:val="single" w:sz="4" w:space="0" w:color="auto"/>
            </w:tcBorders>
            <w:shd w:val="clear" w:color="auto" w:fill="auto"/>
            <w:noWrap/>
            <w:vAlign w:val="center"/>
            <w:hideMark/>
          </w:tcPr>
          <w:p w14:paraId="3FC3D151"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136,022</w:t>
            </w:r>
          </w:p>
        </w:tc>
        <w:tc>
          <w:tcPr>
            <w:tcW w:w="1276" w:type="dxa"/>
            <w:tcBorders>
              <w:top w:val="nil"/>
              <w:left w:val="nil"/>
              <w:bottom w:val="single" w:sz="4" w:space="0" w:color="auto"/>
              <w:right w:val="single" w:sz="4" w:space="0" w:color="auto"/>
            </w:tcBorders>
            <w:shd w:val="clear" w:color="auto" w:fill="auto"/>
            <w:noWrap/>
            <w:vAlign w:val="center"/>
            <w:hideMark/>
          </w:tcPr>
          <w:p w14:paraId="5641E77E"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131,273</w:t>
            </w:r>
          </w:p>
        </w:tc>
        <w:tc>
          <w:tcPr>
            <w:tcW w:w="1276" w:type="dxa"/>
            <w:tcBorders>
              <w:top w:val="nil"/>
              <w:left w:val="nil"/>
              <w:bottom w:val="single" w:sz="4" w:space="0" w:color="auto"/>
              <w:right w:val="single" w:sz="4" w:space="0" w:color="auto"/>
            </w:tcBorders>
            <w:shd w:val="clear" w:color="auto" w:fill="auto"/>
            <w:noWrap/>
            <w:vAlign w:val="center"/>
            <w:hideMark/>
          </w:tcPr>
          <w:p w14:paraId="395AA929"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124,918</w:t>
            </w:r>
          </w:p>
        </w:tc>
        <w:tc>
          <w:tcPr>
            <w:tcW w:w="1276" w:type="dxa"/>
            <w:tcBorders>
              <w:top w:val="nil"/>
              <w:left w:val="nil"/>
              <w:bottom w:val="single" w:sz="4" w:space="0" w:color="auto"/>
              <w:right w:val="single" w:sz="4" w:space="0" w:color="auto"/>
            </w:tcBorders>
            <w:shd w:val="clear" w:color="auto" w:fill="auto"/>
            <w:noWrap/>
            <w:vAlign w:val="center"/>
            <w:hideMark/>
          </w:tcPr>
          <w:p w14:paraId="6618624F"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117,058</w:t>
            </w:r>
          </w:p>
        </w:tc>
        <w:tc>
          <w:tcPr>
            <w:tcW w:w="1276" w:type="dxa"/>
            <w:tcBorders>
              <w:top w:val="nil"/>
              <w:left w:val="nil"/>
              <w:bottom w:val="single" w:sz="4" w:space="0" w:color="auto"/>
              <w:right w:val="single" w:sz="4" w:space="0" w:color="auto"/>
            </w:tcBorders>
            <w:shd w:val="clear" w:color="auto" w:fill="auto"/>
            <w:noWrap/>
            <w:vAlign w:val="center"/>
            <w:hideMark/>
          </w:tcPr>
          <w:p w14:paraId="5080576D"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115,172</w:t>
            </w:r>
          </w:p>
        </w:tc>
      </w:tr>
      <w:tr w:rsidR="00C11A49" w:rsidRPr="00C11A49" w14:paraId="0AFF1621" w14:textId="77777777" w:rsidTr="001C414A">
        <w:trPr>
          <w:trHeight w:val="450"/>
        </w:trPr>
        <w:tc>
          <w:tcPr>
            <w:tcW w:w="219" w:type="dxa"/>
            <w:tcBorders>
              <w:top w:val="nil"/>
              <w:left w:val="single" w:sz="4" w:space="0" w:color="auto"/>
              <w:bottom w:val="nil"/>
              <w:right w:val="single" w:sz="4" w:space="0" w:color="auto"/>
            </w:tcBorders>
            <w:shd w:val="clear" w:color="auto" w:fill="auto"/>
            <w:noWrap/>
            <w:vAlign w:val="center"/>
            <w:hideMark/>
          </w:tcPr>
          <w:p w14:paraId="27DC1A6C" w14:textId="77777777" w:rsidR="00CC38F1" w:rsidRPr="00C11A49" w:rsidRDefault="00CC38F1" w:rsidP="001C414A">
            <w:pPr>
              <w:widowControl/>
              <w:jc w:val="lef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 xml:space="preserve">　</w:t>
            </w:r>
          </w:p>
        </w:tc>
        <w:tc>
          <w:tcPr>
            <w:tcW w:w="2328" w:type="dxa"/>
            <w:tcBorders>
              <w:top w:val="nil"/>
              <w:left w:val="nil"/>
              <w:bottom w:val="single" w:sz="4" w:space="0" w:color="auto"/>
              <w:right w:val="single" w:sz="4" w:space="0" w:color="auto"/>
            </w:tcBorders>
            <w:shd w:val="clear" w:color="auto" w:fill="auto"/>
            <w:noWrap/>
            <w:vAlign w:val="center"/>
            <w:hideMark/>
          </w:tcPr>
          <w:p w14:paraId="41EE632C" w14:textId="77777777" w:rsidR="00CC38F1" w:rsidRPr="00C11A49" w:rsidRDefault="00CC38F1" w:rsidP="001C414A">
            <w:pPr>
              <w:widowControl/>
              <w:jc w:val="left"/>
              <w:rPr>
                <w:rFonts w:ascii="UD デジタル 教科書体 NP-R" w:eastAsia="UD デジタル 教科書体 NP-R" w:hAnsi="游ゴシック" w:cs="ＭＳ Ｐゴシック"/>
                <w:kern w:val="0"/>
                <w:szCs w:val="21"/>
              </w:rPr>
            </w:pPr>
            <w:r w:rsidRPr="00C11A49">
              <w:rPr>
                <w:rFonts w:ascii="UD デジタル 教科書体 NP-R" w:eastAsia="UD デジタル 教科書体 NP-R" w:hAnsi="游ゴシック" w:cs="ＭＳ Ｐゴシック" w:hint="eastAsia"/>
                <w:kern w:val="0"/>
                <w:szCs w:val="21"/>
              </w:rPr>
              <w:t>65歳以上</w:t>
            </w:r>
          </w:p>
        </w:tc>
        <w:tc>
          <w:tcPr>
            <w:tcW w:w="1275" w:type="dxa"/>
            <w:tcBorders>
              <w:top w:val="nil"/>
              <w:left w:val="nil"/>
              <w:bottom w:val="single" w:sz="4" w:space="0" w:color="auto"/>
              <w:right w:val="single" w:sz="4" w:space="0" w:color="auto"/>
            </w:tcBorders>
            <w:shd w:val="clear" w:color="auto" w:fill="auto"/>
            <w:noWrap/>
            <w:vAlign w:val="center"/>
            <w:hideMark/>
          </w:tcPr>
          <w:p w14:paraId="715F62D4"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31,038</w:t>
            </w:r>
          </w:p>
        </w:tc>
        <w:tc>
          <w:tcPr>
            <w:tcW w:w="1276" w:type="dxa"/>
            <w:tcBorders>
              <w:top w:val="nil"/>
              <w:left w:val="nil"/>
              <w:bottom w:val="single" w:sz="4" w:space="0" w:color="auto"/>
              <w:right w:val="single" w:sz="4" w:space="0" w:color="auto"/>
            </w:tcBorders>
            <w:shd w:val="clear" w:color="auto" w:fill="auto"/>
            <w:noWrap/>
            <w:vAlign w:val="center"/>
            <w:hideMark/>
          </w:tcPr>
          <w:p w14:paraId="735F42AB"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37,691</w:t>
            </w:r>
          </w:p>
        </w:tc>
        <w:tc>
          <w:tcPr>
            <w:tcW w:w="1276" w:type="dxa"/>
            <w:tcBorders>
              <w:top w:val="nil"/>
              <w:left w:val="nil"/>
              <w:bottom w:val="single" w:sz="4" w:space="0" w:color="auto"/>
              <w:right w:val="single" w:sz="4" w:space="0" w:color="auto"/>
            </w:tcBorders>
            <w:shd w:val="clear" w:color="auto" w:fill="auto"/>
            <w:noWrap/>
            <w:vAlign w:val="center"/>
            <w:hideMark/>
          </w:tcPr>
          <w:p w14:paraId="288D8A71"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43,834</w:t>
            </w:r>
          </w:p>
        </w:tc>
        <w:tc>
          <w:tcPr>
            <w:tcW w:w="1276" w:type="dxa"/>
            <w:tcBorders>
              <w:top w:val="nil"/>
              <w:left w:val="nil"/>
              <w:bottom w:val="single" w:sz="4" w:space="0" w:color="auto"/>
              <w:right w:val="single" w:sz="4" w:space="0" w:color="auto"/>
            </w:tcBorders>
            <w:shd w:val="clear" w:color="auto" w:fill="auto"/>
            <w:noWrap/>
            <w:vAlign w:val="center"/>
            <w:hideMark/>
          </w:tcPr>
          <w:p w14:paraId="5904CF51"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50,357</w:t>
            </w:r>
          </w:p>
        </w:tc>
        <w:tc>
          <w:tcPr>
            <w:tcW w:w="1276" w:type="dxa"/>
            <w:tcBorders>
              <w:top w:val="nil"/>
              <w:left w:val="nil"/>
              <w:bottom w:val="single" w:sz="4" w:space="0" w:color="auto"/>
              <w:right w:val="single" w:sz="4" w:space="0" w:color="auto"/>
            </w:tcBorders>
            <w:shd w:val="clear" w:color="auto" w:fill="auto"/>
            <w:noWrap/>
            <w:vAlign w:val="center"/>
            <w:hideMark/>
          </w:tcPr>
          <w:p w14:paraId="28922E18"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53,501</w:t>
            </w:r>
          </w:p>
        </w:tc>
      </w:tr>
      <w:tr w:rsidR="00C11A49" w:rsidRPr="00C11A49" w14:paraId="7335365D" w14:textId="77777777" w:rsidTr="001C414A">
        <w:trPr>
          <w:trHeight w:val="450"/>
        </w:trPr>
        <w:tc>
          <w:tcPr>
            <w:tcW w:w="219" w:type="dxa"/>
            <w:tcBorders>
              <w:top w:val="nil"/>
              <w:left w:val="single" w:sz="4" w:space="0" w:color="auto"/>
              <w:bottom w:val="nil"/>
              <w:right w:val="single" w:sz="4" w:space="0" w:color="auto"/>
            </w:tcBorders>
            <w:shd w:val="clear" w:color="auto" w:fill="auto"/>
            <w:noWrap/>
            <w:vAlign w:val="center"/>
            <w:hideMark/>
          </w:tcPr>
          <w:p w14:paraId="7700A76F" w14:textId="77777777" w:rsidR="00CC38F1" w:rsidRPr="00C11A49" w:rsidRDefault="00CC38F1" w:rsidP="001C414A">
            <w:pPr>
              <w:widowControl/>
              <w:jc w:val="lef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 xml:space="preserve">　</w:t>
            </w:r>
          </w:p>
        </w:tc>
        <w:tc>
          <w:tcPr>
            <w:tcW w:w="2328" w:type="dxa"/>
            <w:tcBorders>
              <w:top w:val="nil"/>
              <w:left w:val="nil"/>
              <w:bottom w:val="nil"/>
              <w:right w:val="single" w:sz="4" w:space="0" w:color="auto"/>
            </w:tcBorders>
            <w:shd w:val="clear" w:color="auto" w:fill="auto"/>
            <w:noWrap/>
            <w:vAlign w:val="center"/>
            <w:hideMark/>
          </w:tcPr>
          <w:p w14:paraId="6F24370C" w14:textId="77777777" w:rsidR="00CC38F1" w:rsidRPr="00C11A49" w:rsidRDefault="00CC38F1" w:rsidP="001C414A">
            <w:pPr>
              <w:widowControl/>
              <w:jc w:val="left"/>
              <w:rPr>
                <w:rFonts w:ascii="UD デジタル 教科書体 NP-R" w:eastAsia="UD デジタル 教科書体 NP-R" w:hAnsi="游ゴシック" w:cs="ＭＳ Ｐゴシック"/>
                <w:kern w:val="0"/>
                <w:szCs w:val="21"/>
              </w:rPr>
            </w:pPr>
            <w:r w:rsidRPr="00C11A49">
              <w:rPr>
                <w:rFonts w:ascii="UD デジタル 教科書体 NP-R" w:eastAsia="UD デジタル 教科書体 NP-R" w:hAnsi="游ゴシック" w:cs="ＭＳ Ｐゴシック" w:hint="eastAsia"/>
                <w:kern w:val="0"/>
                <w:szCs w:val="21"/>
              </w:rPr>
              <w:t>年齢不詳</w:t>
            </w:r>
          </w:p>
        </w:tc>
        <w:tc>
          <w:tcPr>
            <w:tcW w:w="1275" w:type="dxa"/>
            <w:tcBorders>
              <w:top w:val="nil"/>
              <w:left w:val="nil"/>
              <w:bottom w:val="single" w:sz="4" w:space="0" w:color="auto"/>
              <w:right w:val="single" w:sz="4" w:space="0" w:color="auto"/>
            </w:tcBorders>
            <w:shd w:val="clear" w:color="auto" w:fill="auto"/>
            <w:noWrap/>
            <w:vAlign w:val="center"/>
            <w:hideMark/>
          </w:tcPr>
          <w:p w14:paraId="5B60AC96"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465</w:t>
            </w:r>
          </w:p>
        </w:tc>
        <w:tc>
          <w:tcPr>
            <w:tcW w:w="1276" w:type="dxa"/>
            <w:tcBorders>
              <w:top w:val="nil"/>
              <w:left w:val="nil"/>
              <w:bottom w:val="single" w:sz="4" w:space="0" w:color="auto"/>
              <w:right w:val="single" w:sz="4" w:space="0" w:color="auto"/>
            </w:tcBorders>
            <w:shd w:val="clear" w:color="auto" w:fill="auto"/>
            <w:noWrap/>
            <w:vAlign w:val="center"/>
            <w:hideMark/>
          </w:tcPr>
          <w:p w14:paraId="26C9DF9E"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119</w:t>
            </w:r>
          </w:p>
        </w:tc>
        <w:tc>
          <w:tcPr>
            <w:tcW w:w="1276" w:type="dxa"/>
            <w:tcBorders>
              <w:top w:val="nil"/>
              <w:left w:val="nil"/>
              <w:bottom w:val="single" w:sz="4" w:space="0" w:color="auto"/>
              <w:right w:val="single" w:sz="4" w:space="0" w:color="auto"/>
            </w:tcBorders>
            <w:shd w:val="clear" w:color="auto" w:fill="auto"/>
            <w:noWrap/>
            <w:vAlign w:val="center"/>
            <w:hideMark/>
          </w:tcPr>
          <w:p w14:paraId="2994842C"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478</w:t>
            </w:r>
          </w:p>
        </w:tc>
        <w:tc>
          <w:tcPr>
            <w:tcW w:w="1276" w:type="dxa"/>
            <w:tcBorders>
              <w:top w:val="nil"/>
              <w:left w:val="nil"/>
              <w:bottom w:val="single" w:sz="4" w:space="0" w:color="auto"/>
              <w:right w:val="single" w:sz="4" w:space="0" w:color="auto"/>
            </w:tcBorders>
            <w:shd w:val="clear" w:color="auto" w:fill="auto"/>
            <w:noWrap/>
            <w:vAlign w:val="center"/>
            <w:hideMark/>
          </w:tcPr>
          <w:p w14:paraId="419F424F"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593</w:t>
            </w:r>
          </w:p>
        </w:tc>
        <w:tc>
          <w:tcPr>
            <w:tcW w:w="1276" w:type="dxa"/>
            <w:tcBorders>
              <w:top w:val="nil"/>
              <w:left w:val="nil"/>
              <w:bottom w:val="single" w:sz="4" w:space="0" w:color="auto"/>
              <w:right w:val="single" w:sz="4" w:space="0" w:color="auto"/>
            </w:tcBorders>
            <w:shd w:val="clear" w:color="auto" w:fill="auto"/>
            <w:noWrap/>
            <w:vAlign w:val="center"/>
            <w:hideMark/>
          </w:tcPr>
          <w:p w14:paraId="15BF9EA1"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0</w:t>
            </w:r>
          </w:p>
        </w:tc>
      </w:tr>
      <w:tr w:rsidR="00C11A49" w:rsidRPr="00C11A49" w14:paraId="4925E194" w14:textId="77777777" w:rsidTr="001C414A">
        <w:trPr>
          <w:trHeight w:val="450"/>
        </w:trPr>
        <w:tc>
          <w:tcPr>
            <w:tcW w:w="254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73909C" w14:textId="77777777" w:rsidR="00CC38F1" w:rsidRPr="00C11A49" w:rsidRDefault="00CC38F1" w:rsidP="001C414A">
            <w:pPr>
              <w:widowControl/>
              <w:jc w:val="left"/>
              <w:rPr>
                <w:rFonts w:ascii="UD デジタル 教科書体 NP-R" w:eastAsia="UD デジタル 教科書体 NP-R" w:hAnsi="游ゴシック" w:cs="ＭＳ Ｐゴシック"/>
                <w:kern w:val="0"/>
                <w:szCs w:val="21"/>
              </w:rPr>
            </w:pPr>
            <w:r w:rsidRPr="00C11A49">
              <w:rPr>
                <w:rFonts w:ascii="UD デジタル 教科書体 NP-R" w:eastAsia="UD デジタル 教科書体 NP-R" w:hAnsi="游ゴシック" w:cs="ＭＳ Ｐゴシック" w:hint="eastAsia"/>
                <w:kern w:val="0"/>
                <w:szCs w:val="21"/>
              </w:rPr>
              <w:t>総人口（年齢不詳除く）</w:t>
            </w:r>
          </w:p>
        </w:tc>
        <w:tc>
          <w:tcPr>
            <w:tcW w:w="1275" w:type="dxa"/>
            <w:tcBorders>
              <w:top w:val="nil"/>
              <w:left w:val="nil"/>
              <w:bottom w:val="single" w:sz="4" w:space="0" w:color="auto"/>
              <w:right w:val="single" w:sz="4" w:space="0" w:color="auto"/>
            </w:tcBorders>
            <w:shd w:val="clear" w:color="auto" w:fill="auto"/>
            <w:noWrap/>
            <w:vAlign w:val="center"/>
            <w:hideMark/>
          </w:tcPr>
          <w:p w14:paraId="7B7F9034"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199,639</w:t>
            </w:r>
          </w:p>
        </w:tc>
        <w:tc>
          <w:tcPr>
            <w:tcW w:w="1276" w:type="dxa"/>
            <w:tcBorders>
              <w:top w:val="nil"/>
              <w:left w:val="nil"/>
              <w:bottom w:val="single" w:sz="4" w:space="0" w:color="auto"/>
              <w:right w:val="single" w:sz="4" w:space="0" w:color="auto"/>
            </w:tcBorders>
            <w:shd w:val="clear" w:color="auto" w:fill="auto"/>
            <w:noWrap/>
            <w:vAlign w:val="center"/>
            <w:hideMark/>
          </w:tcPr>
          <w:p w14:paraId="67CC0B6E"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200,881</w:t>
            </w:r>
          </w:p>
        </w:tc>
        <w:tc>
          <w:tcPr>
            <w:tcW w:w="1276" w:type="dxa"/>
            <w:tcBorders>
              <w:top w:val="nil"/>
              <w:left w:val="nil"/>
              <w:bottom w:val="single" w:sz="4" w:space="0" w:color="auto"/>
              <w:right w:val="single" w:sz="4" w:space="0" w:color="auto"/>
            </w:tcBorders>
            <w:shd w:val="clear" w:color="auto" w:fill="auto"/>
            <w:noWrap/>
            <w:vAlign w:val="center"/>
            <w:hideMark/>
          </w:tcPr>
          <w:p w14:paraId="19DF7492"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198,756</w:t>
            </w:r>
          </w:p>
        </w:tc>
        <w:tc>
          <w:tcPr>
            <w:tcW w:w="1276" w:type="dxa"/>
            <w:tcBorders>
              <w:top w:val="nil"/>
              <w:left w:val="nil"/>
              <w:bottom w:val="single" w:sz="4" w:space="0" w:color="auto"/>
              <w:right w:val="single" w:sz="4" w:space="0" w:color="auto"/>
            </w:tcBorders>
            <w:shd w:val="clear" w:color="auto" w:fill="auto"/>
            <w:noWrap/>
            <w:vAlign w:val="center"/>
            <w:hideMark/>
          </w:tcPr>
          <w:p w14:paraId="2C87D750"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194,318</w:t>
            </w:r>
          </w:p>
        </w:tc>
        <w:tc>
          <w:tcPr>
            <w:tcW w:w="1276" w:type="dxa"/>
            <w:tcBorders>
              <w:top w:val="nil"/>
              <w:left w:val="nil"/>
              <w:bottom w:val="single" w:sz="4" w:space="0" w:color="auto"/>
              <w:right w:val="single" w:sz="4" w:space="0" w:color="auto"/>
            </w:tcBorders>
            <w:shd w:val="clear" w:color="auto" w:fill="auto"/>
            <w:noWrap/>
            <w:vAlign w:val="center"/>
            <w:hideMark/>
          </w:tcPr>
          <w:p w14:paraId="725BDC78"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193,059</w:t>
            </w:r>
          </w:p>
        </w:tc>
      </w:tr>
      <w:tr w:rsidR="00C11A49" w:rsidRPr="00C11A49" w14:paraId="3A14AE7D" w14:textId="77777777" w:rsidTr="001C414A">
        <w:trPr>
          <w:trHeight w:val="450"/>
        </w:trPr>
        <w:tc>
          <w:tcPr>
            <w:tcW w:w="2547" w:type="dxa"/>
            <w:gridSpan w:val="2"/>
            <w:tcBorders>
              <w:top w:val="single" w:sz="4" w:space="0" w:color="auto"/>
              <w:left w:val="single" w:sz="4" w:space="0" w:color="auto"/>
              <w:right w:val="single" w:sz="4" w:space="0" w:color="auto"/>
            </w:tcBorders>
            <w:shd w:val="clear" w:color="auto" w:fill="auto"/>
            <w:noWrap/>
            <w:vAlign w:val="center"/>
            <w:hideMark/>
          </w:tcPr>
          <w:p w14:paraId="4D4BB984" w14:textId="77777777" w:rsidR="00CC38F1" w:rsidRPr="00C11A49" w:rsidRDefault="00CC38F1" w:rsidP="001C414A">
            <w:pPr>
              <w:widowControl/>
              <w:jc w:val="left"/>
              <w:rPr>
                <w:rFonts w:ascii="UD デジタル 教科書体 NP-R" w:eastAsia="UD デジタル 教科書体 NP-R" w:hAnsi="游ゴシック" w:cs="ＭＳ Ｐゴシック"/>
                <w:kern w:val="0"/>
                <w:szCs w:val="21"/>
              </w:rPr>
            </w:pPr>
            <w:r w:rsidRPr="00C11A49">
              <w:rPr>
                <w:rFonts w:ascii="UD デジタル 教科書体 NP-R" w:eastAsia="UD デジタル 教科書体 NP-R" w:hAnsi="游ゴシック" w:cs="ＭＳ Ｐゴシック" w:hint="eastAsia"/>
                <w:kern w:val="0"/>
                <w:szCs w:val="21"/>
              </w:rPr>
              <w:t>人口構成比</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D18D31E"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6C6821C1"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71E3CCB1"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4B308B93"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20676830"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100.0%</w:t>
            </w:r>
          </w:p>
        </w:tc>
      </w:tr>
      <w:tr w:rsidR="00C11A49" w:rsidRPr="00C11A49" w14:paraId="59E9CD57" w14:textId="77777777" w:rsidTr="001C414A">
        <w:trPr>
          <w:trHeight w:val="450"/>
        </w:trPr>
        <w:tc>
          <w:tcPr>
            <w:tcW w:w="219" w:type="dxa"/>
            <w:tcBorders>
              <w:left w:val="single" w:sz="4" w:space="0" w:color="auto"/>
              <w:bottom w:val="nil"/>
              <w:right w:val="single" w:sz="4" w:space="0" w:color="auto"/>
            </w:tcBorders>
            <w:shd w:val="clear" w:color="auto" w:fill="auto"/>
            <w:noWrap/>
            <w:vAlign w:val="center"/>
            <w:hideMark/>
          </w:tcPr>
          <w:p w14:paraId="4676BBF7" w14:textId="77777777" w:rsidR="00CC38F1" w:rsidRPr="00C11A49" w:rsidRDefault="00CC38F1" w:rsidP="001C414A">
            <w:pPr>
              <w:widowControl/>
              <w:jc w:val="lef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 xml:space="preserve">　</w:t>
            </w:r>
          </w:p>
        </w:tc>
        <w:tc>
          <w:tcPr>
            <w:tcW w:w="2328" w:type="dxa"/>
            <w:tcBorders>
              <w:top w:val="single" w:sz="4" w:space="0" w:color="auto"/>
              <w:left w:val="nil"/>
              <w:bottom w:val="single" w:sz="4" w:space="0" w:color="auto"/>
              <w:right w:val="single" w:sz="4" w:space="0" w:color="auto"/>
            </w:tcBorders>
            <w:shd w:val="clear" w:color="auto" w:fill="auto"/>
            <w:noWrap/>
            <w:vAlign w:val="center"/>
            <w:hideMark/>
          </w:tcPr>
          <w:p w14:paraId="5415C24E" w14:textId="77777777" w:rsidR="00CC38F1" w:rsidRPr="00C11A49" w:rsidRDefault="00CC38F1" w:rsidP="001C414A">
            <w:pPr>
              <w:widowControl/>
              <w:jc w:val="left"/>
              <w:rPr>
                <w:rFonts w:ascii="UD デジタル 教科書体 NP-R" w:eastAsia="UD デジタル 教科書体 NP-R" w:hAnsi="游ゴシック" w:cs="ＭＳ Ｐゴシック"/>
                <w:kern w:val="0"/>
                <w:szCs w:val="21"/>
              </w:rPr>
            </w:pPr>
            <w:r w:rsidRPr="00C11A49">
              <w:rPr>
                <w:rFonts w:ascii="UD デジタル 教科書体 NP-R" w:eastAsia="UD デジタル 教科書体 NP-R" w:hAnsi="游ゴシック" w:cs="ＭＳ Ｐゴシック" w:hint="eastAsia"/>
                <w:kern w:val="0"/>
                <w:szCs w:val="21"/>
              </w:rPr>
              <w:t>０～14歳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1CC006D"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16.3%</w:t>
            </w:r>
          </w:p>
        </w:tc>
        <w:tc>
          <w:tcPr>
            <w:tcW w:w="1276" w:type="dxa"/>
            <w:tcBorders>
              <w:top w:val="nil"/>
              <w:left w:val="nil"/>
              <w:bottom w:val="single" w:sz="4" w:space="0" w:color="auto"/>
              <w:right w:val="single" w:sz="4" w:space="0" w:color="auto"/>
            </w:tcBorders>
            <w:shd w:val="clear" w:color="auto" w:fill="auto"/>
            <w:noWrap/>
            <w:vAlign w:val="center"/>
            <w:hideMark/>
          </w:tcPr>
          <w:p w14:paraId="6A394A7C"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15.9%</w:t>
            </w:r>
          </w:p>
        </w:tc>
        <w:tc>
          <w:tcPr>
            <w:tcW w:w="1276" w:type="dxa"/>
            <w:tcBorders>
              <w:top w:val="nil"/>
              <w:left w:val="nil"/>
              <w:bottom w:val="single" w:sz="4" w:space="0" w:color="auto"/>
              <w:right w:val="single" w:sz="4" w:space="0" w:color="auto"/>
            </w:tcBorders>
            <w:shd w:val="clear" w:color="auto" w:fill="auto"/>
            <w:noWrap/>
            <w:vAlign w:val="center"/>
            <w:hideMark/>
          </w:tcPr>
          <w:p w14:paraId="32EB5EAC"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15.1%</w:t>
            </w:r>
          </w:p>
        </w:tc>
        <w:tc>
          <w:tcPr>
            <w:tcW w:w="1276" w:type="dxa"/>
            <w:tcBorders>
              <w:top w:val="nil"/>
              <w:left w:val="nil"/>
              <w:bottom w:val="single" w:sz="4" w:space="0" w:color="auto"/>
              <w:right w:val="single" w:sz="4" w:space="0" w:color="auto"/>
            </w:tcBorders>
            <w:shd w:val="clear" w:color="auto" w:fill="auto"/>
            <w:noWrap/>
            <w:vAlign w:val="center"/>
            <w:hideMark/>
          </w:tcPr>
          <w:p w14:paraId="0A9BCE58"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13.8%</w:t>
            </w:r>
          </w:p>
        </w:tc>
        <w:tc>
          <w:tcPr>
            <w:tcW w:w="1276" w:type="dxa"/>
            <w:tcBorders>
              <w:top w:val="nil"/>
              <w:left w:val="nil"/>
              <w:bottom w:val="single" w:sz="4" w:space="0" w:color="auto"/>
              <w:right w:val="single" w:sz="4" w:space="0" w:color="auto"/>
            </w:tcBorders>
            <w:shd w:val="clear" w:color="auto" w:fill="auto"/>
            <w:noWrap/>
            <w:vAlign w:val="center"/>
            <w:hideMark/>
          </w:tcPr>
          <w:p w14:paraId="1647C1FD"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12.6%</w:t>
            </w:r>
          </w:p>
        </w:tc>
      </w:tr>
      <w:tr w:rsidR="00C11A49" w:rsidRPr="00C11A49" w14:paraId="23F6DC97" w14:textId="77777777" w:rsidTr="001C414A">
        <w:trPr>
          <w:trHeight w:val="450"/>
        </w:trPr>
        <w:tc>
          <w:tcPr>
            <w:tcW w:w="219" w:type="dxa"/>
            <w:tcBorders>
              <w:top w:val="nil"/>
              <w:left w:val="single" w:sz="4" w:space="0" w:color="auto"/>
              <w:bottom w:val="nil"/>
              <w:right w:val="single" w:sz="4" w:space="0" w:color="auto"/>
            </w:tcBorders>
            <w:shd w:val="clear" w:color="auto" w:fill="auto"/>
            <w:noWrap/>
            <w:vAlign w:val="center"/>
            <w:hideMark/>
          </w:tcPr>
          <w:p w14:paraId="797778EA" w14:textId="77777777" w:rsidR="00CC38F1" w:rsidRPr="00C11A49" w:rsidRDefault="00CC38F1" w:rsidP="001C414A">
            <w:pPr>
              <w:widowControl/>
              <w:jc w:val="lef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 xml:space="preserve">　</w:t>
            </w:r>
          </w:p>
        </w:tc>
        <w:tc>
          <w:tcPr>
            <w:tcW w:w="2328" w:type="dxa"/>
            <w:tcBorders>
              <w:top w:val="nil"/>
              <w:left w:val="nil"/>
              <w:bottom w:val="single" w:sz="4" w:space="0" w:color="auto"/>
              <w:right w:val="single" w:sz="4" w:space="0" w:color="auto"/>
            </w:tcBorders>
            <w:shd w:val="clear" w:color="auto" w:fill="auto"/>
            <w:noWrap/>
            <w:vAlign w:val="center"/>
            <w:hideMark/>
          </w:tcPr>
          <w:p w14:paraId="7766A1F0" w14:textId="77777777" w:rsidR="00CC38F1" w:rsidRPr="00C11A49" w:rsidRDefault="00CC38F1" w:rsidP="001C414A">
            <w:pPr>
              <w:widowControl/>
              <w:jc w:val="left"/>
              <w:rPr>
                <w:rFonts w:ascii="UD デジタル 教科書体 NP-R" w:eastAsia="UD デジタル 教科書体 NP-R" w:hAnsi="游ゴシック" w:cs="ＭＳ Ｐゴシック"/>
                <w:kern w:val="0"/>
                <w:szCs w:val="21"/>
              </w:rPr>
            </w:pPr>
            <w:r w:rsidRPr="00C11A49">
              <w:rPr>
                <w:rFonts w:ascii="UD デジタル 教科書体 NP-R" w:eastAsia="UD デジタル 教科書体 NP-R" w:hAnsi="游ゴシック" w:cs="ＭＳ Ｐゴシック" w:hint="eastAsia"/>
                <w:kern w:val="0"/>
                <w:szCs w:val="21"/>
              </w:rPr>
              <w:t>15～64歳</w:t>
            </w:r>
          </w:p>
        </w:tc>
        <w:tc>
          <w:tcPr>
            <w:tcW w:w="1275" w:type="dxa"/>
            <w:tcBorders>
              <w:top w:val="nil"/>
              <w:left w:val="nil"/>
              <w:bottom w:val="single" w:sz="4" w:space="0" w:color="auto"/>
              <w:right w:val="single" w:sz="4" w:space="0" w:color="auto"/>
            </w:tcBorders>
            <w:shd w:val="clear" w:color="auto" w:fill="auto"/>
            <w:noWrap/>
            <w:vAlign w:val="center"/>
            <w:hideMark/>
          </w:tcPr>
          <w:p w14:paraId="375F7AFC"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68.1%</w:t>
            </w:r>
          </w:p>
        </w:tc>
        <w:tc>
          <w:tcPr>
            <w:tcW w:w="1276" w:type="dxa"/>
            <w:tcBorders>
              <w:top w:val="nil"/>
              <w:left w:val="nil"/>
              <w:bottom w:val="single" w:sz="4" w:space="0" w:color="auto"/>
              <w:right w:val="single" w:sz="4" w:space="0" w:color="auto"/>
            </w:tcBorders>
            <w:shd w:val="clear" w:color="auto" w:fill="auto"/>
            <w:noWrap/>
            <w:vAlign w:val="center"/>
            <w:hideMark/>
          </w:tcPr>
          <w:p w14:paraId="64FDE6B1"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65.3%</w:t>
            </w:r>
          </w:p>
        </w:tc>
        <w:tc>
          <w:tcPr>
            <w:tcW w:w="1276" w:type="dxa"/>
            <w:tcBorders>
              <w:top w:val="nil"/>
              <w:left w:val="nil"/>
              <w:bottom w:val="single" w:sz="4" w:space="0" w:color="auto"/>
              <w:right w:val="single" w:sz="4" w:space="0" w:color="auto"/>
            </w:tcBorders>
            <w:shd w:val="clear" w:color="auto" w:fill="auto"/>
            <w:noWrap/>
            <w:vAlign w:val="center"/>
            <w:hideMark/>
          </w:tcPr>
          <w:p w14:paraId="7B8809A3"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62.8%</w:t>
            </w:r>
          </w:p>
        </w:tc>
        <w:tc>
          <w:tcPr>
            <w:tcW w:w="1276" w:type="dxa"/>
            <w:tcBorders>
              <w:top w:val="nil"/>
              <w:left w:val="nil"/>
              <w:bottom w:val="single" w:sz="4" w:space="0" w:color="auto"/>
              <w:right w:val="single" w:sz="4" w:space="0" w:color="auto"/>
            </w:tcBorders>
            <w:shd w:val="clear" w:color="auto" w:fill="auto"/>
            <w:noWrap/>
            <w:vAlign w:val="center"/>
            <w:hideMark/>
          </w:tcPr>
          <w:p w14:paraId="2CE69D4A"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60.2%</w:t>
            </w:r>
          </w:p>
        </w:tc>
        <w:tc>
          <w:tcPr>
            <w:tcW w:w="1276" w:type="dxa"/>
            <w:tcBorders>
              <w:top w:val="nil"/>
              <w:left w:val="nil"/>
              <w:bottom w:val="single" w:sz="4" w:space="0" w:color="auto"/>
              <w:right w:val="single" w:sz="4" w:space="0" w:color="auto"/>
            </w:tcBorders>
            <w:shd w:val="clear" w:color="auto" w:fill="auto"/>
            <w:noWrap/>
            <w:vAlign w:val="center"/>
            <w:hideMark/>
          </w:tcPr>
          <w:p w14:paraId="262CE917"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59.7%</w:t>
            </w:r>
          </w:p>
        </w:tc>
      </w:tr>
      <w:tr w:rsidR="00C11A49" w:rsidRPr="00C11A49" w14:paraId="2471CA78" w14:textId="77777777" w:rsidTr="001C414A">
        <w:trPr>
          <w:trHeight w:val="450"/>
        </w:trPr>
        <w:tc>
          <w:tcPr>
            <w:tcW w:w="219" w:type="dxa"/>
            <w:tcBorders>
              <w:top w:val="nil"/>
              <w:left w:val="single" w:sz="4" w:space="0" w:color="auto"/>
              <w:bottom w:val="nil"/>
              <w:right w:val="single" w:sz="4" w:space="0" w:color="auto"/>
            </w:tcBorders>
            <w:shd w:val="clear" w:color="auto" w:fill="auto"/>
            <w:noWrap/>
            <w:vAlign w:val="center"/>
            <w:hideMark/>
          </w:tcPr>
          <w:p w14:paraId="50796066" w14:textId="77777777" w:rsidR="00CC38F1" w:rsidRPr="00C11A49" w:rsidRDefault="00CC38F1" w:rsidP="001C414A">
            <w:pPr>
              <w:widowControl/>
              <w:jc w:val="lef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 xml:space="preserve">　</w:t>
            </w:r>
          </w:p>
        </w:tc>
        <w:tc>
          <w:tcPr>
            <w:tcW w:w="2328" w:type="dxa"/>
            <w:tcBorders>
              <w:top w:val="nil"/>
              <w:left w:val="nil"/>
              <w:bottom w:val="nil"/>
              <w:right w:val="single" w:sz="4" w:space="0" w:color="auto"/>
            </w:tcBorders>
            <w:shd w:val="clear" w:color="auto" w:fill="auto"/>
            <w:noWrap/>
            <w:vAlign w:val="center"/>
            <w:hideMark/>
          </w:tcPr>
          <w:p w14:paraId="5B741733" w14:textId="77777777" w:rsidR="00CC38F1" w:rsidRPr="00C11A49" w:rsidRDefault="00CC38F1" w:rsidP="001C414A">
            <w:pPr>
              <w:widowControl/>
              <w:jc w:val="left"/>
              <w:rPr>
                <w:rFonts w:ascii="UD デジタル 教科書体 NP-R" w:eastAsia="UD デジタル 教科書体 NP-R" w:hAnsi="游ゴシック" w:cs="ＭＳ Ｐゴシック"/>
                <w:kern w:val="0"/>
                <w:szCs w:val="21"/>
              </w:rPr>
            </w:pPr>
            <w:r w:rsidRPr="00C11A49">
              <w:rPr>
                <w:rFonts w:ascii="UD デジタル 教科書体 NP-R" w:eastAsia="UD デジタル 教科書体 NP-R" w:hAnsi="游ゴシック" w:cs="ＭＳ Ｐゴシック" w:hint="eastAsia"/>
                <w:kern w:val="0"/>
                <w:szCs w:val="21"/>
              </w:rPr>
              <w:t>65歳以上</w:t>
            </w:r>
          </w:p>
        </w:tc>
        <w:tc>
          <w:tcPr>
            <w:tcW w:w="1275" w:type="dxa"/>
            <w:tcBorders>
              <w:top w:val="nil"/>
              <w:left w:val="nil"/>
              <w:bottom w:val="single" w:sz="4" w:space="0" w:color="auto"/>
              <w:right w:val="single" w:sz="4" w:space="0" w:color="auto"/>
            </w:tcBorders>
            <w:shd w:val="clear" w:color="auto" w:fill="auto"/>
            <w:noWrap/>
            <w:vAlign w:val="center"/>
            <w:hideMark/>
          </w:tcPr>
          <w:p w14:paraId="0FAAD9D2"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15.5%</w:t>
            </w:r>
          </w:p>
        </w:tc>
        <w:tc>
          <w:tcPr>
            <w:tcW w:w="1276" w:type="dxa"/>
            <w:tcBorders>
              <w:top w:val="nil"/>
              <w:left w:val="nil"/>
              <w:bottom w:val="single" w:sz="4" w:space="0" w:color="auto"/>
              <w:right w:val="single" w:sz="4" w:space="0" w:color="auto"/>
            </w:tcBorders>
            <w:shd w:val="clear" w:color="auto" w:fill="auto"/>
            <w:noWrap/>
            <w:vAlign w:val="center"/>
            <w:hideMark/>
          </w:tcPr>
          <w:p w14:paraId="2872FC0C"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18.8%</w:t>
            </w:r>
          </w:p>
        </w:tc>
        <w:tc>
          <w:tcPr>
            <w:tcW w:w="1276" w:type="dxa"/>
            <w:tcBorders>
              <w:top w:val="nil"/>
              <w:left w:val="nil"/>
              <w:bottom w:val="single" w:sz="4" w:space="0" w:color="auto"/>
              <w:right w:val="single" w:sz="4" w:space="0" w:color="auto"/>
            </w:tcBorders>
            <w:shd w:val="clear" w:color="auto" w:fill="auto"/>
            <w:noWrap/>
            <w:vAlign w:val="center"/>
            <w:hideMark/>
          </w:tcPr>
          <w:p w14:paraId="5E3C1905"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22.1%</w:t>
            </w:r>
          </w:p>
        </w:tc>
        <w:tc>
          <w:tcPr>
            <w:tcW w:w="1276" w:type="dxa"/>
            <w:tcBorders>
              <w:top w:val="nil"/>
              <w:left w:val="nil"/>
              <w:bottom w:val="single" w:sz="4" w:space="0" w:color="auto"/>
              <w:right w:val="single" w:sz="4" w:space="0" w:color="auto"/>
            </w:tcBorders>
            <w:shd w:val="clear" w:color="auto" w:fill="auto"/>
            <w:noWrap/>
            <w:vAlign w:val="center"/>
            <w:hideMark/>
          </w:tcPr>
          <w:p w14:paraId="4298CBA7"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7AC9A2A7"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27.7%</w:t>
            </w:r>
          </w:p>
        </w:tc>
      </w:tr>
      <w:tr w:rsidR="00C11A49" w:rsidRPr="00C11A49" w14:paraId="76DD78B0" w14:textId="77777777" w:rsidTr="001C414A">
        <w:trPr>
          <w:trHeight w:val="450"/>
        </w:trPr>
        <w:tc>
          <w:tcPr>
            <w:tcW w:w="25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1235A" w14:textId="77777777" w:rsidR="00CC38F1" w:rsidRPr="00C11A49" w:rsidRDefault="00CC38F1" w:rsidP="001C414A">
            <w:pPr>
              <w:widowControl/>
              <w:jc w:val="left"/>
              <w:rPr>
                <w:rFonts w:ascii="UD デジタル 教科書体 NP-R" w:eastAsia="UD デジタル 教科書体 NP-R" w:hAnsi="游ゴシック" w:cs="ＭＳ Ｐゴシック"/>
                <w:kern w:val="0"/>
                <w:szCs w:val="21"/>
              </w:rPr>
            </w:pPr>
            <w:r w:rsidRPr="00C11A49">
              <w:rPr>
                <w:rFonts w:ascii="UD デジタル 教科書体 NP-R" w:eastAsia="UD デジタル 教科書体 NP-R" w:hAnsi="游ゴシック" w:cs="ＭＳ Ｐゴシック" w:hint="eastAsia"/>
                <w:kern w:val="0"/>
                <w:szCs w:val="21"/>
              </w:rPr>
              <w:t>世帯数</w:t>
            </w:r>
          </w:p>
        </w:tc>
        <w:tc>
          <w:tcPr>
            <w:tcW w:w="1275" w:type="dxa"/>
            <w:tcBorders>
              <w:top w:val="nil"/>
              <w:left w:val="nil"/>
              <w:bottom w:val="single" w:sz="4" w:space="0" w:color="auto"/>
              <w:right w:val="single" w:sz="4" w:space="0" w:color="auto"/>
            </w:tcBorders>
            <w:shd w:val="clear" w:color="auto" w:fill="auto"/>
            <w:noWrap/>
            <w:vAlign w:val="center"/>
            <w:hideMark/>
          </w:tcPr>
          <w:p w14:paraId="5B6611A7"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68,625</w:t>
            </w:r>
          </w:p>
        </w:tc>
        <w:tc>
          <w:tcPr>
            <w:tcW w:w="1276" w:type="dxa"/>
            <w:tcBorders>
              <w:top w:val="nil"/>
              <w:left w:val="nil"/>
              <w:bottom w:val="single" w:sz="4" w:space="0" w:color="auto"/>
              <w:right w:val="single" w:sz="4" w:space="0" w:color="auto"/>
            </w:tcBorders>
            <w:shd w:val="clear" w:color="auto" w:fill="auto"/>
            <w:noWrap/>
            <w:vAlign w:val="center"/>
            <w:hideMark/>
          </w:tcPr>
          <w:p w14:paraId="75C02B53"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72,856</w:t>
            </w:r>
          </w:p>
        </w:tc>
        <w:tc>
          <w:tcPr>
            <w:tcW w:w="1276" w:type="dxa"/>
            <w:tcBorders>
              <w:top w:val="nil"/>
              <w:left w:val="nil"/>
              <w:bottom w:val="single" w:sz="4" w:space="0" w:color="auto"/>
              <w:right w:val="single" w:sz="4" w:space="0" w:color="auto"/>
            </w:tcBorders>
            <w:shd w:val="clear" w:color="auto" w:fill="auto"/>
            <w:noWrap/>
            <w:vAlign w:val="center"/>
            <w:hideMark/>
          </w:tcPr>
          <w:p w14:paraId="684B126D"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75,353</w:t>
            </w:r>
          </w:p>
        </w:tc>
        <w:tc>
          <w:tcPr>
            <w:tcW w:w="1276" w:type="dxa"/>
            <w:tcBorders>
              <w:top w:val="nil"/>
              <w:left w:val="nil"/>
              <w:bottom w:val="single" w:sz="4" w:space="0" w:color="auto"/>
              <w:right w:val="single" w:sz="4" w:space="0" w:color="auto"/>
            </w:tcBorders>
            <w:shd w:val="clear" w:color="auto" w:fill="auto"/>
            <w:noWrap/>
            <w:vAlign w:val="center"/>
            <w:hideMark/>
          </w:tcPr>
          <w:p w14:paraId="230EC26E"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75,247</w:t>
            </w:r>
          </w:p>
        </w:tc>
        <w:tc>
          <w:tcPr>
            <w:tcW w:w="1276" w:type="dxa"/>
            <w:tcBorders>
              <w:top w:val="nil"/>
              <w:left w:val="nil"/>
              <w:bottom w:val="single" w:sz="4" w:space="0" w:color="auto"/>
              <w:right w:val="single" w:sz="4" w:space="0" w:color="auto"/>
            </w:tcBorders>
            <w:shd w:val="clear" w:color="auto" w:fill="auto"/>
            <w:noWrap/>
            <w:vAlign w:val="center"/>
            <w:hideMark/>
          </w:tcPr>
          <w:p w14:paraId="0845BFD8"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88,399</w:t>
            </w:r>
          </w:p>
        </w:tc>
      </w:tr>
      <w:tr w:rsidR="00C11A49" w:rsidRPr="00C11A49" w14:paraId="55413969" w14:textId="77777777" w:rsidTr="001C414A">
        <w:trPr>
          <w:trHeight w:val="450"/>
        </w:trPr>
        <w:tc>
          <w:tcPr>
            <w:tcW w:w="254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6BF31F" w14:textId="77777777" w:rsidR="00CC38F1" w:rsidRPr="00C11A49" w:rsidRDefault="00CC38F1" w:rsidP="001C414A">
            <w:pPr>
              <w:widowControl/>
              <w:jc w:val="left"/>
              <w:rPr>
                <w:rFonts w:ascii="UD デジタル 教科書体 NP-R" w:eastAsia="UD デジタル 教科書体 NP-R" w:hAnsi="游ゴシック" w:cs="ＭＳ Ｐゴシック"/>
                <w:kern w:val="0"/>
                <w:szCs w:val="21"/>
              </w:rPr>
            </w:pPr>
            <w:r w:rsidRPr="00C11A49">
              <w:rPr>
                <w:rFonts w:ascii="UD デジタル 教科書体 NP-R" w:eastAsia="UD デジタル 教科書体 NP-R" w:hAnsi="游ゴシック" w:cs="ＭＳ Ｐゴシック" w:hint="eastAsia"/>
                <w:kern w:val="0"/>
                <w:szCs w:val="21"/>
              </w:rPr>
              <w:t>１世帯当たり人員</w:t>
            </w:r>
          </w:p>
        </w:tc>
        <w:tc>
          <w:tcPr>
            <w:tcW w:w="1275" w:type="dxa"/>
            <w:tcBorders>
              <w:top w:val="nil"/>
              <w:left w:val="nil"/>
              <w:bottom w:val="single" w:sz="4" w:space="0" w:color="auto"/>
              <w:right w:val="single" w:sz="4" w:space="0" w:color="auto"/>
            </w:tcBorders>
            <w:shd w:val="clear" w:color="auto" w:fill="auto"/>
            <w:noWrap/>
            <w:vAlign w:val="center"/>
            <w:hideMark/>
          </w:tcPr>
          <w:p w14:paraId="2D5AB76B"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2.92</w:t>
            </w:r>
          </w:p>
        </w:tc>
        <w:tc>
          <w:tcPr>
            <w:tcW w:w="1276" w:type="dxa"/>
            <w:tcBorders>
              <w:top w:val="nil"/>
              <w:left w:val="nil"/>
              <w:bottom w:val="single" w:sz="4" w:space="0" w:color="auto"/>
              <w:right w:val="single" w:sz="4" w:space="0" w:color="auto"/>
            </w:tcBorders>
            <w:shd w:val="clear" w:color="auto" w:fill="auto"/>
            <w:noWrap/>
            <w:vAlign w:val="center"/>
            <w:hideMark/>
          </w:tcPr>
          <w:p w14:paraId="0C3B3E78"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2.76</w:t>
            </w:r>
          </w:p>
        </w:tc>
        <w:tc>
          <w:tcPr>
            <w:tcW w:w="1276" w:type="dxa"/>
            <w:tcBorders>
              <w:top w:val="nil"/>
              <w:left w:val="nil"/>
              <w:bottom w:val="single" w:sz="4" w:space="0" w:color="auto"/>
              <w:right w:val="single" w:sz="4" w:space="0" w:color="auto"/>
            </w:tcBorders>
            <w:shd w:val="clear" w:color="auto" w:fill="auto"/>
            <w:noWrap/>
            <w:vAlign w:val="center"/>
            <w:hideMark/>
          </w:tcPr>
          <w:p w14:paraId="57D836B7"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2.64</w:t>
            </w:r>
          </w:p>
        </w:tc>
        <w:tc>
          <w:tcPr>
            <w:tcW w:w="1276" w:type="dxa"/>
            <w:tcBorders>
              <w:top w:val="nil"/>
              <w:left w:val="nil"/>
              <w:bottom w:val="single" w:sz="4" w:space="0" w:color="auto"/>
              <w:right w:val="single" w:sz="4" w:space="0" w:color="auto"/>
            </w:tcBorders>
            <w:shd w:val="clear" w:color="auto" w:fill="auto"/>
            <w:noWrap/>
            <w:vAlign w:val="center"/>
            <w:hideMark/>
          </w:tcPr>
          <w:p w14:paraId="1CB8025E"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5A3F9B9A" w14:textId="77777777" w:rsidR="00CC38F1" w:rsidRPr="00C11A49" w:rsidRDefault="00CC38F1" w:rsidP="001C414A">
            <w:pPr>
              <w:widowControl/>
              <w:jc w:val="right"/>
              <w:rPr>
                <w:rFonts w:ascii="UD デジタル 教科書体 NP-R" w:eastAsia="UD デジタル 教科書体 NP-R" w:hAnsi="游ゴシック" w:cs="ＭＳ Ｐゴシック"/>
                <w:kern w:val="0"/>
                <w:sz w:val="20"/>
                <w:szCs w:val="20"/>
              </w:rPr>
            </w:pPr>
            <w:r w:rsidRPr="00C11A49">
              <w:rPr>
                <w:rFonts w:ascii="UD デジタル 教科書体 NP-R" w:eastAsia="UD デジタル 教科書体 NP-R" w:hAnsi="游ゴシック" w:cs="ＭＳ Ｐゴシック" w:hint="eastAsia"/>
                <w:kern w:val="0"/>
                <w:sz w:val="20"/>
                <w:szCs w:val="20"/>
              </w:rPr>
              <w:t>2.18</w:t>
            </w:r>
          </w:p>
        </w:tc>
      </w:tr>
    </w:tbl>
    <w:p w14:paraId="42446283" w14:textId="77777777" w:rsidR="00CC38F1" w:rsidRPr="00C11A49" w:rsidRDefault="00CC38F1" w:rsidP="00CC38F1">
      <w:pPr>
        <w:widowControl/>
        <w:jc w:val="left"/>
      </w:pPr>
      <w:r w:rsidRPr="00C11A49">
        <w:rPr>
          <w:rFonts w:ascii="UD デジタル 教科書体 NP-R" w:eastAsia="UD デジタル 教科書体 NP-R"/>
          <w:noProof/>
          <w:sz w:val="22"/>
          <w:szCs w:val="24"/>
        </w:rPr>
        <mc:AlternateContent>
          <mc:Choice Requires="wps">
            <w:drawing>
              <wp:anchor distT="0" distB="0" distL="114300" distR="114300" simplePos="0" relativeHeight="252210176" behindDoc="0" locked="0" layoutInCell="1" allowOverlap="1" wp14:anchorId="1BB32BB6" wp14:editId="429F8363">
                <wp:simplePos x="0" y="0"/>
                <wp:positionH relativeFrom="margin">
                  <wp:posOffset>1026795</wp:posOffset>
                </wp:positionH>
                <wp:positionV relativeFrom="paragraph">
                  <wp:posOffset>4216400</wp:posOffset>
                </wp:positionV>
                <wp:extent cx="4648200" cy="485775"/>
                <wp:effectExtent l="0" t="0" r="0" b="9525"/>
                <wp:wrapNone/>
                <wp:docPr id="9660" name="テキスト ボックス 9"/>
                <wp:cNvGraphicFramePr/>
                <a:graphic xmlns:a="http://schemas.openxmlformats.org/drawingml/2006/main">
                  <a:graphicData uri="http://schemas.microsoft.com/office/word/2010/wordprocessingShape">
                    <wps:wsp>
                      <wps:cNvSpPr txBox="1"/>
                      <wps:spPr>
                        <a:xfrm>
                          <a:off x="0" y="0"/>
                          <a:ext cx="4648200" cy="485775"/>
                        </a:xfrm>
                        <a:prstGeom prst="rect">
                          <a:avLst/>
                        </a:prstGeom>
                        <a:solidFill>
                          <a:sysClr val="window" lastClr="FFFFFF"/>
                        </a:solidFill>
                        <a:ln w="9525" cmpd="sng">
                          <a:noFill/>
                        </a:ln>
                        <a:effectLst/>
                      </wps:spPr>
                      <wps:txbx>
                        <w:txbxContent>
                          <w:p w14:paraId="6E58FEB9" w14:textId="77777777" w:rsidR="00C11A49" w:rsidRPr="004A299C" w:rsidRDefault="00C11A49" w:rsidP="00CC38F1">
                            <w:pPr>
                              <w:ind w:left="448" w:firstLine="357"/>
                              <w:jc w:val="right"/>
                              <w:rPr>
                                <w:rFonts w:ascii="UD デジタル 教科書体 NP-R" w:eastAsia="UD デジタル 教科書体 NP-R" w:hAnsi="メイリオ"/>
                                <w:color w:val="000000"/>
                                <w:sz w:val="18"/>
                                <w:szCs w:val="18"/>
                              </w:rPr>
                            </w:pPr>
                            <w:r w:rsidRPr="004A299C">
                              <w:rPr>
                                <w:rFonts w:ascii="UD デジタル 教科書体 NP-R" w:eastAsia="UD デジタル 教科書体 NP-R" w:hAnsi="メイリオ" w:hint="eastAsia"/>
                                <w:color w:val="000000"/>
                                <w:sz w:val="18"/>
                                <w:szCs w:val="18"/>
                              </w:rPr>
                              <w:t>資料：平成12～27年：国勢調査、令和２年：住民基本台帳（10月１日現在）</w:t>
                            </w:r>
                          </w:p>
                          <w:p w14:paraId="6730F7C4" w14:textId="77777777" w:rsidR="00C11A49" w:rsidRPr="004A299C" w:rsidRDefault="00C11A49" w:rsidP="00CC38F1">
                            <w:pPr>
                              <w:spacing w:line="240" w:lineRule="exact"/>
                              <w:ind w:left="448" w:firstLine="357"/>
                              <w:jc w:val="right"/>
                              <w:rPr>
                                <w:rFonts w:ascii="UD デジタル 教科書体 NP-R" w:eastAsia="UD デジタル 教科書体 NP-R" w:hAnsi="メイリオ"/>
                                <w:color w:val="000000"/>
                                <w:sz w:val="18"/>
                                <w:szCs w:val="18"/>
                              </w:rPr>
                            </w:pPr>
                            <w:r w:rsidRPr="004A299C">
                              <w:rPr>
                                <w:rFonts w:ascii="UD デジタル 教科書体 NP-R" w:eastAsia="UD デジタル 教科書体 NP-R" w:hAnsi="メイリオ" w:hint="eastAsia"/>
                                <w:color w:val="000000"/>
                                <w:sz w:val="18"/>
                                <w:szCs w:val="18"/>
                              </w:rPr>
                              <w:t>※人口構成比は、年齢不詳を除いた総人口における構成比。</w:t>
                            </w:r>
                          </w:p>
                          <w:p w14:paraId="5C9DFE15" w14:textId="77777777" w:rsidR="00C11A49" w:rsidRPr="004A299C" w:rsidRDefault="00C11A49" w:rsidP="00CC38F1">
                            <w:pPr>
                              <w:ind w:left="446" w:firstLine="245"/>
                              <w:jc w:val="right"/>
                              <w:rPr>
                                <w:rFonts w:ascii="UD デジタル 教科書体 NP-R" w:eastAsia="UD デジタル 教科書体 NP-R" w:hAnsi="ＭＳ ゴシック"/>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BB32BB6" id="_x0000_s1034" type="#_x0000_t202" style="position:absolute;margin-left:80.85pt;margin-top:332pt;width:366pt;height:38.25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" fillcolor="window" stroked="f">
                <v:textbox inset="0,0,0,0">
                  <w:txbxContent>
                    <w:p w14:paraId="6E58FEB9" w14:textId="77777777" w:rsidR="00C11A49" w:rsidRPr="004A299C" w:rsidRDefault="00C11A49" w:rsidP="00CC38F1">
                      <w:pPr>
                        <w:ind w:left="448" w:firstLine="357"/>
                        <w:jc w:val="right"/>
                        <w:rPr>
                          <w:rFonts w:ascii="UD デジタル 教科書体 NP-R" w:eastAsia="UD デジタル 教科書体 NP-R" w:hAnsi="メイリオ"/>
                          <w:color w:val="000000"/>
                          <w:sz w:val="18"/>
                          <w:szCs w:val="18"/>
                        </w:rPr>
                      </w:pPr>
                      <w:r w:rsidRPr="004A299C">
                        <w:rPr>
                          <w:rFonts w:ascii="UD デジタル 教科書体 NP-R" w:eastAsia="UD デジタル 教科書体 NP-R" w:hAnsi="メイリオ" w:hint="eastAsia"/>
                          <w:color w:val="000000"/>
                          <w:sz w:val="18"/>
                          <w:szCs w:val="18"/>
                        </w:rPr>
                        <w:t>資料：平成12～27年：国勢調査、令和２年：住民基本台帳（10月１日現在）</w:t>
                      </w:r>
                    </w:p>
                    <w:p w14:paraId="6730F7C4" w14:textId="77777777" w:rsidR="00C11A49" w:rsidRPr="004A299C" w:rsidRDefault="00C11A49" w:rsidP="00CC38F1">
                      <w:pPr>
                        <w:spacing w:line="240" w:lineRule="exact"/>
                        <w:ind w:left="448" w:firstLine="357"/>
                        <w:jc w:val="right"/>
                        <w:rPr>
                          <w:rFonts w:ascii="UD デジタル 教科書体 NP-R" w:eastAsia="UD デジタル 教科書体 NP-R" w:hAnsi="メイリオ"/>
                          <w:color w:val="000000"/>
                          <w:sz w:val="18"/>
                          <w:szCs w:val="18"/>
                        </w:rPr>
                      </w:pPr>
                      <w:r w:rsidRPr="004A299C">
                        <w:rPr>
                          <w:rFonts w:ascii="UD デジタル 教科書体 NP-R" w:eastAsia="UD デジタル 教科書体 NP-R" w:hAnsi="メイリオ" w:hint="eastAsia"/>
                          <w:color w:val="000000"/>
                          <w:sz w:val="18"/>
                          <w:szCs w:val="18"/>
                        </w:rPr>
                        <w:t>※人口構成比は、年齢不詳を除いた総人口における構成比。</w:t>
                      </w:r>
                    </w:p>
                    <w:p w14:paraId="5C9DFE15" w14:textId="77777777" w:rsidR="00C11A49" w:rsidRPr="004A299C" w:rsidRDefault="00C11A49" w:rsidP="00CC38F1">
                      <w:pPr>
                        <w:ind w:left="446" w:firstLine="245"/>
                        <w:jc w:val="right"/>
                        <w:rPr>
                          <w:rFonts w:ascii="UD デジタル 教科書体 NP-R" w:eastAsia="UD デジタル 教科書体 NP-R" w:hAnsi="ＭＳ ゴシック"/>
                        </w:rPr>
                      </w:pPr>
                    </w:p>
                  </w:txbxContent>
                </v:textbox>
                <w10:wrap anchorx="margin"/>
              </v:shape>
            </w:pict>
          </mc:Fallback>
        </mc:AlternateContent>
      </w:r>
    </w:p>
    <w:p w14:paraId="54840E9C" w14:textId="77777777" w:rsidR="00CC38F1" w:rsidRPr="00C11A49" w:rsidRDefault="00CC38F1" w:rsidP="00CC38F1"/>
    <w:p w14:paraId="69315A66" w14:textId="77777777" w:rsidR="00CC38F1" w:rsidRPr="00C11A49" w:rsidRDefault="00CC38F1" w:rsidP="00CC38F1"/>
    <w:p w14:paraId="2565F231" w14:textId="77777777" w:rsidR="00CC38F1" w:rsidRPr="00C11A49" w:rsidRDefault="00CC38F1" w:rsidP="00CC38F1">
      <w:pPr>
        <w:widowControl/>
        <w:jc w:val="left"/>
        <w:rPr>
          <w:b/>
        </w:rPr>
      </w:pPr>
      <w:r w:rsidRPr="00C11A49">
        <w:br w:type="page"/>
      </w:r>
    </w:p>
    <w:p w14:paraId="5309144C" w14:textId="77777777" w:rsidR="00CC38F1" w:rsidRPr="00C11A49" w:rsidRDefault="00CC38F1" w:rsidP="00CC38F1">
      <w:pPr>
        <w:pStyle w:val="2"/>
        <w:spacing w:afterLines="100" w:after="360"/>
        <w:rPr>
          <w:rFonts w:ascii="BIZ UDゴシック" w:eastAsia="BIZ UDゴシック" w:hAnsi="BIZ UDゴシック"/>
          <w:sz w:val="28"/>
          <w:szCs w:val="28"/>
        </w:rPr>
      </w:pPr>
      <w:bookmarkStart w:id="11" w:name="_Toc60679523"/>
      <w:r w:rsidRPr="00C11A49">
        <w:rPr>
          <w:rFonts w:ascii="BIZ UDゴシック" w:eastAsia="BIZ UDゴシック" w:hAnsi="BIZ UDゴシック" w:hint="eastAsia"/>
          <w:sz w:val="28"/>
          <w:szCs w:val="28"/>
        </w:rPr>
        <w:lastRenderedPageBreak/>
        <w:t>２．障害のある人の状況</w:t>
      </w:r>
      <w:bookmarkEnd w:id="11"/>
    </w:p>
    <w:p w14:paraId="1E5C80ED" w14:textId="77777777" w:rsidR="00CC38F1" w:rsidRPr="00C11A49" w:rsidRDefault="00CC38F1" w:rsidP="00CC38F1">
      <w:pPr>
        <w:pStyle w:val="3"/>
        <w:ind w:leftChars="0" w:left="0"/>
        <w:rPr>
          <w:rFonts w:ascii="BIZ UDゴシック" w:eastAsia="BIZ UDゴシック" w:hAnsi="BIZ UDゴシック" w:cs="ＭＳ Ｐゴシック"/>
          <w:kern w:val="0"/>
          <w:sz w:val="24"/>
          <w:szCs w:val="24"/>
        </w:rPr>
      </w:pPr>
      <w:bookmarkStart w:id="12" w:name="_Toc60679524"/>
      <w:r w:rsidRPr="00C11A49">
        <w:rPr>
          <w:rFonts w:ascii="BIZ UDゴシック" w:eastAsia="BIZ UDゴシック" w:hAnsi="BIZ UDゴシック" w:cs="ＭＳ Ｐゴシック" w:hint="eastAsia"/>
          <w:kern w:val="0"/>
          <w:sz w:val="24"/>
          <w:szCs w:val="24"/>
        </w:rPr>
        <w:t>（１）障害者手帳所持者数の推移</w:t>
      </w:r>
      <w:bookmarkEnd w:id="12"/>
    </w:p>
    <w:p w14:paraId="5DCACB5A" w14:textId="77777777" w:rsidR="00CC38F1" w:rsidRPr="00C11A49" w:rsidRDefault="00CC38F1" w:rsidP="00CC38F1"/>
    <w:p w14:paraId="47E831EF" w14:textId="77777777" w:rsidR="00CC38F1" w:rsidRPr="00C11A49" w:rsidRDefault="00CC38F1" w:rsidP="00CC38F1">
      <w:pPr>
        <w:widowControl/>
        <w:spacing w:afterLines="100" w:after="360"/>
        <w:ind w:leftChars="100" w:left="210"/>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hint="eastAsia"/>
          <w:kern w:val="0"/>
          <w:sz w:val="24"/>
          <w:szCs w:val="24"/>
        </w:rPr>
        <w:t>① 身体障害者手帳所持者数の推移</w:t>
      </w:r>
    </w:p>
    <w:p w14:paraId="31D0696E" w14:textId="77777777" w:rsidR="00CC38F1" w:rsidRPr="00C11A49" w:rsidRDefault="00CC38F1" w:rsidP="00CC38F1">
      <w:pPr>
        <w:ind w:leftChars="100" w:left="210"/>
        <w:rPr>
          <w:rFonts w:ascii="UD デジタル 教科書体 NP-R" w:eastAsia="UD デジタル 教科書体 NP-R"/>
          <w:sz w:val="22"/>
        </w:rPr>
      </w:pPr>
      <w:r w:rsidRPr="00C11A49">
        <w:rPr>
          <w:rFonts w:ascii="UD デジタル 教科書体 NP-R" w:eastAsia="UD デジタル 教科書体 NP-R" w:hint="eastAsia"/>
          <w:sz w:val="22"/>
        </w:rPr>
        <w:t xml:space="preserve">　身体障害者手帳所持者数の平成28（2016）年度以降の推移を見ると、手帳所持者の総数は減少傾向で、平成28（2016）年度の8,908人から令和2（2020）年度では8,409人となっています。各年齢層別に見ても同様に減少の傾向にあります。</w:t>
      </w:r>
    </w:p>
    <w:p w14:paraId="23695F01" w14:textId="77777777" w:rsidR="00CC38F1" w:rsidRPr="00C11A49" w:rsidRDefault="00CC38F1" w:rsidP="00CC38F1">
      <w:pPr>
        <w:ind w:leftChars="100" w:left="210"/>
        <w:rPr>
          <w:rFonts w:ascii="UD デジタル 教科書体 NP-R" w:eastAsia="UD デジタル 教科書体 NP-R"/>
          <w:sz w:val="22"/>
        </w:rPr>
      </w:pPr>
      <w:r w:rsidRPr="00C11A49">
        <w:rPr>
          <w:rFonts w:ascii="UD デジタル 教科書体 NP-R" w:eastAsia="UD デジタル 教科書体 NP-R" w:hint="eastAsia"/>
          <w:sz w:val="22"/>
        </w:rPr>
        <w:t xml:space="preserve">　等級別でみると1級・２級を合わせた重度の人は、令和２（2020）年度では3,743人で、前年度に比べ、やや減少しています。身体障害者手帳所持者総数に占める割合は、平成28（2016）年度の42.8％から令和２（2020）年度では44.5％と、緩やかな増加傾向にあります。</w:t>
      </w:r>
    </w:p>
    <w:p w14:paraId="1C6E6C20" w14:textId="77777777" w:rsidR="00CC38F1" w:rsidRPr="00C11A49" w:rsidRDefault="00CC38F1" w:rsidP="00CC38F1">
      <w:pPr>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障害部位別で見ると、各年度とも「肢体不自由」が最も多く、次いで「内部障害」となっています。「肢体不自由」のみ減少傾向にありますが、そのほかは概ね横ばいです。</w:t>
      </w:r>
    </w:p>
    <w:p w14:paraId="5336DB65" w14:textId="77777777" w:rsidR="00CC38F1" w:rsidRPr="00C11A49" w:rsidRDefault="00CC38F1" w:rsidP="00CC38F1">
      <w:pPr>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また、平成28（2016）年度以降の身体障害者手帳所持者の対人口割合の推移を見ると、令和2（2020）年度にかけて緩やかな減少傾向にあります。</w:t>
      </w:r>
    </w:p>
    <w:p w14:paraId="7A8B8E60" w14:textId="77777777" w:rsidR="00CC38F1" w:rsidRPr="00C11A49" w:rsidRDefault="00CC38F1" w:rsidP="00CC38F1">
      <w:pPr>
        <w:ind w:leftChars="100" w:left="210" w:firstLineChars="100" w:firstLine="220"/>
        <w:rPr>
          <w:rFonts w:ascii="UD デジタル 教科書体 NP-R" w:eastAsia="UD デジタル 教科書体 NP-R"/>
          <w:sz w:val="22"/>
        </w:rPr>
      </w:pPr>
    </w:p>
    <w:p w14:paraId="56E1ED2A" w14:textId="77777777" w:rsidR="00CC38F1" w:rsidRPr="00C11A49" w:rsidRDefault="00CC38F1" w:rsidP="00CC38F1">
      <w:pPr>
        <w:widowControl/>
        <w:spacing w:line="360" w:lineRule="auto"/>
        <w:jc w:val="left"/>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45720" distB="45720" distL="114300" distR="114300" simplePos="0" relativeHeight="252182528" behindDoc="0" locked="0" layoutInCell="1" allowOverlap="1" wp14:anchorId="04D99C13" wp14:editId="7C804A06">
                <wp:simplePos x="0" y="0"/>
                <wp:positionH relativeFrom="column">
                  <wp:posOffset>566420</wp:posOffset>
                </wp:positionH>
                <wp:positionV relativeFrom="paragraph">
                  <wp:posOffset>149555</wp:posOffset>
                </wp:positionV>
                <wp:extent cx="4921885" cy="33210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332105"/>
                        </a:xfrm>
                        <a:prstGeom prst="rect">
                          <a:avLst/>
                        </a:prstGeom>
                        <a:noFill/>
                        <a:ln w="9525">
                          <a:noFill/>
                          <a:miter lim="800000"/>
                          <a:headEnd/>
                          <a:tailEnd/>
                        </a:ln>
                      </wps:spPr>
                      <wps:txbx>
                        <w:txbxContent>
                          <w:p w14:paraId="34294A57" w14:textId="77777777" w:rsidR="00C11A49"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身体</w:t>
                            </w:r>
                            <w:r w:rsidRPr="009D6E67">
                              <w:rPr>
                                <w:rFonts w:ascii="UD デジタル 教科書体 NP-R" w:eastAsia="UD デジタル 教科書体 NP-R" w:hint="eastAsia"/>
                                <w:sz w:val="22"/>
                              </w:rPr>
                              <w:t>障害者手帳所持者数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年齢階層別</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w:t>
                            </w:r>
                          </w:p>
                          <w:p w14:paraId="2F15B5DC" w14:textId="77777777" w:rsidR="00C11A49" w:rsidRPr="009D6E67" w:rsidRDefault="00C11A49" w:rsidP="00CC38F1">
                            <w:pPr>
                              <w:jc w:val="center"/>
                              <w:rPr>
                                <w:rFonts w:ascii="UD デジタル 教科書体 NP-R" w:eastAsia="UD デジタル 教科書体 NP-R"/>
                                <w:sz w:val="22"/>
                              </w:rPr>
                            </w:pPr>
                            <w:r>
                              <w:rPr>
                                <w:rFonts w:ascii="UD デジタル 教科書体 NP-R" w:eastAsia="UD デジタル 教科書体 NP-R" w:hint="eastAsia"/>
                                <w:sz w:val="22"/>
                              </w:rPr>
                              <w:t>s</w:t>
                            </w:r>
                            <w:r>
                              <w:rPr>
                                <w:rFonts w:ascii="UD デジタル 教科書体 NP-R" w:eastAsia="UD デジタル 教科書体 NP-R"/>
                                <w:sz w:val="22"/>
                              </w:rPr>
                              <w:t xml:space="preserve">uii </w:t>
                            </w:r>
                            <w:r w:rsidRPr="009D6E67">
                              <w:rPr>
                                <w:rFonts w:ascii="UD デジタル 教科書体 NP-R" w:eastAsia="UD デジタル 教科書体 NP-R" w:hint="eastAsia"/>
                                <w:sz w:val="22"/>
                              </w:rPr>
                              <w:t>（年齢階層別）◆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99C13" id="_x0000_s1035" type="#_x0000_t202" style="position:absolute;margin-left:44.6pt;margin-top:11.8pt;width:387.55pt;height:26.15pt;z-index:25218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" filled="f" stroked="f">
                <v:textbox>
                  <w:txbxContent>
                    <w:p w14:paraId="34294A57" w14:textId="77777777" w:rsidR="00C11A49"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身体</w:t>
                      </w:r>
                      <w:r w:rsidRPr="009D6E67">
                        <w:rPr>
                          <w:rFonts w:ascii="UD デジタル 教科書体 NP-R" w:eastAsia="UD デジタル 教科書体 NP-R" w:hint="eastAsia"/>
                          <w:sz w:val="22"/>
                        </w:rPr>
                        <w:t>障害者手帳所持者数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年齢階層別</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w:t>
                      </w:r>
                    </w:p>
                    <w:p w14:paraId="2F15B5DC" w14:textId="77777777" w:rsidR="00C11A49" w:rsidRPr="009D6E67" w:rsidRDefault="00C11A49" w:rsidP="00CC38F1">
                      <w:pPr>
                        <w:jc w:val="center"/>
                        <w:rPr>
                          <w:rFonts w:ascii="UD デジタル 教科書体 NP-R" w:eastAsia="UD デジタル 教科書体 NP-R"/>
                          <w:sz w:val="22"/>
                        </w:rPr>
                      </w:pPr>
                      <w:r>
                        <w:rPr>
                          <w:rFonts w:ascii="UD デジタル 教科書体 NP-R" w:eastAsia="UD デジタル 教科書体 NP-R" w:hint="eastAsia"/>
                          <w:sz w:val="22"/>
                        </w:rPr>
                        <w:t>s</w:t>
                      </w:r>
                      <w:r>
                        <w:rPr>
                          <w:rFonts w:ascii="UD デジタル 教科書体 NP-R" w:eastAsia="UD デジタル 教科書体 NP-R"/>
                          <w:sz w:val="22"/>
                        </w:rPr>
                        <w:t xml:space="preserve">uii </w:t>
                      </w:r>
                      <w:r w:rsidRPr="009D6E67">
                        <w:rPr>
                          <w:rFonts w:ascii="UD デジタル 教科書体 NP-R" w:eastAsia="UD デジタル 教科書体 NP-R" w:hint="eastAsia"/>
                          <w:sz w:val="22"/>
                        </w:rPr>
                        <w:t>（年齢階層別）◆</w:t>
                      </w:r>
                    </w:p>
                  </w:txbxContent>
                </v:textbox>
              </v:shape>
            </w:pict>
          </mc:Fallback>
        </mc:AlternateContent>
      </w:r>
    </w:p>
    <w:p w14:paraId="34543A80"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r w:rsidRPr="00C11A49">
        <w:rPr>
          <w:noProof/>
        </w:rPr>
        <w:drawing>
          <wp:anchor distT="0" distB="0" distL="114300" distR="114300" simplePos="0" relativeHeight="252208128" behindDoc="0" locked="0" layoutInCell="1" allowOverlap="1" wp14:anchorId="17CD6738" wp14:editId="33A3AE02">
            <wp:simplePos x="0" y="0"/>
            <wp:positionH relativeFrom="margin">
              <wp:posOffset>269875</wp:posOffset>
            </wp:positionH>
            <wp:positionV relativeFrom="paragraph">
              <wp:posOffset>156540</wp:posOffset>
            </wp:positionV>
            <wp:extent cx="5219700" cy="2876550"/>
            <wp:effectExtent l="0" t="0" r="0" b="0"/>
            <wp:wrapNone/>
            <wp:docPr id="25" name="図 8">
              <a:extLst xmlns:a="http://schemas.openxmlformats.org/drawingml/2006/main">
                <a:ext uri="{FF2B5EF4-FFF2-40B4-BE49-F238E27FC236}">
                  <a16:creationId xmlns:a16="http://schemas.microsoft.com/office/drawing/2014/main" id="{ED12C613-0B01-40A2-BC8C-7612E4126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ED12C613-0B01-40A2-BC8C-7612E4126AD0}"/>
                        </a:ext>
                      </a:extLst>
                    </pic:cNvPr>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219700" cy="2876550"/>
                    </a:xfrm>
                    <a:prstGeom prst="rect">
                      <a:avLst/>
                    </a:prstGeom>
                    <a:noFill/>
                  </pic:spPr>
                </pic:pic>
              </a:graphicData>
            </a:graphic>
          </wp:anchor>
        </w:drawing>
      </w:r>
    </w:p>
    <w:p w14:paraId="1E551CF7" w14:textId="77777777" w:rsidR="00CC38F1" w:rsidRPr="00C11A49" w:rsidRDefault="00CC38F1" w:rsidP="00CC38F1">
      <w:pPr>
        <w:widowControl/>
        <w:jc w:val="left"/>
        <w:rPr>
          <w:rFonts w:ascii="BIZ UDゴシック" w:eastAsia="BIZ UDゴシック" w:hAnsi="BIZ UDゴシック"/>
          <w:szCs w:val="21"/>
        </w:rPr>
      </w:pPr>
      <w:r w:rsidRPr="00C11A49">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2183552" behindDoc="0" locked="0" layoutInCell="1" allowOverlap="1" wp14:anchorId="40B8EDA9" wp14:editId="2A5803FE">
                <wp:simplePos x="0" y="0"/>
                <wp:positionH relativeFrom="margin">
                  <wp:posOffset>2193900</wp:posOffset>
                </wp:positionH>
                <wp:positionV relativeFrom="paragraph">
                  <wp:posOffset>2918638</wp:posOffset>
                </wp:positionV>
                <wp:extent cx="3294938" cy="276225"/>
                <wp:effectExtent l="0" t="0" r="1270" b="9525"/>
                <wp:wrapNone/>
                <wp:docPr id="23" name="テキスト ボックス 9"/>
                <wp:cNvGraphicFramePr/>
                <a:graphic xmlns:a="http://schemas.openxmlformats.org/drawingml/2006/main">
                  <a:graphicData uri="http://schemas.microsoft.com/office/word/2010/wordprocessingShape">
                    <wps:wsp>
                      <wps:cNvSpPr txBox="1"/>
                      <wps:spPr>
                        <a:xfrm>
                          <a:off x="0" y="0"/>
                          <a:ext cx="3294938" cy="276225"/>
                        </a:xfrm>
                        <a:prstGeom prst="rect">
                          <a:avLst/>
                        </a:prstGeom>
                        <a:solidFill>
                          <a:sysClr val="window" lastClr="FFFFFF"/>
                        </a:solidFill>
                        <a:ln w="9525" cmpd="sng">
                          <a:noFill/>
                        </a:ln>
                        <a:effectLst/>
                      </wps:spPr>
                      <wps:txbx>
                        <w:txbxContent>
                          <w:p w14:paraId="6EEE92FC" w14:textId="77777777" w:rsidR="00C11A49" w:rsidRPr="000336C3"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5189B41F"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0B8EDA9" id="_x0000_s1036" type="#_x0000_t202" style="position:absolute;margin-left:172.75pt;margin-top:229.8pt;width:259.45pt;height:21.75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" fillcolor="window" stroked="f">
                <v:textbox inset="0,0,0,0">
                  <w:txbxContent>
                    <w:p w14:paraId="6EEE92FC" w14:textId="77777777" w:rsidR="00C11A49" w:rsidRPr="000336C3"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5189B41F"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anchorx="margin"/>
              </v:shape>
            </w:pict>
          </mc:Fallback>
        </mc:AlternateContent>
      </w:r>
      <w:r w:rsidRPr="00C11A49">
        <w:rPr>
          <w:rFonts w:ascii="BIZ UDゴシック" w:eastAsia="BIZ UDゴシック" w:hAnsi="BIZ UDゴシック"/>
          <w:szCs w:val="21"/>
        </w:rPr>
        <w:br w:type="page"/>
      </w:r>
    </w:p>
    <w:p w14:paraId="4244E8C0"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w:lastRenderedPageBreak/>
        <mc:AlternateContent>
          <mc:Choice Requires="wps">
            <w:drawing>
              <wp:anchor distT="45720" distB="45720" distL="114300" distR="114300" simplePos="0" relativeHeight="252186624" behindDoc="0" locked="0" layoutInCell="1" allowOverlap="1" wp14:anchorId="4E0F5A7E" wp14:editId="0D9DE637">
                <wp:simplePos x="0" y="0"/>
                <wp:positionH relativeFrom="column">
                  <wp:posOffset>578418</wp:posOffset>
                </wp:positionH>
                <wp:positionV relativeFrom="paragraph">
                  <wp:posOffset>57150</wp:posOffset>
                </wp:positionV>
                <wp:extent cx="4916384" cy="332105"/>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384" cy="332105"/>
                        </a:xfrm>
                        <a:prstGeom prst="rect">
                          <a:avLst/>
                        </a:prstGeom>
                        <a:noFill/>
                        <a:ln w="9525">
                          <a:noFill/>
                          <a:miter lim="800000"/>
                          <a:headEnd/>
                          <a:tailEnd/>
                        </a:ln>
                      </wps:spPr>
                      <wps:txbx>
                        <w:txbxContent>
                          <w:p w14:paraId="2ACFFCBA"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身体</w:t>
                            </w:r>
                            <w:r w:rsidRPr="009D6E67">
                              <w:rPr>
                                <w:rFonts w:ascii="UD デジタル 教科書体 NP-R" w:eastAsia="UD デジタル 教科書体 NP-R" w:hint="eastAsia"/>
                                <w:sz w:val="22"/>
                              </w:rPr>
                              <w:t>障害者手帳所持者数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等級</w:t>
                            </w:r>
                            <w:r w:rsidRPr="009D6E67">
                              <w:rPr>
                                <w:rFonts w:ascii="UD デジタル 教科書体 NP-R" w:eastAsia="UD デジタル 教科書体 NP-R" w:hint="eastAsia"/>
                                <w:sz w:val="22"/>
                              </w:rPr>
                              <w:t>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F5A7E" id="_x0000_s1037" type="#_x0000_t202" style="position:absolute;left:0;text-align:left;margin-left:45.55pt;margin-top:4.5pt;width:387.1pt;height:26.15pt;z-index:25218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" filled="f" stroked="f">
                <v:textbox>
                  <w:txbxContent>
                    <w:p w14:paraId="2ACFFCBA"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身体</w:t>
                      </w:r>
                      <w:r w:rsidRPr="009D6E67">
                        <w:rPr>
                          <w:rFonts w:ascii="UD デジタル 教科書体 NP-R" w:eastAsia="UD デジタル 教科書体 NP-R" w:hint="eastAsia"/>
                          <w:sz w:val="22"/>
                        </w:rPr>
                        <w:t>障害者手帳所持者数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等級</w:t>
                      </w:r>
                      <w:r w:rsidRPr="009D6E67">
                        <w:rPr>
                          <w:rFonts w:ascii="UD デジタル 教科書体 NP-R" w:eastAsia="UD デジタル 教科書体 NP-R" w:hint="eastAsia"/>
                          <w:sz w:val="22"/>
                        </w:rPr>
                        <w:t>別）◆</w:t>
                      </w:r>
                    </w:p>
                  </w:txbxContent>
                </v:textbox>
              </v:shape>
            </w:pict>
          </mc:Fallback>
        </mc:AlternateContent>
      </w:r>
    </w:p>
    <w:p w14:paraId="68A1F05A"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noProof/>
        </w:rPr>
        <w:drawing>
          <wp:anchor distT="0" distB="0" distL="114300" distR="114300" simplePos="0" relativeHeight="252259328" behindDoc="0" locked="0" layoutInCell="1" allowOverlap="1" wp14:anchorId="73E6AF6F" wp14:editId="4C896022">
            <wp:simplePos x="0" y="0"/>
            <wp:positionH relativeFrom="page">
              <wp:posOffset>1268730</wp:posOffset>
            </wp:positionH>
            <wp:positionV relativeFrom="paragraph">
              <wp:posOffset>214118</wp:posOffset>
            </wp:positionV>
            <wp:extent cx="5219700" cy="2876550"/>
            <wp:effectExtent l="0" t="0" r="0" b="0"/>
            <wp:wrapSquare wrapText="bothSides"/>
            <wp:docPr id="36" name="図 4">
              <a:extLst xmlns:a="http://schemas.openxmlformats.org/drawingml/2006/main">
                <a:ext uri="{FF2B5EF4-FFF2-40B4-BE49-F238E27FC236}">
                  <a16:creationId xmlns:a16="http://schemas.microsoft.com/office/drawing/2014/main" id="{B2D7C487-9F2D-4E6E-84DD-BFF79DCFC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2D7C487-9F2D-4E6E-84DD-BFF79DCFC61B}"/>
                        </a:ext>
                      </a:extLst>
                    </pic:cNvPr>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219700" cy="2876550"/>
                    </a:xfrm>
                    <a:prstGeom prst="rect">
                      <a:avLst/>
                    </a:prstGeom>
                    <a:noFill/>
                  </pic:spPr>
                </pic:pic>
              </a:graphicData>
            </a:graphic>
          </wp:anchor>
        </w:drawing>
      </w:r>
    </w:p>
    <w:p w14:paraId="278EAE66"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27C542A4"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559A6146"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1E929026"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77B0D3D9"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55BC2810"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2E59CDF2"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463E987A"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6A6C58CF"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5997EAE5"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341B2A09"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112862C1"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55614487"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0F8ED4A6"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7580A377"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45720" distB="45720" distL="114300" distR="114300" simplePos="0" relativeHeight="252260352" behindDoc="0" locked="0" layoutInCell="1" allowOverlap="1" wp14:anchorId="38830D8D" wp14:editId="6E9A56E5">
                <wp:simplePos x="0" y="0"/>
                <wp:positionH relativeFrom="margin">
                  <wp:align>center</wp:align>
                </wp:positionH>
                <wp:positionV relativeFrom="paragraph">
                  <wp:posOffset>11601</wp:posOffset>
                </wp:positionV>
                <wp:extent cx="4916384" cy="332105"/>
                <wp:effectExtent l="0" t="0" r="0" b="0"/>
                <wp:wrapNone/>
                <wp:docPr id="97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384" cy="332105"/>
                        </a:xfrm>
                        <a:prstGeom prst="rect">
                          <a:avLst/>
                        </a:prstGeom>
                        <a:noFill/>
                        <a:ln w="9525">
                          <a:noFill/>
                          <a:miter lim="800000"/>
                          <a:headEnd/>
                          <a:tailEnd/>
                        </a:ln>
                      </wps:spPr>
                      <wps:txbx>
                        <w:txbxContent>
                          <w:p w14:paraId="081F41E4" w14:textId="77777777" w:rsidR="00C11A49" w:rsidRPr="000336C3" w:rsidRDefault="00C11A49" w:rsidP="00CC38F1">
                            <w:pPr>
                              <w:jc w:val="center"/>
                              <w:rPr>
                                <w:rFonts w:ascii="UD デジタル 教科書体 NP-R" w:eastAsia="UD デジタル 教科書体 NP-R"/>
                                <w:color w:val="000000" w:themeColor="text1"/>
                                <w:sz w:val="22"/>
                              </w:rPr>
                            </w:pPr>
                            <w:r w:rsidRPr="000336C3">
                              <w:rPr>
                                <w:rFonts w:ascii="UD デジタル 教科書体 NP-R" w:eastAsia="UD デジタル 教科書体 NP-R" w:hint="eastAsia"/>
                                <w:color w:val="000000" w:themeColor="text1"/>
                                <w:sz w:val="22"/>
                              </w:rPr>
                              <w:t>◆総数に</w:t>
                            </w:r>
                            <w:r w:rsidRPr="000336C3">
                              <w:rPr>
                                <w:rFonts w:ascii="UD デジタル 教科書体 NP-R" w:eastAsia="UD デジタル 教科書体 NP-R"/>
                                <w:color w:val="000000" w:themeColor="text1"/>
                                <w:sz w:val="22"/>
                              </w:rPr>
                              <w:t>占める1</w:t>
                            </w:r>
                            <w:r w:rsidRPr="000336C3">
                              <w:rPr>
                                <w:rFonts w:ascii="UD デジタル 教科書体 NP-R" w:eastAsia="UD デジタル 教科書体 NP-R" w:hint="eastAsia"/>
                                <w:color w:val="000000" w:themeColor="text1"/>
                                <w:sz w:val="22"/>
                              </w:rPr>
                              <w:t>・2級</w:t>
                            </w:r>
                            <w:r w:rsidRPr="000336C3">
                              <w:rPr>
                                <w:rFonts w:ascii="UD デジタル 教科書体 NP-R" w:eastAsia="UD デジタル 教科書体 NP-R"/>
                                <w:color w:val="000000" w:themeColor="text1"/>
                                <w:sz w:val="22"/>
                              </w:rPr>
                              <w:t>所持者の</w:t>
                            </w:r>
                            <w:r w:rsidRPr="000336C3">
                              <w:rPr>
                                <w:rFonts w:ascii="UD デジタル 教科書体 NP-R" w:eastAsia="UD デジタル 教科書体 NP-R" w:hint="eastAsia"/>
                                <w:color w:val="000000" w:themeColor="text1"/>
                                <w:sz w:val="22"/>
                              </w:rPr>
                              <w:t>割合の推移◆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30D8D" id="_x0000_s1038" type="#_x0000_t202" style="position:absolute;left:0;text-align:left;margin-left:0;margin-top:.9pt;width:387.1pt;height:26.15pt;z-index:252260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" filled="f" stroked="f">
                <v:textbox>
                  <w:txbxContent>
                    <w:p w14:paraId="081F41E4" w14:textId="77777777" w:rsidR="00C11A49" w:rsidRPr="000336C3" w:rsidRDefault="00C11A49" w:rsidP="00CC38F1">
                      <w:pPr>
                        <w:jc w:val="center"/>
                        <w:rPr>
                          <w:rFonts w:ascii="UD デジタル 教科書体 NP-R" w:eastAsia="UD デジタル 教科書体 NP-R"/>
                          <w:color w:val="000000" w:themeColor="text1"/>
                          <w:sz w:val="22"/>
                        </w:rPr>
                      </w:pPr>
                      <w:r w:rsidRPr="000336C3">
                        <w:rPr>
                          <w:rFonts w:ascii="UD デジタル 教科書体 NP-R" w:eastAsia="UD デジタル 教科書体 NP-R" w:hint="eastAsia"/>
                          <w:color w:val="000000" w:themeColor="text1"/>
                          <w:sz w:val="22"/>
                        </w:rPr>
                        <w:t>◆総数に</w:t>
                      </w:r>
                      <w:r w:rsidRPr="000336C3">
                        <w:rPr>
                          <w:rFonts w:ascii="UD デジタル 教科書体 NP-R" w:eastAsia="UD デジタル 教科書体 NP-R"/>
                          <w:color w:val="000000" w:themeColor="text1"/>
                          <w:sz w:val="22"/>
                        </w:rPr>
                        <w:t>占める1</w:t>
                      </w:r>
                      <w:r w:rsidRPr="000336C3">
                        <w:rPr>
                          <w:rFonts w:ascii="UD デジタル 教科書体 NP-R" w:eastAsia="UD デジタル 教科書体 NP-R" w:hint="eastAsia"/>
                          <w:color w:val="000000" w:themeColor="text1"/>
                          <w:sz w:val="22"/>
                        </w:rPr>
                        <w:t>・2級</w:t>
                      </w:r>
                      <w:r w:rsidRPr="000336C3">
                        <w:rPr>
                          <w:rFonts w:ascii="UD デジタル 教科書体 NP-R" w:eastAsia="UD デジタル 教科書体 NP-R"/>
                          <w:color w:val="000000" w:themeColor="text1"/>
                          <w:sz w:val="22"/>
                        </w:rPr>
                        <w:t>所持者の</w:t>
                      </w:r>
                      <w:r w:rsidRPr="000336C3">
                        <w:rPr>
                          <w:rFonts w:ascii="UD デジタル 教科書体 NP-R" w:eastAsia="UD デジタル 教科書体 NP-R" w:hint="eastAsia"/>
                          <w:color w:val="000000" w:themeColor="text1"/>
                          <w:sz w:val="22"/>
                        </w:rPr>
                        <w:t>割合の推移◆</w:t>
                      </w:r>
                    </w:p>
                  </w:txbxContent>
                </v:textbox>
                <w10:wrap anchorx="margin"/>
              </v:shape>
            </w:pict>
          </mc:Fallback>
        </mc:AlternateContent>
      </w:r>
    </w:p>
    <w:p w14:paraId="630C1127"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tbl>
      <w:tblPr>
        <w:tblStyle w:val="a3"/>
        <w:tblW w:w="0" w:type="auto"/>
        <w:tblInd w:w="279" w:type="dxa"/>
        <w:tblLook w:val="04A0" w:firstRow="1" w:lastRow="0" w:firstColumn="1" w:lastColumn="0" w:noHBand="0" w:noVBand="1"/>
      </w:tblPr>
      <w:tblGrid>
        <w:gridCol w:w="2126"/>
        <w:gridCol w:w="1331"/>
        <w:gridCol w:w="1331"/>
        <w:gridCol w:w="1331"/>
        <w:gridCol w:w="1331"/>
        <w:gridCol w:w="1331"/>
      </w:tblGrid>
      <w:tr w:rsidR="00C11A49" w:rsidRPr="00C11A49" w14:paraId="1F4881FA" w14:textId="77777777" w:rsidTr="001C414A">
        <w:tc>
          <w:tcPr>
            <w:tcW w:w="2126" w:type="dxa"/>
            <w:shd w:val="clear" w:color="auto" w:fill="F8F8F8" w:themeFill="accent1" w:themeFillTint="33"/>
          </w:tcPr>
          <w:p w14:paraId="60FAE7FF" w14:textId="77777777" w:rsidR="00CC38F1" w:rsidRPr="00C11A49" w:rsidRDefault="00CC38F1" w:rsidP="001C414A">
            <w:pPr>
              <w:widowControl/>
              <w:jc w:val="left"/>
              <w:rPr>
                <w:rFonts w:ascii="メイリオ" w:eastAsia="メイリオ" w:hAnsi="メイリオ" w:cs="ＭＳ Ｐゴシック"/>
                <w:kern w:val="0"/>
                <w:sz w:val="18"/>
                <w:szCs w:val="18"/>
              </w:rPr>
            </w:pPr>
          </w:p>
        </w:tc>
        <w:tc>
          <w:tcPr>
            <w:tcW w:w="1331" w:type="dxa"/>
            <w:shd w:val="clear" w:color="auto" w:fill="F8F8F8" w:themeFill="accent1" w:themeFillTint="33"/>
          </w:tcPr>
          <w:p w14:paraId="14A311E2"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平成28年度</w:t>
            </w:r>
          </w:p>
        </w:tc>
        <w:tc>
          <w:tcPr>
            <w:tcW w:w="1331" w:type="dxa"/>
            <w:shd w:val="clear" w:color="auto" w:fill="F8F8F8" w:themeFill="accent1" w:themeFillTint="33"/>
          </w:tcPr>
          <w:p w14:paraId="4EF1C253"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平成29年度</w:t>
            </w:r>
          </w:p>
        </w:tc>
        <w:tc>
          <w:tcPr>
            <w:tcW w:w="1331" w:type="dxa"/>
            <w:shd w:val="clear" w:color="auto" w:fill="F8F8F8" w:themeFill="accent1" w:themeFillTint="33"/>
          </w:tcPr>
          <w:p w14:paraId="2BB8BEF9"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平成30年度</w:t>
            </w:r>
          </w:p>
        </w:tc>
        <w:tc>
          <w:tcPr>
            <w:tcW w:w="1331" w:type="dxa"/>
            <w:shd w:val="clear" w:color="auto" w:fill="F8F8F8" w:themeFill="accent1" w:themeFillTint="33"/>
          </w:tcPr>
          <w:p w14:paraId="6983219C"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令和元年度</w:t>
            </w:r>
          </w:p>
        </w:tc>
        <w:tc>
          <w:tcPr>
            <w:tcW w:w="1331" w:type="dxa"/>
            <w:shd w:val="clear" w:color="auto" w:fill="F8F8F8" w:themeFill="accent1" w:themeFillTint="33"/>
          </w:tcPr>
          <w:p w14:paraId="66AD3EA1"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令和2年度</w:t>
            </w:r>
          </w:p>
        </w:tc>
      </w:tr>
      <w:tr w:rsidR="00C11A49" w:rsidRPr="00C11A49" w14:paraId="5BD57C9A" w14:textId="77777777" w:rsidTr="001C414A">
        <w:tc>
          <w:tcPr>
            <w:tcW w:w="2126" w:type="dxa"/>
          </w:tcPr>
          <w:p w14:paraId="3BAF2558"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1・2級所持者の割合</w:t>
            </w:r>
          </w:p>
        </w:tc>
        <w:tc>
          <w:tcPr>
            <w:tcW w:w="1331" w:type="dxa"/>
          </w:tcPr>
          <w:p w14:paraId="49386C6C"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42.8％</w:t>
            </w:r>
          </w:p>
        </w:tc>
        <w:tc>
          <w:tcPr>
            <w:tcW w:w="1331" w:type="dxa"/>
          </w:tcPr>
          <w:p w14:paraId="14A441B4"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43.4％</w:t>
            </w:r>
          </w:p>
        </w:tc>
        <w:tc>
          <w:tcPr>
            <w:tcW w:w="1331" w:type="dxa"/>
          </w:tcPr>
          <w:p w14:paraId="7C796164"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43.5％</w:t>
            </w:r>
          </w:p>
        </w:tc>
        <w:tc>
          <w:tcPr>
            <w:tcW w:w="1331" w:type="dxa"/>
          </w:tcPr>
          <w:p w14:paraId="579A32B6"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44.4％</w:t>
            </w:r>
          </w:p>
        </w:tc>
        <w:tc>
          <w:tcPr>
            <w:tcW w:w="1331" w:type="dxa"/>
          </w:tcPr>
          <w:p w14:paraId="519853D9"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44.5％</w:t>
            </w:r>
          </w:p>
        </w:tc>
      </w:tr>
    </w:tbl>
    <w:p w14:paraId="281A18CE"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2261376" behindDoc="1" locked="0" layoutInCell="1" allowOverlap="1" wp14:anchorId="5244B136" wp14:editId="32047086">
                <wp:simplePos x="0" y="0"/>
                <wp:positionH relativeFrom="margin">
                  <wp:align>right</wp:align>
                </wp:positionH>
                <wp:positionV relativeFrom="paragraph">
                  <wp:posOffset>112423</wp:posOffset>
                </wp:positionV>
                <wp:extent cx="2980385" cy="276225"/>
                <wp:effectExtent l="0" t="0" r="0" b="9525"/>
                <wp:wrapTight wrapText="bothSides">
                  <wp:wrapPolygon edited="0">
                    <wp:start x="0" y="0"/>
                    <wp:lineTo x="0" y="20855"/>
                    <wp:lineTo x="21402" y="20855"/>
                    <wp:lineTo x="21402" y="0"/>
                    <wp:lineTo x="0" y="0"/>
                  </wp:wrapPolygon>
                </wp:wrapTight>
                <wp:docPr id="9721" name="テキスト ボックス 9"/>
                <wp:cNvGraphicFramePr/>
                <a:graphic xmlns:a="http://schemas.openxmlformats.org/drawingml/2006/main">
                  <a:graphicData uri="http://schemas.microsoft.com/office/word/2010/wordprocessingShape">
                    <wps:wsp>
                      <wps:cNvSpPr txBox="1"/>
                      <wps:spPr>
                        <a:xfrm>
                          <a:off x="0" y="0"/>
                          <a:ext cx="2980385" cy="276225"/>
                        </a:xfrm>
                        <a:prstGeom prst="rect">
                          <a:avLst/>
                        </a:prstGeom>
                        <a:solidFill>
                          <a:sysClr val="window" lastClr="FFFFFF"/>
                        </a:solidFill>
                        <a:ln w="9525" cmpd="sng">
                          <a:noFill/>
                        </a:ln>
                        <a:effectLst/>
                      </wps:spPr>
                      <wps:txbx>
                        <w:txbxContent>
                          <w:p w14:paraId="322F84E5" w14:textId="77777777" w:rsidR="00C11A49" w:rsidRPr="000336C3"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640A2074"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244B136" id="_x0000_s1039" type="#_x0000_t202" style="position:absolute;left:0;text-align:left;margin-left:183.5pt;margin-top:8.85pt;width:234.7pt;height:21.75pt;z-index:-25105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" fillcolor="window" stroked="f">
                <v:textbox inset="0,0,0,0">
                  <w:txbxContent>
                    <w:p w14:paraId="322F84E5" w14:textId="77777777" w:rsidR="00C11A49" w:rsidRPr="000336C3"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640A2074"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type="tight" anchorx="margin"/>
              </v:shape>
            </w:pict>
          </mc:Fallback>
        </mc:AlternateContent>
      </w:r>
    </w:p>
    <w:p w14:paraId="0C367027"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1F794F6D"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0BE8D87A"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7EC5658E"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45720" distB="45720" distL="114300" distR="114300" simplePos="0" relativeHeight="252184576" behindDoc="0" locked="0" layoutInCell="1" allowOverlap="1" wp14:anchorId="6B4F9DD8" wp14:editId="6F5D9CB8">
                <wp:simplePos x="0" y="0"/>
                <wp:positionH relativeFrom="column">
                  <wp:posOffset>552450</wp:posOffset>
                </wp:positionH>
                <wp:positionV relativeFrom="paragraph">
                  <wp:posOffset>6113</wp:posOffset>
                </wp:positionV>
                <wp:extent cx="4972050" cy="332105"/>
                <wp:effectExtent l="0" t="0" r="0" b="0"/>
                <wp:wrapNone/>
                <wp:docPr id="96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32105"/>
                        </a:xfrm>
                        <a:prstGeom prst="rect">
                          <a:avLst/>
                        </a:prstGeom>
                        <a:noFill/>
                        <a:ln w="9525">
                          <a:noFill/>
                          <a:miter lim="800000"/>
                          <a:headEnd/>
                          <a:tailEnd/>
                        </a:ln>
                      </wps:spPr>
                      <wps:txbx>
                        <w:txbxContent>
                          <w:p w14:paraId="738BE51E"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身体</w:t>
                            </w:r>
                            <w:r w:rsidRPr="009D6E67">
                              <w:rPr>
                                <w:rFonts w:ascii="UD デジタル 教科書体 NP-R" w:eastAsia="UD デジタル 教科書体 NP-R" w:hint="eastAsia"/>
                                <w:sz w:val="22"/>
                              </w:rPr>
                              <w:t>障害者手帳所持者数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障害部位</w:t>
                            </w:r>
                            <w:r w:rsidRPr="009D6E67">
                              <w:rPr>
                                <w:rFonts w:ascii="UD デジタル 教科書体 NP-R" w:eastAsia="UD デジタル 教科書体 NP-R" w:hint="eastAsia"/>
                                <w:sz w:val="22"/>
                              </w:rPr>
                              <w:t>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F9DD8" id="_x0000_s1040" type="#_x0000_t202" style="position:absolute;left:0;text-align:left;margin-left:43.5pt;margin-top:.5pt;width:391.5pt;height:26.15pt;z-index:25218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" filled="f" stroked="f">
                <v:textbox>
                  <w:txbxContent>
                    <w:p w14:paraId="738BE51E"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身体</w:t>
                      </w:r>
                      <w:r w:rsidRPr="009D6E67">
                        <w:rPr>
                          <w:rFonts w:ascii="UD デジタル 教科書体 NP-R" w:eastAsia="UD デジタル 教科書体 NP-R" w:hint="eastAsia"/>
                          <w:sz w:val="22"/>
                        </w:rPr>
                        <w:t>障害者手帳所持者数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障害部位</w:t>
                      </w:r>
                      <w:r w:rsidRPr="009D6E67">
                        <w:rPr>
                          <w:rFonts w:ascii="UD デジタル 教科書体 NP-R" w:eastAsia="UD デジタル 教科書体 NP-R" w:hint="eastAsia"/>
                          <w:sz w:val="22"/>
                        </w:rPr>
                        <w:t>別）◆</w:t>
                      </w:r>
                    </w:p>
                  </w:txbxContent>
                </v:textbox>
              </v:shape>
            </w:pict>
          </mc:Fallback>
        </mc:AlternateContent>
      </w:r>
    </w:p>
    <w:p w14:paraId="75D6035A"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r w:rsidRPr="00C11A49">
        <w:rPr>
          <w:noProof/>
        </w:rPr>
        <w:drawing>
          <wp:anchor distT="0" distB="0" distL="114300" distR="114300" simplePos="0" relativeHeight="252209152" behindDoc="0" locked="0" layoutInCell="1" allowOverlap="1" wp14:anchorId="62517F9C" wp14:editId="74760FC9">
            <wp:simplePos x="0" y="0"/>
            <wp:positionH relativeFrom="margin">
              <wp:posOffset>415603</wp:posOffset>
            </wp:positionH>
            <wp:positionV relativeFrom="paragraph">
              <wp:posOffset>110755</wp:posOffset>
            </wp:positionV>
            <wp:extent cx="5219700" cy="2876550"/>
            <wp:effectExtent l="0" t="0" r="0" b="0"/>
            <wp:wrapNone/>
            <wp:docPr id="9662" name="図 6">
              <a:extLst xmlns:a="http://schemas.openxmlformats.org/drawingml/2006/main">
                <a:ext uri="{FF2B5EF4-FFF2-40B4-BE49-F238E27FC236}">
                  <a16:creationId xmlns:a16="http://schemas.microsoft.com/office/drawing/2014/main" id="{5FA85668-BC5C-4D84-98A9-6F84AA9A4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5FA85668-BC5C-4D84-98A9-6F84AA9A406A}"/>
                        </a:ext>
                      </a:extLst>
                    </pic:cNvPr>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5219700" cy="2876550"/>
                    </a:xfrm>
                    <a:prstGeom prst="rect">
                      <a:avLst/>
                    </a:prstGeom>
                    <a:noFill/>
                  </pic:spPr>
                </pic:pic>
              </a:graphicData>
            </a:graphic>
          </wp:anchor>
        </w:drawing>
      </w:r>
    </w:p>
    <w:p w14:paraId="2E4B7CD2"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21005823"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2541F402"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6E3ABA87"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5E12CA06"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11DD211F"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6B4C6D0A"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6DFFFD1C"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109E0B58"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1A25DF4D"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39F44685"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6B4222F9"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63448F4F"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2185600" behindDoc="0" locked="0" layoutInCell="1" allowOverlap="1" wp14:anchorId="7693D186" wp14:editId="6BFF4712">
                <wp:simplePos x="0" y="0"/>
                <wp:positionH relativeFrom="margin">
                  <wp:posOffset>2193900</wp:posOffset>
                </wp:positionH>
                <wp:positionV relativeFrom="paragraph">
                  <wp:posOffset>37363</wp:posOffset>
                </wp:positionV>
                <wp:extent cx="3324199" cy="276225"/>
                <wp:effectExtent l="0" t="0" r="0" b="9525"/>
                <wp:wrapNone/>
                <wp:docPr id="9661" name="テキスト ボックス 9"/>
                <wp:cNvGraphicFramePr/>
                <a:graphic xmlns:a="http://schemas.openxmlformats.org/drawingml/2006/main">
                  <a:graphicData uri="http://schemas.microsoft.com/office/word/2010/wordprocessingShape">
                    <wps:wsp>
                      <wps:cNvSpPr txBox="1"/>
                      <wps:spPr>
                        <a:xfrm>
                          <a:off x="0" y="0"/>
                          <a:ext cx="3324199" cy="276225"/>
                        </a:xfrm>
                        <a:prstGeom prst="rect">
                          <a:avLst/>
                        </a:prstGeom>
                        <a:solidFill>
                          <a:sysClr val="window" lastClr="FFFFFF"/>
                        </a:solidFill>
                        <a:ln w="9525" cmpd="sng">
                          <a:noFill/>
                        </a:ln>
                        <a:effectLst/>
                      </wps:spPr>
                      <wps:txbx>
                        <w:txbxContent>
                          <w:p w14:paraId="58E1AE14" w14:textId="77777777" w:rsidR="00C11A49" w:rsidRPr="000336C3"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64E00A9B"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693D186" id="_x0000_s1041" type="#_x0000_t202" style="position:absolute;left:0;text-align:left;margin-left:172.75pt;margin-top:2.95pt;width:261.75pt;height:21.75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" fillcolor="window" stroked="f">
                <v:textbox inset="0,0,0,0">
                  <w:txbxContent>
                    <w:p w14:paraId="58E1AE14" w14:textId="77777777" w:rsidR="00C11A49" w:rsidRPr="000336C3"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64E00A9B"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anchorx="margin"/>
              </v:shape>
            </w:pict>
          </mc:Fallback>
        </mc:AlternateContent>
      </w:r>
    </w:p>
    <w:p w14:paraId="583AB66B"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5F751637" w14:textId="77777777" w:rsidR="00CC38F1" w:rsidRPr="00C11A49" w:rsidRDefault="00CC38F1" w:rsidP="00CC38F1">
      <w:pPr>
        <w:widowControl/>
        <w:jc w:val="left"/>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45720" distB="45720" distL="114300" distR="114300" simplePos="0" relativeHeight="252211200" behindDoc="0" locked="0" layoutInCell="1" allowOverlap="1" wp14:anchorId="09F447F0" wp14:editId="3B567726">
                <wp:simplePos x="0" y="0"/>
                <wp:positionH relativeFrom="column">
                  <wp:posOffset>490220</wp:posOffset>
                </wp:positionH>
                <wp:positionV relativeFrom="paragraph">
                  <wp:posOffset>21590</wp:posOffset>
                </wp:positionV>
                <wp:extent cx="4916384" cy="332105"/>
                <wp:effectExtent l="0" t="0" r="0" b="0"/>
                <wp:wrapNone/>
                <wp:docPr id="97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384" cy="332105"/>
                        </a:xfrm>
                        <a:prstGeom prst="rect">
                          <a:avLst/>
                        </a:prstGeom>
                        <a:noFill/>
                        <a:ln w="9525">
                          <a:noFill/>
                          <a:miter lim="800000"/>
                          <a:headEnd/>
                          <a:tailEnd/>
                        </a:ln>
                      </wps:spPr>
                      <wps:txbx>
                        <w:txbxContent>
                          <w:p w14:paraId="0203D83E" w14:textId="77777777" w:rsidR="00C11A49" w:rsidRPr="000336C3" w:rsidRDefault="00C11A49" w:rsidP="00CC38F1">
                            <w:pPr>
                              <w:jc w:val="center"/>
                              <w:rPr>
                                <w:rFonts w:ascii="UD デジタル 教科書体 NP-R" w:eastAsia="UD デジタル 教科書体 NP-R"/>
                                <w:color w:val="000000" w:themeColor="text1"/>
                                <w:sz w:val="22"/>
                              </w:rPr>
                            </w:pPr>
                            <w:r w:rsidRPr="000336C3">
                              <w:rPr>
                                <w:rFonts w:ascii="UD デジタル 教科書体 NP-R" w:eastAsia="UD デジタル 教科書体 NP-R" w:hint="eastAsia"/>
                                <w:color w:val="000000" w:themeColor="text1"/>
                                <w:sz w:val="22"/>
                              </w:rPr>
                              <w:t>◆人口に</w:t>
                            </w:r>
                            <w:r w:rsidRPr="000336C3">
                              <w:rPr>
                                <w:rFonts w:ascii="UD デジタル 教科書体 NP-R" w:eastAsia="UD デジタル 教科書体 NP-R"/>
                                <w:color w:val="000000" w:themeColor="text1"/>
                                <w:sz w:val="22"/>
                              </w:rPr>
                              <w:t>占める</w:t>
                            </w:r>
                            <w:r w:rsidRPr="000336C3">
                              <w:rPr>
                                <w:rFonts w:ascii="UD デジタル 教科書体 NP-R" w:eastAsia="UD デジタル 教科書体 NP-R" w:hint="eastAsia"/>
                                <w:color w:val="000000" w:themeColor="text1"/>
                                <w:sz w:val="22"/>
                              </w:rPr>
                              <w:t>身体障害者手帳</w:t>
                            </w:r>
                            <w:r w:rsidRPr="000336C3">
                              <w:rPr>
                                <w:rFonts w:ascii="UD デジタル 教科書体 NP-R" w:eastAsia="UD デジタル 教科書体 NP-R"/>
                                <w:color w:val="000000" w:themeColor="text1"/>
                                <w:sz w:val="22"/>
                              </w:rPr>
                              <w:t>所持者</w:t>
                            </w:r>
                            <w:r w:rsidRPr="000336C3">
                              <w:rPr>
                                <w:rFonts w:ascii="UD デジタル 教科書体 NP-R" w:eastAsia="UD デジタル 教科書体 NP-R" w:hint="eastAsia"/>
                                <w:color w:val="000000" w:themeColor="text1"/>
                                <w:sz w:val="22"/>
                              </w:rPr>
                              <w:t>の割合の</w:t>
                            </w:r>
                            <w:r w:rsidRPr="000336C3">
                              <w:rPr>
                                <w:rFonts w:ascii="UD デジタル 教科書体 NP-R" w:eastAsia="UD デジタル 教科書体 NP-R"/>
                                <w:color w:val="000000" w:themeColor="text1"/>
                                <w:sz w:val="22"/>
                              </w:rPr>
                              <w:t>推移</w:t>
                            </w:r>
                            <w:r w:rsidRPr="000336C3">
                              <w:rPr>
                                <w:rFonts w:ascii="UD デジタル 教科書体 NP-R" w:eastAsia="UD デジタル 教科書体 NP-R" w:hint="eastAsia"/>
                                <w:color w:val="000000" w:themeColor="text1"/>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447F0" id="_x0000_s1042" type="#_x0000_t202" style="position:absolute;margin-left:38.6pt;margin-top:1.7pt;width:387.1pt;height:26.15pt;z-index:25221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" filled="f" stroked="f">
                <v:textbox>
                  <w:txbxContent>
                    <w:p w14:paraId="0203D83E" w14:textId="77777777" w:rsidR="00C11A49" w:rsidRPr="000336C3" w:rsidRDefault="00C11A49" w:rsidP="00CC38F1">
                      <w:pPr>
                        <w:jc w:val="center"/>
                        <w:rPr>
                          <w:rFonts w:ascii="UD デジタル 教科書体 NP-R" w:eastAsia="UD デジタル 教科書体 NP-R"/>
                          <w:color w:val="000000" w:themeColor="text1"/>
                          <w:sz w:val="22"/>
                        </w:rPr>
                      </w:pPr>
                      <w:r w:rsidRPr="000336C3">
                        <w:rPr>
                          <w:rFonts w:ascii="UD デジタル 教科書体 NP-R" w:eastAsia="UD デジタル 教科書体 NP-R" w:hint="eastAsia"/>
                          <w:color w:val="000000" w:themeColor="text1"/>
                          <w:sz w:val="22"/>
                        </w:rPr>
                        <w:t>◆人口に</w:t>
                      </w:r>
                      <w:r w:rsidRPr="000336C3">
                        <w:rPr>
                          <w:rFonts w:ascii="UD デジタル 教科書体 NP-R" w:eastAsia="UD デジタル 教科書体 NP-R"/>
                          <w:color w:val="000000" w:themeColor="text1"/>
                          <w:sz w:val="22"/>
                        </w:rPr>
                        <w:t>占める</w:t>
                      </w:r>
                      <w:r w:rsidRPr="000336C3">
                        <w:rPr>
                          <w:rFonts w:ascii="UD デジタル 教科書体 NP-R" w:eastAsia="UD デジタル 教科書体 NP-R" w:hint="eastAsia"/>
                          <w:color w:val="000000" w:themeColor="text1"/>
                          <w:sz w:val="22"/>
                        </w:rPr>
                        <w:t>身体障害者手帳</w:t>
                      </w:r>
                      <w:r w:rsidRPr="000336C3">
                        <w:rPr>
                          <w:rFonts w:ascii="UD デジタル 教科書体 NP-R" w:eastAsia="UD デジタル 教科書体 NP-R"/>
                          <w:color w:val="000000" w:themeColor="text1"/>
                          <w:sz w:val="22"/>
                        </w:rPr>
                        <w:t>所持者</w:t>
                      </w:r>
                      <w:r w:rsidRPr="000336C3">
                        <w:rPr>
                          <w:rFonts w:ascii="UD デジタル 教科書体 NP-R" w:eastAsia="UD デジタル 教科書体 NP-R" w:hint="eastAsia"/>
                          <w:color w:val="000000" w:themeColor="text1"/>
                          <w:sz w:val="22"/>
                        </w:rPr>
                        <w:t>の割合の</w:t>
                      </w:r>
                      <w:r w:rsidRPr="000336C3">
                        <w:rPr>
                          <w:rFonts w:ascii="UD デジタル 教科書体 NP-R" w:eastAsia="UD デジタル 教科書体 NP-R"/>
                          <w:color w:val="000000" w:themeColor="text1"/>
                          <w:sz w:val="22"/>
                        </w:rPr>
                        <w:t>推移</w:t>
                      </w:r>
                      <w:r w:rsidRPr="000336C3">
                        <w:rPr>
                          <w:rFonts w:ascii="UD デジタル 教科書体 NP-R" w:eastAsia="UD デジタル 教科書体 NP-R" w:hint="eastAsia"/>
                          <w:color w:val="000000" w:themeColor="text1"/>
                          <w:sz w:val="22"/>
                        </w:rPr>
                        <w:t>◆</w:t>
                      </w:r>
                    </w:p>
                  </w:txbxContent>
                </v:textbox>
              </v:shape>
            </w:pict>
          </mc:Fallback>
        </mc:AlternateContent>
      </w:r>
    </w:p>
    <w:p w14:paraId="29E212AD" w14:textId="77777777" w:rsidR="00CC38F1" w:rsidRPr="00C11A49" w:rsidRDefault="00CC38F1" w:rsidP="00CC38F1">
      <w:pPr>
        <w:widowControl/>
        <w:jc w:val="left"/>
        <w:rPr>
          <w:rFonts w:ascii="BIZ UDゴシック" w:eastAsia="BIZ UDゴシック" w:hAnsi="BIZ UDゴシック" w:cs="ＭＳ Ｐゴシック"/>
          <w:kern w:val="0"/>
          <w:sz w:val="24"/>
          <w:szCs w:val="24"/>
        </w:rPr>
      </w:pPr>
      <w:r w:rsidRPr="00C11A49">
        <w:rPr>
          <w:noProof/>
        </w:rPr>
        <w:drawing>
          <wp:anchor distT="0" distB="0" distL="114300" distR="114300" simplePos="0" relativeHeight="252256256" behindDoc="0" locked="0" layoutInCell="1" allowOverlap="1" wp14:anchorId="57C8269C" wp14:editId="74ED305C">
            <wp:simplePos x="0" y="0"/>
            <wp:positionH relativeFrom="column">
              <wp:posOffset>268605</wp:posOffset>
            </wp:positionH>
            <wp:positionV relativeFrom="paragraph">
              <wp:posOffset>160182</wp:posOffset>
            </wp:positionV>
            <wp:extent cx="5219700" cy="2628900"/>
            <wp:effectExtent l="0" t="0" r="0" b="0"/>
            <wp:wrapNone/>
            <wp:docPr id="244" name="図 9">
              <a:extLst xmlns:a="http://schemas.openxmlformats.org/drawingml/2006/main">
                <a:ext uri="{FF2B5EF4-FFF2-40B4-BE49-F238E27FC236}">
                  <a16:creationId xmlns:a16="http://schemas.microsoft.com/office/drawing/2014/main" id="{7991DF1E-6A98-4F44-9C44-C6B43111C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991DF1E-6A98-4F44-9C44-C6B43111C46C}"/>
                        </a:ext>
                      </a:extLst>
                    </pic:cNvPr>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5219700" cy="2628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11A49">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2187648" behindDoc="0" locked="0" layoutInCell="1" allowOverlap="1" wp14:anchorId="62FF50EA" wp14:editId="6623068B">
                <wp:simplePos x="0" y="0"/>
                <wp:positionH relativeFrom="margin">
                  <wp:posOffset>2814320</wp:posOffset>
                </wp:positionH>
                <wp:positionV relativeFrom="paragraph">
                  <wp:posOffset>3031490</wp:posOffset>
                </wp:positionV>
                <wp:extent cx="2552700" cy="438150"/>
                <wp:effectExtent l="0" t="0" r="0" b="0"/>
                <wp:wrapNone/>
                <wp:docPr id="35" name="テキスト ボックス 9"/>
                <wp:cNvGraphicFramePr/>
                <a:graphic xmlns:a="http://schemas.openxmlformats.org/drawingml/2006/main">
                  <a:graphicData uri="http://schemas.microsoft.com/office/word/2010/wordprocessingShape">
                    <wps:wsp>
                      <wps:cNvSpPr txBox="1"/>
                      <wps:spPr>
                        <a:xfrm>
                          <a:off x="0" y="0"/>
                          <a:ext cx="2552700" cy="438150"/>
                        </a:xfrm>
                        <a:prstGeom prst="rect">
                          <a:avLst/>
                        </a:prstGeom>
                        <a:solidFill>
                          <a:sysClr val="window" lastClr="FFFFFF"/>
                        </a:solidFill>
                        <a:ln w="9525" cmpd="sng">
                          <a:noFill/>
                        </a:ln>
                        <a:effectLst/>
                      </wps:spPr>
                      <wps:txbx>
                        <w:txbxContent>
                          <w:p w14:paraId="688B86A2" w14:textId="77777777" w:rsidR="00C11A49" w:rsidRPr="000336C3" w:rsidRDefault="00C11A49" w:rsidP="00CC38F1">
                            <w:pPr>
                              <w:jc w:val="lef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4BB8D2F7" w14:textId="77777777" w:rsidR="00C11A49" w:rsidRPr="000336C3" w:rsidRDefault="00C11A49" w:rsidP="00CC38F1">
                            <w:pPr>
                              <w:jc w:val="lef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&lt;人口&gt;住民基本台帳</w:t>
                            </w:r>
                            <w:r w:rsidRPr="000336C3">
                              <w:rPr>
                                <w:rFonts w:ascii="UD デジタル 教科書体 NP-R" w:eastAsia="UD デジタル 教科書体 NP-R" w:hAnsi="メイリオ"/>
                                <w:color w:val="000000" w:themeColor="text1"/>
                                <w:sz w:val="18"/>
                                <w:szCs w:val="18"/>
                              </w:rPr>
                              <w:t>（</w:t>
                            </w:r>
                            <w:r w:rsidRPr="000336C3">
                              <w:rPr>
                                <w:rFonts w:ascii="UD デジタル 教科書体 NP-R" w:eastAsia="UD デジタル 教科書体 NP-R" w:hAnsi="メイリオ" w:hint="eastAsia"/>
                                <w:color w:val="000000" w:themeColor="text1"/>
                                <w:sz w:val="18"/>
                                <w:szCs w:val="18"/>
                              </w:rPr>
                              <w:t>各年度</w:t>
                            </w:r>
                            <w:r w:rsidRPr="000336C3">
                              <w:rPr>
                                <w:rFonts w:ascii="UD デジタル 教科書体 NP-R" w:eastAsia="UD デジタル 教科書体 NP-R" w:hAnsi="メイリオ"/>
                                <w:color w:val="000000" w:themeColor="text1"/>
                                <w:sz w:val="18"/>
                                <w:szCs w:val="18"/>
                              </w:rPr>
                              <w:t>4</w:t>
                            </w:r>
                            <w:r w:rsidRPr="000336C3">
                              <w:rPr>
                                <w:rFonts w:ascii="UD デジタル 教科書体 NP-R" w:eastAsia="UD デジタル 教科書体 NP-R" w:hAnsi="メイリオ" w:hint="eastAsia"/>
                                <w:color w:val="000000" w:themeColor="text1"/>
                                <w:sz w:val="18"/>
                                <w:szCs w:val="18"/>
                              </w:rPr>
                              <w:t>月</w:t>
                            </w:r>
                            <w:r w:rsidRPr="000336C3">
                              <w:rPr>
                                <w:rFonts w:ascii="UD デジタル 教科書体 NP-R" w:eastAsia="UD デジタル 教科書体 NP-R" w:hAnsi="メイリオ"/>
                                <w:color w:val="000000" w:themeColor="text1"/>
                                <w:sz w:val="18"/>
                                <w:szCs w:val="18"/>
                              </w:rPr>
                              <w:t>1</w:t>
                            </w:r>
                            <w:r w:rsidRPr="000336C3">
                              <w:rPr>
                                <w:rFonts w:ascii="UD デジタル 教科書体 NP-R" w:eastAsia="UD デジタル 教科書体 NP-R" w:hAnsi="メイリオ" w:hint="eastAsia"/>
                                <w:color w:val="000000" w:themeColor="text1"/>
                                <w:sz w:val="18"/>
                                <w:szCs w:val="18"/>
                              </w:rPr>
                              <w:t>日現在</w:t>
                            </w:r>
                            <w:r w:rsidRPr="000336C3">
                              <w:rPr>
                                <w:rFonts w:ascii="UD デジタル 教科書体 NP-R" w:eastAsia="UD デジタル 教科書体 NP-R" w:hAnsi="メイリオ"/>
                                <w:color w:val="000000" w:themeColor="text1"/>
                                <w:sz w:val="18"/>
                                <w:szCs w:val="18"/>
                              </w:rPr>
                              <w:t>）</w:t>
                            </w:r>
                          </w:p>
                          <w:p w14:paraId="0C821D9C"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2FF50EA" id="_x0000_s1043" type="#_x0000_t202" style="position:absolute;margin-left:221.6pt;margin-top:238.7pt;width:201pt;height:34.5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" fillcolor="window" stroked="f">
                <v:textbox inset="0,0,0,0">
                  <w:txbxContent>
                    <w:p w14:paraId="688B86A2" w14:textId="77777777" w:rsidR="00C11A49" w:rsidRPr="000336C3" w:rsidRDefault="00C11A49" w:rsidP="00CC38F1">
                      <w:pPr>
                        <w:jc w:val="lef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4BB8D2F7" w14:textId="77777777" w:rsidR="00C11A49" w:rsidRPr="000336C3" w:rsidRDefault="00C11A49" w:rsidP="00CC38F1">
                      <w:pPr>
                        <w:jc w:val="lef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&lt;人口&gt;住民基本台帳</w:t>
                      </w:r>
                      <w:r w:rsidRPr="000336C3">
                        <w:rPr>
                          <w:rFonts w:ascii="UD デジタル 教科書体 NP-R" w:eastAsia="UD デジタル 教科書体 NP-R" w:hAnsi="メイリオ"/>
                          <w:color w:val="000000" w:themeColor="text1"/>
                          <w:sz w:val="18"/>
                          <w:szCs w:val="18"/>
                        </w:rPr>
                        <w:t>（</w:t>
                      </w:r>
                      <w:r w:rsidRPr="000336C3">
                        <w:rPr>
                          <w:rFonts w:ascii="UD デジタル 教科書体 NP-R" w:eastAsia="UD デジタル 教科書体 NP-R" w:hAnsi="メイリオ" w:hint="eastAsia"/>
                          <w:color w:val="000000" w:themeColor="text1"/>
                          <w:sz w:val="18"/>
                          <w:szCs w:val="18"/>
                        </w:rPr>
                        <w:t>各年度</w:t>
                      </w:r>
                      <w:r w:rsidRPr="000336C3">
                        <w:rPr>
                          <w:rFonts w:ascii="UD デジタル 教科書体 NP-R" w:eastAsia="UD デジタル 教科書体 NP-R" w:hAnsi="メイリオ"/>
                          <w:color w:val="000000" w:themeColor="text1"/>
                          <w:sz w:val="18"/>
                          <w:szCs w:val="18"/>
                        </w:rPr>
                        <w:t>4</w:t>
                      </w:r>
                      <w:r w:rsidRPr="000336C3">
                        <w:rPr>
                          <w:rFonts w:ascii="UD デジタル 教科書体 NP-R" w:eastAsia="UD デジタル 教科書体 NP-R" w:hAnsi="メイリオ" w:hint="eastAsia"/>
                          <w:color w:val="000000" w:themeColor="text1"/>
                          <w:sz w:val="18"/>
                          <w:szCs w:val="18"/>
                        </w:rPr>
                        <w:t>月</w:t>
                      </w:r>
                      <w:r w:rsidRPr="000336C3">
                        <w:rPr>
                          <w:rFonts w:ascii="UD デジタル 教科書体 NP-R" w:eastAsia="UD デジタル 教科書体 NP-R" w:hAnsi="メイリオ"/>
                          <w:color w:val="000000" w:themeColor="text1"/>
                          <w:sz w:val="18"/>
                          <w:szCs w:val="18"/>
                        </w:rPr>
                        <w:t>1</w:t>
                      </w:r>
                      <w:r w:rsidRPr="000336C3">
                        <w:rPr>
                          <w:rFonts w:ascii="UD デジタル 教科書体 NP-R" w:eastAsia="UD デジタル 教科書体 NP-R" w:hAnsi="メイリオ" w:hint="eastAsia"/>
                          <w:color w:val="000000" w:themeColor="text1"/>
                          <w:sz w:val="18"/>
                          <w:szCs w:val="18"/>
                        </w:rPr>
                        <w:t>日現在</w:t>
                      </w:r>
                      <w:r w:rsidRPr="000336C3">
                        <w:rPr>
                          <w:rFonts w:ascii="UD デジタル 教科書体 NP-R" w:eastAsia="UD デジタル 教科書体 NP-R" w:hAnsi="メイリオ"/>
                          <w:color w:val="000000" w:themeColor="text1"/>
                          <w:sz w:val="18"/>
                          <w:szCs w:val="18"/>
                        </w:rPr>
                        <w:t>）</w:t>
                      </w:r>
                    </w:p>
                    <w:p w14:paraId="0C821D9C"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anchorx="margin"/>
              </v:shape>
            </w:pict>
          </mc:Fallback>
        </mc:AlternateContent>
      </w:r>
    </w:p>
    <w:p w14:paraId="60F33064"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6C945959" w14:textId="77777777" w:rsidR="00CC38F1" w:rsidRPr="00C11A49" w:rsidRDefault="00CC38F1" w:rsidP="00CC38F1">
      <w:pPr>
        <w:widowControl/>
        <w:jc w:val="left"/>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kern w:val="0"/>
          <w:sz w:val="24"/>
          <w:szCs w:val="24"/>
        </w:rPr>
        <w:br w:type="page"/>
      </w:r>
    </w:p>
    <w:p w14:paraId="12349030" w14:textId="77777777" w:rsidR="00CC38F1" w:rsidRPr="00C11A49" w:rsidRDefault="00CC38F1" w:rsidP="00CC38F1">
      <w:pPr>
        <w:widowControl/>
        <w:spacing w:afterLines="100" w:after="360"/>
        <w:ind w:leftChars="100" w:left="210"/>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hint="eastAsia"/>
          <w:kern w:val="0"/>
          <w:sz w:val="24"/>
          <w:szCs w:val="24"/>
        </w:rPr>
        <w:lastRenderedPageBreak/>
        <w:t>② 療育手帳所持者数の推移</w:t>
      </w:r>
    </w:p>
    <w:p w14:paraId="058C47CD" w14:textId="77777777" w:rsidR="00CC38F1" w:rsidRPr="00C11A49" w:rsidRDefault="00CC38F1" w:rsidP="00CC38F1">
      <w:pPr>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療育手帳所持者数の平成28（2016）年度以降の推移を見ると、手帳所持者の総数は増加を続け、令和2（2020）年では1,994人となっています。</w:t>
      </w:r>
    </w:p>
    <w:p w14:paraId="71AB2616" w14:textId="77777777" w:rsidR="00CC38F1" w:rsidRPr="00C11A49" w:rsidRDefault="00CC38F1" w:rsidP="00CC38F1">
      <w:pPr>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年齢階層別で見ると、18歳未満は平成30（2018）年度以降ほぼ横ばいで推移しているのに対し、18歳以上は40～70人前後の増加が続いています。</w:t>
      </w:r>
    </w:p>
    <w:p w14:paraId="4DE1170C" w14:textId="77777777" w:rsidR="00CC38F1" w:rsidRPr="00C11A49" w:rsidRDefault="00CC38F1" w:rsidP="00CC38F1">
      <w:pPr>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等級別で見ると、A判定（重度）の人は、令和２（2020）年度では798人で、平成30（2018）年度以降横ばいとなっています。療育手帳所持者総数に占める割合は、平成28（2016）年度の</w:t>
      </w:r>
      <w:r w:rsidRPr="00C11A49">
        <w:rPr>
          <w:rFonts w:ascii="UD デジタル 教科書体 NP-R" w:eastAsia="UD デジタル 教科書体 NP-R"/>
          <w:sz w:val="22"/>
        </w:rPr>
        <w:t>44.7％から令和２</w:t>
      </w:r>
      <w:r w:rsidRPr="00C11A49">
        <w:rPr>
          <w:rFonts w:ascii="UD デジタル 教科書体 NP-R" w:eastAsia="UD デジタル 教科書体 NP-R" w:hint="eastAsia"/>
          <w:sz w:val="22"/>
        </w:rPr>
        <w:t>（2020）</w:t>
      </w:r>
      <w:r w:rsidRPr="00C11A49">
        <w:rPr>
          <w:rFonts w:ascii="UD デジタル 教科書体 NP-R" w:eastAsia="UD デジタル 教科書体 NP-R"/>
          <w:sz w:val="22"/>
        </w:rPr>
        <w:t>年度では40.0％と、減少傾向にあります。</w:t>
      </w:r>
    </w:p>
    <w:p w14:paraId="4F3E0758" w14:textId="77777777" w:rsidR="00CC38F1" w:rsidRPr="00C11A49" w:rsidRDefault="00CC38F1" w:rsidP="00CC38F1">
      <w:pPr>
        <w:widowControl/>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また、平成28（2016）年度以降の療育手帳所持者の対人口割合の推移を見ると、令和2（2020）年度にかけて緩やかな増加傾向にあります。</w:t>
      </w:r>
    </w:p>
    <w:p w14:paraId="19AC8899" w14:textId="77777777" w:rsidR="00CC38F1" w:rsidRPr="00C11A49" w:rsidRDefault="00CC38F1" w:rsidP="00CC38F1">
      <w:pPr>
        <w:widowControl/>
        <w:ind w:leftChars="100" w:left="210" w:firstLineChars="100" w:firstLine="220"/>
        <w:rPr>
          <w:rFonts w:ascii="UD デジタル 教科書体 NP-R" w:eastAsia="UD デジタル 教科書体 NP-R"/>
          <w:sz w:val="22"/>
        </w:rPr>
      </w:pPr>
    </w:p>
    <w:p w14:paraId="0B010FF4" w14:textId="77777777" w:rsidR="00CC38F1" w:rsidRPr="00C11A49" w:rsidRDefault="00CC38F1" w:rsidP="00CC38F1">
      <w:pPr>
        <w:widowControl/>
        <w:ind w:leftChars="100" w:left="210" w:firstLineChars="100" w:firstLine="240"/>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45720" distB="45720" distL="114300" distR="114300" simplePos="0" relativeHeight="252188672" behindDoc="0" locked="0" layoutInCell="1" allowOverlap="1" wp14:anchorId="031BCE62" wp14:editId="68BEF882">
                <wp:simplePos x="0" y="0"/>
                <wp:positionH relativeFrom="column">
                  <wp:posOffset>471170</wp:posOffset>
                </wp:positionH>
                <wp:positionV relativeFrom="paragraph">
                  <wp:posOffset>160020</wp:posOffset>
                </wp:positionV>
                <wp:extent cx="5026025" cy="332105"/>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025" cy="332105"/>
                        </a:xfrm>
                        <a:prstGeom prst="rect">
                          <a:avLst/>
                        </a:prstGeom>
                        <a:noFill/>
                        <a:ln w="9525">
                          <a:noFill/>
                          <a:miter lim="800000"/>
                          <a:headEnd/>
                          <a:tailEnd/>
                        </a:ln>
                      </wps:spPr>
                      <wps:txbx>
                        <w:txbxContent>
                          <w:p w14:paraId="76B68EE9"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療育</w:t>
                            </w:r>
                            <w:r w:rsidRPr="009D6E67">
                              <w:rPr>
                                <w:rFonts w:ascii="UD デジタル 教科書体 NP-R" w:eastAsia="UD デジタル 教科書体 NP-R" w:hint="eastAsia"/>
                                <w:sz w:val="22"/>
                              </w:rPr>
                              <w:t>手帳所持者数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年齢階層別</w:t>
                            </w:r>
                            <w:r w:rsidRPr="009D6E67">
                              <w:rPr>
                                <w:rFonts w:ascii="UD デジタル 教科書体 NP-R" w:eastAsia="UD デジタル 教科書体 NP-R"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BCE62" id="_x0000_s1044" type="#_x0000_t202" style="position:absolute;left:0;text-align:left;margin-left:37.1pt;margin-top:12.6pt;width:395.75pt;height:26.15pt;z-index:25218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" filled="f" stroked="f">
                <v:textbox>
                  <w:txbxContent>
                    <w:p w14:paraId="76B68EE9"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療育</w:t>
                      </w:r>
                      <w:r w:rsidRPr="009D6E67">
                        <w:rPr>
                          <w:rFonts w:ascii="UD デジタル 教科書体 NP-R" w:eastAsia="UD デジタル 教科書体 NP-R" w:hint="eastAsia"/>
                          <w:sz w:val="22"/>
                        </w:rPr>
                        <w:t>手帳所持者数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年齢階層別</w:t>
                      </w:r>
                      <w:r w:rsidRPr="009D6E67">
                        <w:rPr>
                          <w:rFonts w:ascii="UD デジタル 教科書体 NP-R" w:eastAsia="UD デジタル 教科書体 NP-R" w:hint="eastAsia"/>
                          <w:sz w:val="22"/>
                        </w:rPr>
                        <w:t>）◆</w:t>
                      </w:r>
                    </w:p>
                  </w:txbxContent>
                </v:textbox>
              </v:shape>
            </w:pict>
          </mc:Fallback>
        </mc:AlternateContent>
      </w:r>
    </w:p>
    <w:p w14:paraId="42CDCA39"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6BD3CA97"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r w:rsidRPr="00C11A49">
        <w:rPr>
          <w:noProof/>
        </w:rPr>
        <w:drawing>
          <wp:inline distT="0" distB="0" distL="0" distR="0" wp14:anchorId="3048F2CD" wp14:editId="05DD4349">
            <wp:extent cx="5219700" cy="2876550"/>
            <wp:effectExtent l="0" t="0" r="0" b="0"/>
            <wp:docPr id="40" name="図 3">
              <a:extLst xmlns:a="http://schemas.openxmlformats.org/drawingml/2006/main">
                <a:ext uri="{FF2B5EF4-FFF2-40B4-BE49-F238E27FC236}">
                  <a16:creationId xmlns:a16="http://schemas.microsoft.com/office/drawing/2014/main" id="{569BD7E6-F60B-4FC8-AE1A-304E1C514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569BD7E6-F60B-4FC8-AE1A-304E1C514577}"/>
                        </a:ext>
                      </a:extLst>
                    </pic:cNvPr>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5219700" cy="28765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70FF38C" w14:textId="77777777" w:rsidR="00CC38F1" w:rsidRPr="00C11A49" w:rsidRDefault="00CC38F1" w:rsidP="00CC38F1">
      <w:pPr>
        <w:widowControl/>
        <w:rPr>
          <w:rFonts w:ascii="UD デジタル 教科書体 NP-R" w:eastAsia="UD デジタル 教科書体 NP-R" w:hAnsi="BIZ UDゴシック" w:cs="ＭＳ Ｐゴシック"/>
          <w:kern w:val="0"/>
          <w:sz w:val="24"/>
          <w:szCs w:val="24"/>
        </w:rPr>
      </w:pPr>
      <w:r w:rsidRPr="00C11A49">
        <w:rPr>
          <w:rFonts w:ascii="UD デジタル 教科書体 NP-R" w:eastAsia="UD デジタル 教科書体 NP-R" w:hAnsi="BIZ UDゴシック" w:cs="ＭＳ Ｐゴシック" w:hint="eastAsia"/>
          <w:noProof/>
          <w:kern w:val="0"/>
          <w:sz w:val="24"/>
          <w:szCs w:val="24"/>
        </w:rPr>
        <mc:AlternateContent>
          <mc:Choice Requires="wps">
            <w:drawing>
              <wp:anchor distT="0" distB="0" distL="114300" distR="114300" simplePos="0" relativeHeight="252189696" behindDoc="0" locked="0" layoutInCell="1" allowOverlap="1" wp14:anchorId="41BFCF4C" wp14:editId="05F0914A">
                <wp:simplePos x="0" y="0"/>
                <wp:positionH relativeFrom="margin">
                  <wp:posOffset>1981759</wp:posOffset>
                </wp:positionH>
                <wp:positionV relativeFrom="paragraph">
                  <wp:posOffset>44679</wp:posOffset>
                </wp:positionV>
                <wp:extent cx="3346145" cy="276225"/>
                <wp:effectExtent l="0" t="0" r="6985" b="9525"/>
                <wp:wrapNone/>
                <wp:docPr id="39" name="テキスト ボックス 9"/>
                <wp:cNvGraphicFramePr/>
                <a:graphic xmlns:a="http://schemas.openxmlformats.org/drawingml/2006/main">
                  <a:graphicData uri="http://schemas.microsoft.com/office/word/2010/wordprocessingShape">
                    <wps:wsp>
                      <wps:cNvSpPr txBox="1"/>
                      <wps:spPr>
                        <a:xfrm>
                          <a:off x="0" y="0"/>
                          <a:ext cx="3346145" cy="276225"/>
                        </a:xfrm>
                        <a:prstGeom prst="rect">
                          <a:avLst/>
                        </a:prstGeom>
                        <a:solidFill>
                          <a:sysClr val="window" lastClr="FFFFFF"/>
                        </a:solidFill>
                        <a:ln w="9525" cmpd="sng">
                          <a:noFill/>
                        </a:ln>
                        <a:effectLst/>
                      </wps:spPr>
                      <wps:txbx>
                        <w:txbxContent>
                          <w:p w14:paraId="5495650C" w14:textId="77777777" w:rsidR="00C11A49" w:rsidRPr="000336C3"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0252667D"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1BFCF4C" id="_x0000_s1045" type="#_x0000_t202" style="position:absolute;left:0;text-align:left;margin-left:156.05pt;margin-top:3.5pt;width:263.5pt;height:21.7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" fillcolor="window" stroked="f">
                <v:textbox inset="0,0,0,0">
                  <w:txbxContent>
                    <w:p w14:paraId="5495650C" w14:textId="77777777" w:rsidR="00C11A49" w:rsidRPr="000336C3"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0252667D"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anchorx="margin"/>
              </v:shape>
            </w:pict>
          </mc:Fallback>
        </mc:AlternateContent>
      </w:r>
    </w:p>
    <w:p w14:paraId="79FF22E3"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4BEA6749" w14:textId="77777777" w:rsidR="00CC38F1" w:rsidRPr="00C11A49" w:rsidRDefault="00CC38F1" w:rsidP="00CC38F1">
      <w:pPr>
        <w:widowControl/>
        <w:jc w:val="left"/>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kern w:val="0"/>
          <w:sz w:val="24"/>
          <w:szCs w:val="24"/>
        </w:rPr>
        <w:br w:type="page"/>
      </w:r>
    </w:p>
    <w:p w14:paraId="7A892911"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w:lastRenderedPageBreak/>
        <mc:AlternateContent>
          <mc:Choice Requires="wps">
            <w:drawing>
              <wp:anchor distT="45720" distB="45720" distL="114300" distR="114300" simplePos="0" relativeHeight="252168192" behindDoc="0" locked="0" layoutInCell="1" allowOverlap="1" wp14:anchorId="38CE38CB" wp14:editId="79028585">
                <wp:simplePos x="0" y="0"/>
                <wp:positionH relativeFrom="column">
                  <wp:posOffset>375920</wp:posOffset>
                </wp:positionH>
                <wp:positionV relativeFrom="paragraph">
                  <wp:posOffset>92786</wp:posOffset>
                </wp:positionV>
                <wp:extent cx="4916384" cy="332105"/>
                <wp:effectExtent l="0" t="0" r="0" b="0"/>
                <wp:wrapNone/>
                <wp:docPr id="96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384" cy="332105"/>
                        </a:xfrm>
                        <a:prstGeom prst="rect">
                          <a:avLst/>
                        </a:prstGeom>
                        <a:noFill/>
                        <a:ln w="9525">
                          <a:noFill/>
                          <a:miter lim="800000"/>
                          <a:headEnd/>
                          <a:tailEnd/>
                        </a:ln>
                      </wps:spPr>
                      <wps:txbx>
                        <w:txbxContent>
                          <w:p w14:paraId="2E3276D1"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療育</w:t>
                            </w:r>
                            <w:r w:rsidRPr="009D6E67">
                              <w:rPr>
                                <w:rFonts w:ascii="UD デジタル 教科書体 NP-R" w:eastAsia="UD デジタル 教科書体 NP-R" w:hint="eastAsia"/>
                                <w:sz w:val="22"/>
                              </w:rPr>
                              <w:t>手帳所持者数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等級</w:t>
                            </w:r>
                            <w:r w:rsidRPr="009D6E67">
                              <w:rPr>
                                <w:rFonts w:ascii="UD デジタル 教科書体 NP-R" w:eastAsia="UD デジタル 教科書体 NP-R" w:hint="eastAsia"/>
                                <w:sz w:val="22"/>
                              </w:rPr>
                              <w:t>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E38CB" id="_x0000_s1046" type="#_x0000_t202" style="position:absolute;left:0;text-align:left;margin-left:29.6pt;margin-top:7.3pt;width:387.1pt;height:26.15pt;z-index:25216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" filled="f" stroked="f">
                <v:textbox>
                  <w:txbxContent>
                    <w:p w14:paraId="2E3276D1"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療育</w:t>
                      </w:r>
                      <w:r w:rsidRPr="009D6E67">
                        <w:rPr>
                          <w:rFonts w:ascii="UD デジタル 教科書体 NP-R" w:eastAsia="UD デジタル 教科書体 NP-R" w:hint="eastAsia"/>
                          <w:sz w:val="22"/>
                        </w:rPr>
                        <w:t>手帳所持者数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等級</w:t>
                      </w:r>
                      <w:r w:rsidRPr="009D6E67">
                        <w:rPr>
                          <w:rFonts w:ascii="UD デジタル 教科書体 NP-R" w:eastAsia="UD デジタル 教科書体 NP-R" w:hint="eastAsia"/>
                          <w:sz w:val="22"/>
                        </w:rPr>
                        <w:t>別）◆</w:t>
                      </w:r>
                    </w:p>
                  </w:txbxContent>
                </v:textbox>
              </v:shape>
            </w:pict>
          </mc:Fallback>
        </mc:AlternateContent>
      </w:r>
    </w:p>
    <w:p w14:paraId="7AF9714D"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4E7C8830"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2169216" behindDoc="0" locked="0" layoutInCell="1" allowOverlap="1" wp14:anchorId="08134CE4" wp14:editId="70C92925">
                <wp:simplePos x="0" y="0"/>
                <wp:positionH relativeFrom="margin">
                  <wp:posOffset>1923237</wp:posOffset>
                </wp:positionH>
                <wp:positionV relativeFrom="paragraph">
                  <wp:posOffset>3058541</wp:posOffset>
                </wp:positionV>
                <wp:extent cx="3294939" cy="276225"/>
                <wp:effectExtent l="0" t="0" r="1270" b="9525"/>
                <wp:wrapNone/>
                <wp:docPr id="9645" name="テキスト ボックス 9"/>
                <wp:cNvGraphicFramePr/>
                <a:graphic xmlns:a="http://schemas.openxmlformats.org/drawingml/2006/main">
                  <a:graphicData uri="http://schemas.microsoft.com/office/word/2010/wordprocessingShape">
                    <wps:wsp>
                      <wps:cNvSpPr txBox="1"/>
                      <wps:spPr>
                        <a:xfrm>
                          <a:off x="0" y="0"/>
                          <a:ext cx="3294939" cy="276225"/>
                        </a:xfrm>
                        <a:prstGeom prst="rect">
                          <a:avLst/>
                        </a:prstGeom>
                        <a:solidFill>
                          <a:sysClr val="window" lastClr="FFFFFF"/>
                        </a:solidFill>
                        <a:ln w="9525" cmpd="sng">
                          <a:noFill/>
                        </a:ln>
                        <a:effectLst/>
                      </wps:spPr>
                      <wps:txbx>
                        <w:txbxContent>
                          <w:p w14:paraId="61050C9D" w14:textId="77777777" w:rsidR="00C11A49" w:rsidRPr="000336C3"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19C1C7F7"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8134CE4" id="_x0000_s1047" type="#_x0000_t202" style="position:absolute;left:0;text-align:left;margin-left:151.45pt;margin-top:240.85pt;width:259.45pt;height:21.7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" fillcolor="window" stroked="f">
                <v:textbox inset="0,0,0,0">
                  <w:txbxContent>
                    <w:p w14:paraId="61050C9D" w14:textId="77777777" w:rsidR="00C11A49" w:rsidRPr="000336C3"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19C1C7F7"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anchorx="margin"/>
              </v:shape>
            </w:pict>
          </mc:Fallback>
        </mc:AlternateContent>
      </w:r>
      <w:r w:rsidRPr="00C11A49">
        <w:rPr>
          <w:noProof/>
        </w:rPr>
        <w:drawing>
          <wp:anchor distT="0" distB="0" distL="114300" distR="114300" simplePos="0" relativeHeight="252213248" behindDoc="0" locked="0" layoutInCell="1" allowOverlap="1" wp14:anchorId="3AFC8C82" wp14:editId="65E4C4C6">
            <wp:simplePos x="0" y="0"/>
            <wp:positionH relativeFrom="column">
              <wp:posOffset>203987</wp:posOffset>
            </wp:positionH>
            <wp:positionV relativeFrom="paragraph">
              <wp:posOffset>53975</wp:posOffset>
            </wp:positionV>
            <wp:extent cx="5219700" cy="2876550"/>
            <wp:effectExtent l="0" t="0" r="0" b="0"/>
            <wp:wrapSquare wrapText="bothSides"/>
            <wp:docPr id="30" name="図 3">
              <a:extLst xmlns:a="http://schemas.openxmlformats.org/drawingml/2006/main">
                <a:ext uri="{FF2B5EF4-FFF2-40B4-BE49-F238E27FC236}">
                  <a16:creationId xmlns:a16="http://schemas.microsoft.com/office/drawing/2014/main" id="{C0ACEC9A-3C5D-4A91-8DB2-B3292FDA7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C0ACEC9A-3C5D-4A91-8DB2-B3292FDA7767}"/>
                        </a:ext>
                      </a:extLst>
                    </pic:cNvPr>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5219700" cy="2876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A8184F6" w14:textId="77777777" w:rsidR="00CC38F1" w:rsidRPr="00C11A49" w:rsidRDefault="00CC38F1" w:rsidP="00CC38F1">
      <w:pPr>
        <w:widowControl/>
        <w:spacing w:line="360" w:lineRule="auto"/>
        <w:rPr>
          <w:rFonts w:ascii="BIZ UDゴシック" w:eastAsia="BIZ UDゴシック" w:hAnsi="BIZ UDゴシック" w:cs="ＭＳ Ｐゴシック"/>
          <w:kern w:val="0"/>
          <w:sz w:val="24"/>
          <w:szCs w:val="24"/>
        </w:rPr>
      </w:pPr>
    </w:p>
    <w:p w14:paraId="75D69DF1"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45720" distB="45720" distL="114300" distR="114300" simplePos="0" relativeHeight="252212224" behindDoc="0" locked="0" layoutInCell="1" allowOverlap="1" wp14:anchorId="78ADBAE2" wp14:editId="58FC8439">
                <wp:simplePos x="0" y="0"/>
                <wp:positionH relativeFrom="column">
                  <wp:posOffset>304800</wp:posOffset>
                </wp:positionH>
                <wp:positionV relativeFrom="paragraph">
                  <wp:posOffset>64465</wp:posOffset>
                </wp:positionV>
                <wp:extent cx="4916384" cy="332105"/>
                <wp:effectExtent l="0" t="0" r="0" b="0"/>
                <wp:wrapNone/>
                <wp:docPr id="9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384" cy="332105"/>
                        </a:xfrm>
                        <a:prstGeom prst="rect">
                          <a:avLst/>
                        </a:prstGeom>
                        <a:noFill/>
                        <a:ln w="9525">
                          <a:noFill/>
                          <a:miter lim="800000"/>
                          <a:headEnd/>
                          <a:tailEnd/>
                        </a:ln>
                      </wps:spPr>
                      <wps:txbx>
                        <w:txbxContent>
                          <w:p w14:paraId="3A211BE8" w14:textId="77777777" w:rsidR="00C11A49" w:rsidRPr="000336C3" w:rsidRDefault="00C11A49" w:rsidP="00CC38F1">
                            <w:pPr>
                              <w:jc w:val="center"/>
                              <w:rPr>
                                <w:rFonts w:ascii="UD デジタル 教科書体 NP-R" w:eastAsia="UD デジタル 教科書体 NP-R"/>
                                <w:color w:val="000000" w:themeColor="text1"/>
                                <w:sz w:val="22"/>
                              </w:rPr>
                            </w:pPr>
                            <w:r w:rsidRPr="000336C3">
                              <w:rPr>
                                <w:rFonts w:ascii="UD デジタル 教科書体 NP-R" w:eastAsia="UD デジタル 教科書体 NP-R" w:hint="eastAsia"/>
                                <w:color w:val="000000" w:themeColor="text1"/>
                                <w:sz w:val="22"/>
                              </w:rPr>
                              <w:t>◆総数に</w:t>
                            </w:r>
                            <w:r w:rsidRPr="000336C3">
                              <w:rPr>
                                <w:rFonts w:ascii="UD デジタル 教科書体 NP-R" w:eastAsia="UD デジタル 教科書体 NP-R"/>
                                <w:color w:val="000000" w:themeColor="text1"/>
                                <w:sz w:val="22"/>
                              </w:rPr>
                              <w:t>占めるA</w:t>
                            </w:r>
                            <w:r w:rsidRPr="000336C3">
                              <w:rPr>
                                <w:rFonts w:ascii="UD デジタル 教科書体 NP-R" w:eastAsia="UD デジタル 教科書体 NP-R" w:hint="eastAsia"/>
                                <w:color w:val="000000" w:themeColor="text1"/>
                                <w:sz w:val="22"/>
                              </w:rPr>
                              <w:t>判定</w:t>
                            </w:r>
                            <w:r w:rsidRPr="000336C3">
                              <w:rPr>
                                <w:rFonts w:ascii="UD デジタル 教科書体 NP-R" w:eastAsia="UD デジタル 教科書体 NP-R"/>
                                <w:color w:val="000000" w:themeColor="text1"/>
                                <w:sz w:val="22"/>
                              </w:rPr>
                              <w:t>所持者の</w:t>
                            </w:r>
                            <w:r w:rsidRPr="000336C3">
                              <w:rPr>
                                <w:rFonts w:ascii="UD デジタル 教科書体 NP-R" w:eastAsia="UD デジタル 教科書体 NP-R" w:hint="eastAsia"/>
                                <w:color w:val="000000" w:themeColor="text1"/>
                                <w:sz w:val="22"/>
                              </w:rPr>
                              <w:t>割合の推移◆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DBAE2" id="_x0000_s1048" type="#_x0000_t202" style="position:absolute;left:0;text-align:left;margin-left:24pt;margin-top:5.1pt;width:387.1pt;height:26.15pt;z-index:25221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" filled="f" stroked="f">
                <v:textbox>
                  <w:txbxContent>
                    <w:p w14:paraId="3A211BE8" w14:textId="77777777" w:rsidR="00C11A49" w:rsidRPr="000336C3" w:rsidRDefault="00C11A49" w:rsidP="00CC38F1">
                      <w:pPr>
                        <w:jc w:val="center"/>
                        <w:rPr>
                          <w:rFonts w:ascii="UD デジタル 教科書体 NP-R" w:eastAsia="UD デジタル 教科書体 NP-R"/>
                          <w:color w:val="000000" w:themeColor="text1"/>
                          <w:sz w:val="22"/>
                        </w:rPr>
                      </w:pPr>
                      <w:r w:rsidRPr="000336C3">
                        <w:rPr>
                          <w:rFonts w:ascii="UD デジタル 教科書体 NP-R" w:eastAsia="UD デジタル 教科書体 NP-R" w:hint="eastAsia"/>
                          <w:color w:val="000000" w:themeColor="text1"/>
                          <w:sz w:val="22"/>
                        </w:rPr>
                        <w:t>◆総数に</w:t>
                      </w:r>
                      <w:r w:rsidRPr="000336C3">
                        <w:rPr>
                          <w:rFonts w:ascii="UD デジタル 教科書体 NP-R" w:eastAsia="UD デジタル 教科書体 NP-R"/>
                          <w:color w:val="000000" w:themeColor="text1"/>
                          <w:sz w:val="22"/>
                        </w:rPr>
                        <w:t>占めるA</w:t>
                      </w:r>
                      <w:r w:rsidRPr="000336C3">
                        <w:rPr>
                          <w:rFonts w:ascii="UD デジタル 教科書体 NP-R" w:eastAsia="UD デジタル 教科書体 NP-R" w:hint="eastAsia"/>
                          <w:color w:val="000000" w:themeColor="text1"/>
                          <w:sz w:val="22"/>
                        </w:rPr>
                        <w:t>判定</w:t>
                      </w:r>
                      <w:r w:rsidRPr="000336C3">
                        <w:rPr>
                          <w:rFonts w:ascii="UD デジタル 教科書体 NP-R" w:eastAsia="UD デジタル 教科書体 NP-R"/>
                          <w:color w:val="000000" w:themeColor="text1"/>
                          <w:sz w:val="22"/>
                        </w:rPr>
                        <w:t>所持者の</w:t>
                      </w:r>
                      <w:r w:rsidRPr="000336C3">
                        <w:rPr>
                          <w:rFonts w:ascii="UD デジタル 教科書体 NP-R" w:eastAsia="UD デジタル 教科書体 NP-R" w:hint="eastAsia"/>
                          <w:color w:val="000000" w:themeColor="text1"/>
                          <w:sz w:val="22"/>
                        </w:rPr>
                        <w:t>割合の推移◆</w:t>
                      </w:r>
                    </w:p>
                  </w:txbxContent>
                </v:textbox>
              </v:shape>
            </w:pict>
          </mc:Fallback>
        </mc:AlternateContent>
      </w:r>
    </w:p>
    <w:p w14:paraId="457618D1" w14:textId="77777777" w:rsidR="00CC38F1" w:rsidRPr="00C11A49" w:rsidRDefault="00CC38F1" w:rsidP="00CC38F1">
      <w:pPr>
        <w:widowControl/>
        <w:rPr>
          <w:rFonts w:ascii="BIZ UDゴシック" w:eastAsia="BIZ UDゴシック" w:hAnsi="BIZ UDゴシック" w:cs="ＭＳ Ｐゴシック"/>
          <w:kern w:val="0"/>
          <w:sz w:val="24"/>
          <w:szCs w:val="24"/>
        </w:rPr>
      </w:pPr>
    </w:p>
    <w:tbl>
      <w:tblPr>
        <w:tblStyle w:val="a3"/>
        <w:tblW w:w="0" w:type="auto"/>
        <w:tblInd w:w="279" w:type="dxa"/>
        <w:tblLook w:val="04A0" w:firstRow="1" w:lastRow="0" w:firstColumn="1" w:lastColumn="0" w:noHBand="0" w:noVBand="1"/>
      </w:tblPr>
      <w:tblGrid>
        <w:gridCol w:w="2126"/>
        <w:gridCol w:w="1331"/>
        <w:gridCol w:w="1331"/>
        <w:gridCol w:w="1331"/>
        <w:gridCol w:w="1331"/>
        <w:gridCol w:w="1331"/>
      </w:tblGrid>
      <w:tr w:rsidR="00C11A49" w:rsidRPr="00C11A49" w14:paraId="3DC806B2" w14:textId="77777777" w:rsidTr="001C414A">
        <w:tc>
          <w:tcPr>
            <w:tcW w:w="2126" w:type="dxa"/>
            <w:shd w:val="clear" w:color="auto" w:fill="F8F8F8" w:themeFill="accent1" w:themeFillTint="33"/>
          </w:tcPr>
          <w:p w14:paraId="5EA2E3EA" w14:textId="77777777" w:rsidR="00CC38F1" w:rsidRPr="00C11A49" w:rsidRDefault="00CC38F1" w:rsidP="001C414A">
            <w:pPr>
              <w:widowControl/>
              <w:jc w:val="left"/>
              <w:rPr>
                <w:rFonts w:ascii="メイリオ" w:eastAsia="メイリオ" w:hAnsi="メイリオ" w:cs="ＭＳ Ｐゴシック"/>
                <w:kern w:val="0"/>
                <w:sz w:val="18"/>
                <w:szCs w:val="18"/>
              </w:rPr>
            </w:pPr>
          </w:p>
        </w:tc>
        <w:tc>
          <w:tcPr>
            <w:tcW w:w="1331" w:type="dxa"/>
            <w:shd w:val="clear" w:color="auto" w:fill="F8F8F8" w:themeFill="accent1" w:themeFillTint="33"/>
          </w:tcPr>
          <w:p w14:paraId="2A0E679E"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平成28年度</w:t>
            </w:r>
          </w:p>
        </w:tc>
        <w:tc>
          <w:tcPr>
            <w:tcW w:w="1331" w:type="dxa"/>
            <w:shd w:val="clear" w:color="auto" w:fill="F8F8F8" w:themeFill="accent1" w:themeFillTint="33"/>
          </w:tcPr>
          <w:p w14:paraId="05A9E98D"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平成29年度</w:t>
            </w:r>
          </w:p>
        </w:tc>
        <w:tc>
          <w:tcPr>
            <w:tcW w:w="1331" w:type="dxa"/>
            <w:shd w:val="clear" w:color="auto" w:fill="F8F8F8" w:themeFill="accent1" w:themeFillTint="33"/>
          </w:tcPr>
          <w:p w14:paraId="62716ED5"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平成30年度</w:t>
            </w:r>
          </w:p>
        </w:tc>
        <w:tc>
          <w:tcPr>
            <w:tcW w:w="1331" w:type="dxa"/>
            <w:shd w:val="clear" w:color="auto" w:fill="F8F8F8" w:themeFill="accent1" w:themeFillTint="33"/>
          </w:tcPr>
          <w:p w14:paraId="34B5CC74"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令和元年度</w:t>
            </w:r>
          </w:p>
        </w:tc>
        <w:tc>
          <w:tcPr>
            <w:tcW w:w="1331" w:type="dxa"/>
            <w:shd w:val="clear" w:color="auto" w:fill="F8F8F8" w:themeFill="accent1" w:themeFillTint="33"/>
          </w:tcPr>
          <w:p w14:paraId="3D714745"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令和2年度</w:t>
            </w:r>
          </w:p>
        </w:tc>
      </w:tr>
      <w:tr w:rsidR="00C11A49" w:rsidRPr="00C11A49" w14:paraId="76EB741A" w14:textId="77777777" w:rsidTr="001C414A">
        <w:tc>
          <w:tcPr>
            <w:tcW w:w="2126" w:type="dxa"/>
          </w:tcPr>
          <w:p w14:paraId="3DB5B255"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A判定所持者の割合</w:t>
            </w:r>
          </w:p>
        </w:tc>
        <w:tc>
          <w:tcPr>
            <w:tcW w:w="1331" w:type="dxa"/>
          </w:tcPr>
          <w:p w14:paraId="7E872E48"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44.7％</w:t>
            </w:r>
          </w:p>
        </w:tc>
        <w:tc>
          <w:tcPr>
            <w:tcW w:w="1331" w:type="dxa"/>
          </w:tcPr>
          <w:p w14:paraId="23078455"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43.6％</w:t>
            </w:r>
          </w:p>
        </w:tc>
        <w:tc>
          <w:tcPr>
            <w:tcW w:w="1331" w:type="dxa"/>
          </w:tcPr>
          <w:p w14:paraId="726C743D"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42.2％</w:t>
            </w:r>
          </w:p>
        </w:tc>
        <w:tc>
          <w:tcPr>
            <w:tcW w:w="1331" w:type="dxa"/>
          </w:tcPr>
          <w:p w14:paraId="45B42D50"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41.1％</w:t>
            </w:r>
          </w:p>
        </w:tc>
        <w:tc>
          <w:tcPr>
            <w:tcW w:w="1331" w:type="dxa"/>
          </w:tcPr>
          <w:p w14:paraId="2C3B384C"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40.0％</w:t>
            </w:r>
          </w:p>
        </w:tc>
      </w:tr>
    </w:tbl>
    <w:p w14:paraId="41D20800"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2219392" behindDoc="0" locked="0" layoutInCell="1" allowOverlap="1" wp14:anchorId="34D29FDD" wp14:editId="6A696296">
                <wp:simplePos x="0" y="0"/>
                <wp:positionH relativeFrom="margin">
                  <wp:posOffset>2496617</wp:posOffset>
                </wp:positionH>
                <wp:positionV relativeFrom="paragraph">
                  <wp:posOffset>67132</wp:posOffset>
                </wp:positionV>
                <wp:extent cx="3294939" cy="276225"/>
                <wp:effectExtent l="0" t="0" r="1270" b="9525"/>
                <wp:wrapNone/>
                <wp:docPr id="9737" name="テキスト ボックス 9"/>
                <wp:cNvGraphicFramePr/>
                <a:graphic xmlns:a="http://schemas.openxmlformats.org/drawingml/2006/main">
                  <a:graphicData uri="http://schemas.microsoft.com/office/word/2010/wordprocessingShape">
                    <wps:wsp>
                      <wps:cNvSpPr txBox="1"/>
                      <wps:spPr>
                        <a:xfrm>
                          <a:off x="0" y="0"/>
                          <a:ext cx="3294939" cy="276225"/>
                        </a:xfrm>
                        <a:prstGeom prst="rect">
                          <a:avLst/>
                        </a:prstGeom>
                        <a:solidFill>
                          <a:sysClr val="window" lastClr="FFFFFF"/>
                        </a:solidFill>
                        <a:ln w="9525" cmpd="sng">
                          <a:noFill/>
                        </a:ln>
                        <a:effectLst/>
                      </wps:spPr>
                      <wps:txbx>
                        <w:txbxContent>
                          <w:p w14:paraId="23387092" w14:textId="77777777" w:rsidR="00C11A49" w:rsidRPr="000336C3"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474349FC"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4D29FDD" id="_x0000_s1049" type="#_x0000_t202" style="position:absolute;left:0;text-align:left;margin-left:196.6pt;margin-top:5.3pt;width:259.45pt;height:21.75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" fillcolor="window" stroked="f">
                <v:textbox inset="0,0,0,0">
                  <w:txbxContent>
                    <w:p w14:paraId="23387092" w14:textId="77777777" w:rsidR="00C11A49" w:rsidRPr="000336C3"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474349FC"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anchorx="margin"/>
              </v:shape>
            </w:pict>
          </mc:Fallback>
        </mc:AlternateContent>
      </w:r>
    </w:p>
    <w:p w14:paraId="3189B9E6"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0BAD747D"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45720" distB="45720" distL="114300" distR="114300" simplePos="0" relativeHeight="252214272" behindDoc="0" locked="0" layoutInCell="1" allowOverlap="1" wp14:anchorId="6878DF3C" wp14:editId="67F7F333">
                <wp:simplePos x="0" y="0"/>
                <wp:positionH relativeFrom="column">
                  <wp:posOffset>450215</wp:posOffset>
                </wp:positionH>
                <wp:positionV relativeFrom="paragraph">
                  <wp:posOffset>57455</wp:posOffset>
                </wp:positionV>
                <wp:extent cx="4916170" cy="332105"/>
                <wp:effectExtent l="0" t="0" r="0" b="0"/>
                <wp:wrapNone/>
                <wp:docPr id="9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70" cy="332105"/>
                        </a:xfrm>
                        <a:prstGeom prst="rect">
                          <a:avLst/>
                        </a:prstGeom>
                        <a:noFill/>
                        <a:ln w="9525">
                          <a:noFill/>
                          <a:miter lim="800000"/>
                          <a:headEnd/>
                          <a:tailEnd/>
                        </a:ln>
                      </wps:spPr>
                      <wps:txbx>
                        <w:txbxContent>
                          <w:p w14:paraId="7B7A242E" w14:textId="77777777" w:rsidR="00C11A49" w:rsidRPr="000336C3" w:rsidRDefault="00C11A49" w:rsidP="00CC38F1">
                            <w:pPr>
                              <w:jc w:val="center"/>
                              <w:rPr>
                                <w:rFonts w:ascii="UD デジタル 教科書体 NP-R" w:eastAsia="UD デジタル 教科書体 NP-R"/>
                                <w:color w:val="000000" w:themeColor="text1"/>
                                <w:sz w:val="22"/>
                              </w:rPr>
                            </w:pPr>
                            <w:r w:rsidRPr="000336C3">
                              <w:rPr>
                                <w:rFonts w:ascii="UD デジタル 教科書体 NP-R" w:eastAsia="UD デジタル 教科書体 NP-R" w:hint="eastAsia"/>
                                <w:color w:val="000000" w:themeColor="text1"/>
                                <w:sz w:val="22"/>
                              </w:rPr>
                              <w:t>◆人口に占める療育手帳所持者の</w:t>
                            </w:r>
                            <w:r w:rsidRPr="000336C3">
                              <w:rPr>
                                <w:rFonts w:ascii="UD デジタル 教科書体 NP-R" w:eastAsia="UD デジタル 教科書体 NP-R"/>
                                <w:color w:val="000000" w:themeColor="text1"/>
                                <w:sz w:val="22"/>
                              </w:rPr>
                              <w:t>割合の推移</w:t>
                            </w:r>
                            <w:r w:rsidRPr="000336C3">
                              <w:rPr>
                                <w:rFonts w:ascii="UD デジタル 教科書体 NP-R" w:eastAsia="UD デジタル 教科書体 NP-R" w:hint="eastAsia"/>
                                <w:color w:val="000000" w:themeColor="text1"/>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8DF3C" id="_x0000_s1050" type="#_x0000_t202" style="position:absolute;left:0;text-align:left;margin-left:35.45pt;margin-top:4.5pt;width:387.1pt;height:26.15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" filled="f" stroked="f">
                <v:textbox>
                  <w:txbxContent>
                    <w:p w14:paraId="7B7A242E" w14:textId="77777777" w:rsidR="00C11A49" w:rsidRPr="000336C3" w:rsidRDefault="00C11A49" w:rsidP="00CC38F1">
                      <w:pPr>
                        <w:jc w:val="center"/>
                        <w:rPr>
                          <w:rFonts w:ascii="UD デジタル 教科書体 NP-R" w:eastAsia="UD デジタル 教科書体 NP-R"/>
                          <w:color w:val="000000" w:themeColor="text1"/>
                          <w:sz w:val="22"/>
                        </w:rPr>
                      </w:pPr>
                      <w:r w:rsidRPr="000336C3">
                        <w:rPr>
                          <w:rFonts w:ascii="UD デジタル 教科書体 NP-R" w:eastAsia="UD デジタル 教科書体 NP-R" w:hint="eastAsia"/>
                          <w:color w:val="000000" w:themeColor="text1"/>
                          <w:sz w:val="22"/>
                        </w:rPr>
                        <w:t>◆人口に占める療育手帳所持者の</w:t>
                      </w:r>
                      <w:r w:rsidRPr="000336C3">
                        <w:rPr>
                          <w:rFonts w:ascii="UD デジタル 教科書体 NP-R" w:eastAsia="UD デジタル 教科書体 NP-R"/>
                          <w:color w:val="000000" w:themeColor="text1"/>
                          <w:sz w:val="22"/>
                        </w:rPr>
                        <w:t>割合の推移</w:t>
                      </w:r>
                      <w:r w:rsidRPr="000336C3">
                        <w:rPr>
                          <w:rFonts w:ascii="UD デジタル 教科書体 NP-R" w:eastAsia="UD デジタル 教科書体 NP-R" w:hint="eastAsia"/>
                          <w:color w:val="000000" w:themeColor="text1"/>
                          <w:sz w:val="22"/>
                        </w:rPr>
                        <w:t>◆</w:t>
                      </w:r>
                    </w:p>
                  </w:txbxContent>
                </v:textbox>
              </v:shape>
            </w:pict>
          </mc:Fallback>
        </mc:AlternateContent>
      </w:r>
    </w:p>
    <w:p w14:paraId="185AA146"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noProof/>
        </w:rPr>
        <w:drawing>
          <wp:anchor distT="0" distB="0" distL="114300" distR="114300" simplePos="0" relativeHeight="252254208" behindDoc="0" locked="0" layoutInCell="1" allowOverlap="1" wp14:anchorId="555487B4" wp14:editId="12A2FEF5">
            <wp:simplePos x="0" y="0"/>
            <wp:positionH relativeFrom="column">
              <wp:posOffset>268605</wp:posOffset>
            </wp:positionH>
            <wp:positionV relativeFrom="paragraph">
              <wp:posOffset>137957</wp:posOffset>
            </wp:positionV>
            <wp:extent cx="5219700" cy="2628900"/>
            <wp:effectExtent l="0" t="0" r="0" b="0"/>
            <wp:wrapNone/>
            <wp:docPr id="245" name="図 7">
              <a:extLst xmlns:a="http://schemas.openxmlformats.org/drawingml/2006/main">
                <a:ext uri="{FF2B5EF4-FFF2-40B4-BE49-F238E27FC236}">
                  <a16:creationId xmlns:a16="http://schemas.microsoft.com/office/drawing/2014/main" id="{5664F54B-D289-4263-BEE8-1FCF64A699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5664F54B-D289-4263-BEE8-1FCF64A69907}"/>
                        </a:ext>
                      </a:extLst>
                    </pic:cNvPr>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5219700" cy="2628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7E9C74E"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0E8FE31D"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410898F7"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2215296" behindDoc="0" locked="0" layoutInCell="1" allowOverlap="1" wp14:anchorId="03FC24D2" wp14:editId="7CBF5180">
                <wp:simplePos x="0" y="0"/>
                <wp:positionH relativeFrom="margin">
                  <wp:posOffset>3236595</wp:posOffset>
                </wp:positionH>
                <wp:positionV relativeFrom="paragraph">
                  <wp:posOffset>2267027</wp:posOffset>
                </wp:positionV>
                <wp:extent cx="2552700" cy="438150"/>
                <wp:effectExtent l="0" t="0" r="0" b="0"/>
                <wp:wrapNone/>
                <wp:docPr id="9731" name="テキスト ボックス 9"/>
                <wp:cNvGraphicFramePr/>
                <a:graphic xmlns:a="http://schemas.openxmlformats.org/drawingml/2006/main">
                  <a:graphicData uri="http://schemas.microsoft.com/office/word/2010/wordprocessingShape">
                    <wps:wsp>
                      <wps:cNvSpPr txBox="1"/>
                      <wps:spPr>
                        <a:xfrm>
                          <a:off x="0" y="0"/>
                          <a:ext cx="2552700" cy="438150"/>
                        </a:xfrm>
                        <a:prstGeom prst="rect">
                          <a:avLst/>
                        </a:prstGeom>
                        <a:solidFill>
                          <a:sysClr val="window" lastClr="FFFFFF"/>
                        </a:solidFill>
                        <a:ln w="9525" cmpd="sng">
                          <a:noFill/>
                        </a:ln>
                        <a:effectLst/>
                      </wps:spPr>
                      <wps:txbx>
                        <w:txbxContent>
                          <w:p w14:paraId="17CAFE89" w14:textId="77777777" w:rsidR="00C11A49" w:rsidRPr="000336C3" w:rsidRDefault="00C11A49" w:rsidP="00CC38F1">
                            <w:pPr>
                              <w:jc w:val="lef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61939121" w14:textId="77777777" w:rsidR="00C11A49" w:rsidRPr="000336C3" w:rsidRDefault="00C11A49" w:rsidP="00CC38F1">
                            <w:pPr>
                              <w:jc w:val="lef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&lt;人口&gt;住民基本台帳</w:t>
                            </w:r>
                            <w:r w:rsidRPr="000336C3">
                              <w:rPr>
                                <w:rFonts w:ascii="UD デジタル 教科書体 NP-R" w:eastAsia="UD デジタル 教科書体 NP-R" w:hAnsi="メイリオ"/>
                                <w:color w:val="000000" w:themeColor="text1"/>
                                <w:sz w:val="18"/>
                                <w:szCs w:val="18"/>
                              </w:rPr>
                              <w:t>（</w:t>
                            </w:r>
                            <w:r w:rsidRPr="000336C3">
                              <w:rPr>
                                <w:rFonts w:ascii="UD デジタル 教科書体 NP-R" w:eastAsia="UD デジタル 教科書体 NP-R" w:hAnsi="メイリオ" w:hint="eastAsia"/>
                                <w:color w:val="000000" w:themeColor="text1"/>
                                <w:sz w:val="18"/>
                                <w:szCs w:val="18"/>
                              </w:rPr>
                              <w:t>各年度</w:t>
                            </w:r>
                            <w:r w:rsidRPr="000336C3">
                              <w:rPr>
                                <w:rFonts w:ascii="UD デジタル 教科書体 NP-R" w:eastAsia="UD デジタル 教科書体 NP-R" w:hAnsi="メイリオ"/>
                                <w:color w:val="000000" w:themeColor="text1"/>
                                <w:sz w:val="18"/>
                                <w:szCs w:val="18"/>
                              </w:rPr>
                              <w:t>4</w:t>
                            </w:r>
                            <w:r w:rsidRPr="000336C3">
                              <w:rPr>
                                <w:rFonts w:ascii="UD デジタル 教科書体 NP-R" w:eastAsia="UD デジタル 教科書体 NP-R" w:hAnsi="メイリオ" w:hint="eastAsia"/>
                                <w:color w:val="000000" w:themeColor="text1"/>
                                <w:sz w:val="18"/>
                                <w:szCs w:val="18"/>
                              </w:rPr>
                              <w:t>月</w:t>
                            </w:r>
                            <w:r w:rsidRPr="000336C3">
                              <w:rPr>
                                <w:rFonts w:ascii="UD デジタル 教科書体 NP-R" w:eastAsia="UD デジタル 教科書体 NP-R" w:hAnsi="メイリオ"/>
                                <w:color w:val="000000" w:themeColor="text1"/>
                                <w:sz w:val="18"/>
                                <w:szCs w:val="18"/>
                              </w:rPr>
                              <w:t>1</w:t>
                            </w:r>
                            <w:r w:rsidRPr="000336C3">
                              <w:rPr>
                                <w:rFonts w:ascii="UD デジタル 教科書体 NP-R" w:eastAsia="UD デジタル 教科書体 NP-R" w:hAnsi="メイリオ" w:hint="eastAsia"/>
                                <w:color w:val="000000" w:themeColor="text1"/>
                                <w:sz w:val="18"/>
                                <w:szCs w:val="18"/>
                              </w:rPr>
                              <w:t>日現在</w:t>
                            </w:r>
                            <w:r w:rsidRPr="000336C3">
                              <w:rPr>
                                <w:rFonts w:ascii="UD デジタル 教科書体 NP-R" w:eastAsia="UD デジタル 教科書体 NP-R" w:hAnsi="メイリオ"/>
                                <w:color w:val="000000" w:themeColor="text1"/>
                                <w:sz w:val="18"/>
                                <w:szCs w:val="18"/>
                              </w:rPr>
                              <w:t>）</w:t>
                            </w:r>
                          </w:p>
                          <w:p w14:paraId="75338423"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3FC24D2" id="_x0000_s1051" type="#_x0000_t202" style="position:absolute;left:0;text-align:left;margin-left:254.85pt;margin-top:178.5pt;width:201pt;height:34.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" fillcolor="window" stroked="f">
                <v:textbox inset="0,0,0,0">
                  <w:txbxContent>
                    <w:p w14:paraId="17CAFE89" w14:textId="77777777" w:rsidR="00C11A49" w:rsidRPr="000336C3" w:rsidRDefault="00C11A49" w:rsidP="00CC38F1">
                      <w:pPr>
                        <w:jc w:val="lef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資料：障害者支援課（各年度４月１日現在）</w:t>
                      </w:r>
                    </w:p>
                    <w:p w14:paraId="61939121" w14:textId="77777777" w:rsidR="00C11A49" w:rsidRPr="000336C3" w:rsidRDefault="00C11A49" w:rsidP="00CC38F1">
                      <w:pPr>
                        <w:jc w:val="left"/>
                        <w:rPr>
                          <w:rFonts w:ascii="UD デジタル 教科書体 NP-R" w:eastAsia="UD デジタル 教科書体 NP-R" w:hAnsi="メイリオ"/>
                          <w:color w:val="000000" w:themeColor="text1"/>
                          <w:sz w:val="18"/>
                          <w:szCs w:val="18"/>
                        </w:rPr>
                      </w:pPr>
                      <w:r w:rsidRPr="000336C3">
                        <w:rPr>
                          <w:rFonts w:ascii="UD デジタル 教科書体 NP-R" w:eastAsia="UD デジタル 教科書体 NP-R" w:hAnsi="メイリオ" w:hint="eastAsia"/>
                          <w:color w:val="000000" w:themeColor="text1"/>
                          <w:sz w:val="18"/>
                          <w:szCs w:val="18"/>
                        </w:rPr>
                        <w:t>&lt;人口&gt;住民基本台帳</w:t>
                      </w:r>
                      <w:r w:rsidRPr="000336C3">
                        <w:rPr>
                          <w:rFonts w:ascii="UD デジタル 教科書体 NP-R" w:eastAsia="UD デジタル 教科書体 NP-R" w:hAnsi="メイリオ"/>
                          <w:color w:val="000000" w:themeColor="text1"/>
                          <w:sz w:val="18"/>
                          <w:szCs w:val="18"/>
                        </w:rPr>
                        <w:t>（</w:t>
                      </w:r>
                      <w:r w:rsidRPr="000336C3">
                        <w:rPr>
                          <w:rFonts w:ascii="UD デジタル 教科書体 NP-R" w:eastAsia="UD デジタル 教科書体 NP-R" w:hAnsi="メイリオ" w:hint="eastAsia"/>
                          <w:color w:val="000000" w:themeColor="text1"/>
                          <w:sz w:val="18"/>
                          <w:szCs w:val="18"/>
                        </w:rPr>
                        <w:t>各年度</w:t>
                      </w:r>
                      <w:r w:rsidRPr="000336C3">
                        <w:rPr>
                          <w:rFonts w:ascii="UD デジタル 教科書体 NP-R" w:eastAsia="UD デジタル 教科書体 NP-R" w:hAnsi="メイリオ"/>
                          <w:color w:val="000000" w:themeColor="text1"/>
                          <w:sz w:val="18"/>
                          <w:szCs w:val="18"/>
                        </w:rPr>
                        <w:t>4</w:t>
                      </w:r>
                      <w:r w:rsidRPr="000336C3">
                        <w:rPr>
                          <w:rFonts w:ascii="UD デジタル 教科書体 NP-R" w:eastAsia="UD デジタル 教科書体 NP-R" w:hAnsi="メイリオ" w:hint="eastAsia"/>
                          <w:color w:val="000000" w:themeColor="text1"/>
                          <w:sz w:val="18"/>
                          <w:szCs w:val="18"/>
                        </w:rPr>
                        <w:t>月</w:t>
                      </w:r>
                      <w:r w:rsidRPr="000336C3">
                        <w:rPr>
                          <w:rFonts w:ascii="UD デジタル 教科書体 NP-R" w:eastAsia="UD デジタル 教科書体 NP-R" w:hAnsi="メイリオ"/>
                          <w:color w:val="000000" w:themeColor="text1"/>
                          <w:sz w:val="18"/>
                          <w:szCs w:val="18"/>
                        </w:rPr>
                        <w:t>1</w:t>
                      </w:r>
                      <w:r w:rsidRPr="000336C3">
                        <w:rPr>
                          <w:rFonts w:ascii="UD デジタル 教科書体 NP-R" w:eastAsia="UD デジタル 教科書体 NP-R" w:hAnsi="メイリオ" w:hint="eastAsia"/>
                          <w:color w:val="000000" w:themeColor="text1"/>
                          <w:sz w:val="18"/>
                          <w:szCs w:val="18"/>
                        </w:rPr>
                        <w:t>日現在</w:t>
                      </w:r>
                      <w:r w:rsidRPr="000336C3">
                        <w:rPr>
                          <w:rFonts w:ascii="UD デジタル 教科書体 NP-R" w:eastAsia="UD デジタル 教科書体 NP-R" w:hAnsi="メイリオ"/>
                          <w:color w:val="000000" w:themeColor="text1"/>
                          <w:sz w:val="18"/>
                          <w:szCs w:val="18"/>
                        </w:rPr>
                        <w:t>）</w:t>
                      </w:r>
                    </w:p>
                    <w:p w14:paraId="75338423" w14:textId="77777777" w:rsidR="00C11A49" w:rsidRPr="000336C3"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anchorx="margin"/>
              </v:shape>
            </w:pict>
          </mc:Fallback>
        </mc:AlternateContent>
      </w:r>
      <w:r w:rsidRPr="00C11A49">
        <w:rPr>
          <w:rFonts w:ascii="BIZ UDゴシック" w:eastAsia="BIZ UDゴシック" w:hAnsi="BIZ UDゴシック" w:cs="ＭＳ Ｐゴシック"/>
          <w:kern w:val="0"/>
          <w:sz w:val="24"/>
          <w:szCs w:val="24"/>
        </w:rPr>
        <w:br w:type="page"/>
      </w:r>
    </w:p>
    <w:p w14:paraId="01E115E0" w14:textId="77777777" w:rsidR="00CC38F1" w:rsidRPr="00C11A49" w:rsidRDefault="00CC38F1" w:rsidP="00CC38F1">
      <w:pPr>
        <w:widowControl/>
        <w:spacing w:afterLines="100" w:after="360"/>
        <w:ind w:leftChars="100" w:left="210"/>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hint="eastAsia"/>
          <w:kern w:val="0"/>
          <w:sz w:val="24"/>
          <w:szCs w:val="24"/>
        </w:rPr>
        <w:lastRenderedPageBreak/>
        <w:t>③ 精神障害者保健福祉手帳所持者数の推移</w:t>
      </w:r>
    </w:p>
    <w:p w14:paraId="3310D332" w14:textId="77777777" w:rsidR="00CC38F1" w:rsidRPr="00C11A49" w:rsidRDefault="00CC38F1" w:rsidP="00CC38F1">
      <w:pPr>
        <w:ind w:leftChars="100" w:left="210"/>
        <w:rPr>
          <w:rFonts w:ascii="UD デジタル 教科書体 NP-R" w:eastAsia="UD デジタル 教科書体 NP-R"/>
          <w:sz w:val="22"/>
        </w:rPr>
      </w:pPr>
      <w:r w:rsidRPr="00C11A49">
        <w:rPr>
          <w:rFonts w:ascii="UD デジタル 教科書体 NP-R" w:eastAsia="UD デジタル 教科書体 NP-R" w:hint="eastAsia"/>
          <w:sz w:val="22"/>
        </w:rPr>
        <w:t xml:space="preserve">　精神障害者保健福祉手帳所持者の平成28（2016）年度以降の推移を見ると、手帳所持者数の総数は増加を続け、令和2（2020）年度では2,047人になっています。</w:t>
      </w:r>
    </w:p>
    <w:p w14:paraId="2782EE13" w14:textId="77777777" w:rsidR="00CC38F1" w:rsidRPr="00C11A49" w:rsidRDefault="00CC38F1" w:rsidP="00CC38F1">
      <w:pPr>
        <w:ind w:leftChars="100" w:left="210"/>
        <w:rPr>
          <w:rFonts w:ascii="UD デジタル 教科書体 NP-R" w:eastAsia="UD デジタル 教科書体 NP-R"/>
          <w:sz w:val="22"/>
        </w:rPr>
      </w:pPr>
      <w:r w:rsidRPr="00C11A49">
        <w:rPr>
          <w:rFonts w:ascii="UD デジタル 教科書体 NP-R" w:eastAsia="UD デジタル 教科書体 NP-R" w:hint="eastAsia"/>
          <w:sz w:val="22"/>
        </w:rPr>
        <w:t>年齢階層別で見ると、18歳未満は平成30（2018）年度以降横ばいで推移しているのに対し、18歳以上は概ね毎年100人を超える増加が続いています。</w:t>
      </w:r>
    </w:p>
    <w:p w14:paraId="64F40F44" w14:textId="77777777" w:rsidR="00CC38F1" w:rsidRPr="00C11A49" w:rsidRDefault="00CC38F1" w:rsidP="00CC38F1">
      <w:pPr>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等級別で見ると、１級の人は令和２（2020）年度では154人で平成30（2018）年度以降横ばいとなっています。</w:t>
      </w:r>
    </w:p>
    <w:p w14:paraId="01FA7EAC" w14:textId="77777777" w:rsidR="00CC38F1" w:rsidRPr="00C11A49" w:rsidRDefault="00CC38F1" w:rsidP="00CC38F1">
      <w:pPr>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精神障害者保健福祉所持者総数に占める割合は、平成28（2016）年度の10.9</w:t>
      </w:r>
      <w:r w:rsidRPr="00C11A49">
        <w:rPr>
          <w:rFonts w:ascii="UD デジタル 教科書体 NP-R" w:eastAsia="UD デジタル 教科書体 NP-R"/>
          <w:sz w:val="22"/>
        </w:rPr>
        <w:t>％から令和２</w:t>
      </w:r>
      <w:r w:rsidRPr="00C11A49">
        <w:rPr>
          <w:rFonts w:ascii="UD デジタル 教科書体 NP-R" w:eastAsia="UD デジタル 教科書体 NP-R" w:hint="eastAsia"/>
          <w:sz w:val="22"/>
        </w:rPr>
        <w:t>（2020）</w:t>
      </w:r>
      <w:r w:rsidRPr="00C11A49">
        <w:rPr>
          <w:rFonts w:ascii="UD デジタル 教科書体 NP-R" w:eastAsia="UD デジタル 教科書体 NP-R"/>
          <w:sz w:val="22"/>
        </w:rPr>
        <w:t>年度では</w:t>
      </w:r>
      <w:r w:rsidRPr="00C11A49">
        <w:rPr>
          <w:rFonts w:ascii="UD デジタル 教科書体 NP-R" w:eastAsia="UD デジタル 教科書体 NP-R" w:hint="eastAsia"/>
          <w:sz w:val="22"/>
        </w:rPr>
        <w:t>7.5</w:t>
      </w:r>
      <w:r w:rsidRPr="00C11A49">
        <w:rPr>
          <w:rFonts w:ascii="UD デジタル 教科書体 NP-R" w:eastAsia="UD デジタル 教科書体 NP-R"/>
          <w:sz w:val="22"/>
        </w:rPr>
        <w:t>％と、</w:t>
      </w:r>
      <w:r w:rsidRPr="00C11A49">
        <w:rPr>
          <w:rFonts w:ascii="UD デジタル 教科書体 NP-R" w:eastAsia="UD デジタル 教科書体 NP-R" w:hint="eastAsia"/>
          <w:sz w:val="22"/>
        </w:rPr>
        <w:t>緩やかな</w:t>
      </w:r>
      <w:r w:rsidRPr="00C11A49">
        <w:rPr>
          <w:rFonts w:ascii="UD デジタル 教科書体 NP-R" w:eastAsia="UD デジタル 教科書体 NP-R"/>
          <w:sz w:val="22"/>
        </w:rPr>
        <w:t>減少傾向にあります。</w:t>
      </w:r>
    </w:p>
    <w:p w14:paraId="01DA2D3B" w14:textId="77777777" w:rsidR="00CC38F1" w:rsidRPr="00C11A49" w:rsidRDefault="00CC38F1" w:rsidP="00CC38F1">
      <w:pPr>
        <w:widowControl/>
        <w:ind w:leftChars="100" w:left="210" w:firstLineChars="100" w:firstLine="220"/>
        <w:rPr>
          <w:rFonts w:ascii="BIZ UDゴシック" w:eastAsia="BIZ UDゴシック" w:hAnsi="BIZ UDゴシック" w:cs="ＭＳ Ｐゴシック"/>
          <w:kern w:val="0"/>
          <w:sz w:val="24"/>
          <w:szCs w:val="24"/>
        </w:rPr>
      </w:pPr>
      <w:r w:rsidRPr="00C11A49">
        <w:rPr>
          <w:rFonts w:ascii="UD デジタル 教科書体 NP-R" w:eastAsia="UD デジタル 教科書体 NP-R" w:hint="eastAsia"/>
          <w:sz w:val="22"/>
        </w:rPr>
        <w:t>また、平成28（2016）年度以降の精神障害者保健福祉手帳所持者の対人口割合の推移を見ると、令和2（2020）年度にかけて増加の傾向にあります。</w:t>
      </w:r>
    </w:p>
    <w:p w14:paraId="2A05F260" w14:textId="77777777" w:rsidR="00CC38F1" w:rsidRPr="00C11A49" w:rsidRDefault="00CC38F1" w:rsidP="00CC38F1">
      <w:pPr>
        <w:ind w:leftChars="100" w:left="210" w:firstLineChars="100" w:firstLine="220"/>
        <w:rPr>
          <w:rFonts w:ascii="UD デジタル 教科書体 NP-R" w:eastAsia="UD デジタル 教科書体 NP-R"/>
          <w:sz w:val="22"/>
        </w:rPr>
      </w:pPr>
    </w:p>
    <w:p w14:paraId="4130115B" w14:textId="77777777" w:rsidR="00CC38F1" w:rsidRPr="00C11A49" w:rsidRDefault="00CC38F1" w:rsidP="00CC38F1">
      <w:pPr>
        <w:ind w:leftChars="100" w:left="210" w:firstLineChars="100" w:firstLine="240"/>
        <w:rPr>
          <w:rFonts w:ascii="UD デジタル 教科書体 NP-R" w:eastAsia="UD デジタル 教科書体 NP-R"/>
          <w:sz w:val="22"/>
        </w:rPr>
      </w:pPr>
      <w:r w:rsidRPr="00C11A49">
        <w:rPr>
          <w:rFonts w:ascii="BIZ UDゴシック" w:eastAsia="BIZ UDゴシック" w:hAnsi="BIZ UDゴシック" w:cs="ＭＳ Ｐゴシック"/>
          <w:noProof/>
          <w:kern w:val="0"/>
          <w:sz w:val="24"/>
          <w:szCs w:val="24"/>
        </w:rPr>
        <mc:AlternateContent>
          <mc:Choice Requires="wps">
            <w:drawing>
              <wp:anchor distT="45720" distB="45720" distL="114300" distR="114300" simplePos="0" relativeHeight="252170240" behindDoc="0" locked="0" layoutInCell="1" allowOverlap="1" wp14:anchorId="2D23E85E" wp14:editId="52A6A870">
                <wp:simplePos x="0" y="0"/>
                <wp:positionH relativeFrom="column">
                  <wp:posOffset>505460</wp:posOffset>
                </wp:positionH>
                <wp:positionV relativeFrom="paragraph">
                  <wp:posOffset>213360</wp:posOffset>
                </wp:positionV>
                <wp:extent cx="4987290" cy="332105"/>
                <wp:effectExtent l="0" t="0" r="0" b="0"/>
                <wp:wrapNone/>
                <wp:docPr id="96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290" cy="332105"/>
                        </a:xfrm>
                        <a:prstGeom prst="rect">
                          <a:avLst/>
                        </a:prstGeom>
                        <a:noFill/>
                        <a:ln w="9525">
                          <a:noFill/>
                          <a:miter lim="800000"/>
                          <a:headEnd/>
                          <a:tailEnd/>
                        </a:ln>
                      </wps:spPr>
                      <wps:txbx>
                        <w:txbxContent>
                          <w:p w14:paraId="54613B29"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sidRPr="003F77BB">
                              <w:rPr>
                                <w:rFonts w:ascii="UD デジタル 教科書体 NP-R" w:eastAsia="UD デジタル 教科書体 NP-R" w:hint="eastAsia"/>
                                <w:sz w:val="22"/>
                              </w:rPr>
                              <w:t>精神障害者保健福祉手帳</w:t>
                            </w:r>
                            <w:r w:rsidRPr="009D6E67">
                              <w:rPr>
                                <w:rFonts w:ascii="UD デジタル 教科書体 NP-R" w:eastAsia="UD デジタル 教科書体 NP-R" w:hint="eastAsia"/>
                                <w:sz w:val="22"/>
                              </w:rPr>
                              <w:t>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年齢階層別</w:t>
                            </w:r>
                            <w:r w:rsidRPr="009D6E67">
                              <w:rPr>
                                <w:rFonts w:ascii="UD デジタル 教科書体 NP-R" w:eastAsia="UD デジタル 教科書体 NP-R"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3E85E" id="_x0000_s1052" type="#_x0000_t202" style="position:absolute;left:0;text-align:left;margin-left:39.8pt;margin-top:16.8pt;width:392.7pt;height:26.15pt;z-index:25217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" filled="f" stroked="f">
                <v:textbox>
                  <w:txbxContent>
                    <w:p w14:paraId="54613B29"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sidRPr="003F77BB">
                        <w:rPr>
                          <w:rFonts w:ascii="UD デジタル 教科書体 NP-R" w:eastAsia="UD デジタル 教科書体 NP-R" w:hint="eastAsia"/>
                          <w:sz w:val="22"/>
                        </w:rPr>
                        <w:t>精神障害者保健福祉手帳</w:t>
                      </w:r>
                      <w:r w:rsidRPr="009D6E67">
                        <w:rPr>
                          <w:rFonts w:ascii="UD デジタル 教科書体 NP-R" w:eastAsia="UD デジタル 教科書体 NP-R" w:hint="eastAsia"/>
                          <w:sz w:val="22"/>
                        </w:rPr>
                        <w:t>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年齢階層別</w:t>
                      </w:r>
                      <w:r w:rsidRPr="009D6E67">
                        <w:rPr>
                          <w:rFonts w:ascii="UD デジタル 教科書体 NP-R" w:eastAsia="UD デジタル 教科書体 NP-R" w:hint="eastAsia"/>
                          <w:sz w:val="22"/>
                        </w:rPr>
                        <w:t>）◆</w:t>
                      </w:r>
                    </w:p>
                  </w:txbxContent>
                </v:textbox>
              </v:shape>
            </w:pict>
          </mc:Fallback>
        </mc:AlternateContent>
      </w:r>
    </w:p>
    <w:p w14:paraId="6C16A300" w14:textId="77777777" w:rsidR="00CC38F1" w:rsidRPr="00C11A49" w:rsidRDefault="00CC38F1" w:rsidP="00CC38F1">
      <w:pPr>
        <w:ind w:leftChars="100" w:left="210" w:firstLineChars="100" w:firstLine="220"/>
        <w:rPr>
          <w:rFonts w:ascii="UD デジタル 教科書体 NP-R" w:eastAsia="UD デジタル 教科書体 NP-R"/>
          <w:sz w:val="22"/>
        </w:rPr>
      </w:pPr>
    </w:p>
    <w:p w14:paraId="3B783A20" w14:textId="77777777" w:rsidR="00CC38F1" w:rsidRPr="00C11A49" w:rsidRDefault="00CC38F1" w:rsidP="00CC38F1">
      <w:pPr>
        <w:ind w:leftChars="100" w:left="210" w:firstLineChars="100" w:firstLine="220"/>
        <w:rPr>
          <w:rFonts w:ascii="UD デジタル 教科書体 NP-R" w:eastAsia="UD デジタル 教科書体 NP-R"/>
          <w:sz w:val="22"/>
        </w:rPr>
      </w:pPr>
    </w:p>
    <w:p w14:paraId="0E5AB2AC" w14:textId="77777777" w:rsidR="00CC38F1" w:rsidRPr="00C11A49" w:rsidRDefault="00CC38F1" w:rsidP="00CC38F1">
      <w:pPr>
        <w:ind w:leftChars="100" w:left="210" w:firstLineChars="100" w:firstLine="210"/>
        <w:rPr>
          <w:rFonts w:ascii="UD デジタル 教科書体 NP-R" w:eastAsia="UD デジタル 教科書体 NP-R"/>
          <w:sz w:val="22"/>
        </w:rPr>
      </w:pPr>
      <w:r w:rsidRPr="00C11A49">
        <w:rPr>
          <w:noProof/>
        </w:rPr>
        <w:drawing>
          <wp:inline distT="0" distB="0" distL="0" distR="0" wp14:anchorId="7BA75C58" wp14:editId="1B0305F9">
            <wp:extent cx="5219700" cy="2876550"/>
            <wp:effectExtent l="0" t="0" r="0" b="0"/>
            <wp:docPr id="31" name="図 4">
              <a:extLst xmlns:a="http://schemas.openxmlformats.org/drawingml/2006/main">
                <a:ext uri="{FF2B5EF4-FFF2-40B4-BE49-F238E27FC236}">
                  <a16:creationId xmlns:a16="http://schemas.microsoft.com/office/drawing/2014/main" id="{9CA3AA05-3C89-4C73-817F-21E3DA868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CA3AA05-3C89-4C73-817F-21E3DA868183}"/>
                        </a:ext>
                      </a:extLst>
                    </pic:cNvPr>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219700" cy="28765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8852A2E"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2171264" behindDoc="0" locked="0" layoutInCell="1" allowOverlap="1" wp14:anchorId="1C558069" wp14:editId="25A9E27D">
                <wp:simplePos x="0" y="0"/>
                <wp:positionH relativeFrom="margin">
                  <wp:posOffset>1967128</wp:posOffset>
                </wp:positionH>
                <wp:positionV relativeFrom="paragraph">
                  <wp:posOffset>97714</wp:posOffset>
                </wp:positionV>
                <wp:extent cx="3346146" cy="276225"/>
                <wp:effectExtent l="0" t="0" r="6985" b="9525"/>
                <wp:wrapNone/>
                <wp:docPr id="9647" name="テキスト ボックス 9"/>
                <wp:cNvGraphicFramePr/>
                <a:graphic xmlns:a="http://schemas.openxmlformats.org/drawingml/2006/main">
                  <a:graphicData uri="http://schemas.microsoft.com/office/word/2010/wordprocessingShape">
                    <wps:wsp>
                      <wps:cNvSpPr txBox="1"/>
                      <wps:spPr>
                        <a:xfrm>
                          <a:off x="0" y="0"/>
                          <a:ext cx="3346146" cy="276225"/>
                        </a:xfrm>
                        <a:prstGeom prst="rect">
                          <a:avLst/>
                        </a:prstGeom>
                        <a:solidFill>
                          <a:sysClr val="window" lastClr="FFFFFF"/>
                        </a:solidFill>
                        <a:ln w="9525" cmpd="sng">
                          <a:noFill/>
                        </a:ln>
                        <a:effectLst/>
                      </wps:spPr>
                      <wps:txbx>
                        <w:txbxContent>
                          <w:p w14:paraId="312764E5" w14:textId="77777777" w:rsidR="00C11A49" w:rsidRPr="008035F4"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資料：障害者支援課（各年度４月１日現在）</w:t>
                            </w:r>
                          </w:p>
                          <w:p w14:paraId="4F56663B" w14:textId="77777777" w:rsidR="00C11A49" w:rsidRPr="008035F4"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C558069" id="_x0000_s1053" type="#_x0000_t202" style="position:absolute;left:0;text-align:left;margin-left:154.9pt;margin-top:7.7pt;width:263.5pt;height:21.75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" fillcolor="window" stroked="f">
                <v:textbox inset="0,0,0,0">
                  <w:txbxContent>
                    <w:p w14:paraId="312764E5" w14:textId="77777777" w:rsidR="00C11A49" w:rsidRPr="008035F4"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資料：障害者支援課（各年度４月１日現在）</w:t>
                      </w:r>
                    </w:p>
                    <w:p w14:paraId="4F56663B" w14:textId="77777777" w:rsidR="00C11A49" w:rsidRPr="008035F4"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anchorx="margin"/>
              </v:shape>
            </w:pict>
          </mc:Fallback>
        </mc:AlternateContent>
      </w:r>
    </w:p>
    <w:p w14:paraId="37AFFB4E"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7548BBF2"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025F203D" w14:textId="77777777" w:rsidR="00CC38F1" w:rsidRPr="00C11A49" w:rsidRDefault="00CC38F1" w:rsidP="00CC38F1">
      <w:pPr>
        <w:widowControl/>
        <w:jc w:val="left"/>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kern w:val="0"/>
          <w:sz w:val="24"/>
          <w:szCs w:val="24"/>
        </w:rPr>
        <w:br w:type="page"/>
      </w:r>
    </w:p>
    <w:p w14:paraId="1664783D"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w:lastRenderedPageBreak/>
        <mc:AlternateContent>
          <mc:Choice Requires="wps">
            <w:drawing>
              <wp:anchor distT="45720" distB="45720" distL="114300" distR="114300" simplePos="0" relativeHeight="252172288" behindDoc="0" locked="0" layoutInCell="1" allowOverlap="1" wp14:anchorId="0F23AF71" wp14:editId="0162927B">
                <wp:simplePos x="0" y="0"/>
                <wp:positionH relativeFrom="column">
                  <wp:posOffset>390423</wp:posOffset>
                </wp:positionH>
                <wp:positionV relativeFrom="paragraph">
                  <wp:posOffset>81483</wp:posOffset>
                </wp:positionV>
                <wp:extent cx="4923458" cy="332105"/>
                <wp:effectExtent l="0" t="0" r="0" b="0"/>
                <wp:wrapNone/>
                <wp:docPr id="9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458" cy="332105"/>
                        </a:xfrm>
                        <a:prstGeom prst="rect">
                          <a:avLst/>
                        </a:prstGeom>
                        <a:noFill/>
                        <a:ln w="9525">
                          <a:noFill/>
                          <a:miter lim="800000"/>
                          <a:headEnd/>
                          <a:tailEnd/>
                        </a:ln>
                      </wps:spPr>
                      <wps:txbx>
                        <w:txbxContent>
                          <w:p w14:paraId="409CB263"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sidRPr="003F77BB">
                              <w:rPr>
                                <w:rFonts w:ascii="UD デジタル 教科書体 NP-R" w:eastAsia="UD デジタル 教科書体 NP-R" w:hint="eastAsia"/>
                                <w:sz w:val="22"/>
                              </w:rPr>
                              <w:t>精神障害者保健福祉手帳</w:t>
                            </w:r>
                            <w:r w:rsidRPr="009D6E67">
                              <w:rPr>
                                <w:rFonts w:ascii="UD デジタル 教科書体 NP-R" w:eastAsia="UD デジタル 教科書体 NP-R" w:hint="eastAsia"/>
                                <w:sz w:val="22"/>
                              </w:rPr>
                              <w:t>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等級別</w:t>
                            </w:r>
                            <w:r w:rsidRPr="009D6E67">
                              <w:rPr>
                                <w:rFonts w:ascii="UD デジタル 教科書体 NP-R" w:eastAsia="UD デジタル 教科書体 NP-R"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3AF71" id="_x0000_s1054" type="#_x0000_t202" style="position:absolute;left:0;text-align:left;margin-left:30.75pt;margin-top:6.4pt;width:387.65pt;height:26.15pt;z-index:25217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" filled="f" stroked="f">
                <v:textbox>
                  <w:txbxContent>
                    <w:p w14:paraId="409CB263"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sidRPr="003F77BB">
                        <w:rPr>
                          <w:rFonts w:ascii="UD デジタル 教科書体 NP-R" w:eastAsia="UD デジタル 教科書体 NP-R" w:hint="eastAsia"/>
                          <w:sz w:val="22"/>
                        </w:rPr>
                        <w:t>精神障害者保健福祉手帳</w:t>
                      </w:r>
                      <w:r w:rsidRPr="009D6E67">
                        <w:rPr>
                          <w:rFonts w:ascii="UD デジタル 教科書体 NP-R" w:eastAsia="UD デジタル 教科書体 NP-R" w:hint="eastAsia"/>
                          <w:sz w:val="22"/>
                        </w:rPr>
                        <w:t>所持者数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r>
                        <w:rPr>
                          <w:rFonts w:ascii="UD デジタル 教科書体 NP-R" w:eastAsia="UD デジタル 教科書体 NP-R" w:hint="eastAsia"/>
                          <w:sz w:val="22"/>
                        </w:rPr>
                        <w:t>等級別</w:t>
                      </w:r>
                      <w:r w:rsidRPr="009D6E67">
                        <w:rPr>
                          <w:rFonts w:ascii="UD デジタル 教科書体 NP-R" w:eastAsia="UD デジタル 教科書体 NP-R" w:hint="eastAsia"/>
                          <w:sz w:val="22"/>
                        </w:rPr>
                        <w:t>）◆</w:t>
                      </w:r>
                    </w:p>
                  </w:txbxContent>
                </v:textbox>
              </v:shape>
            </w:pict>
          </mc:Fallback>
        </mc:AlternateContent>
      </w:r>
    </w:p>
    <w:p w14:paraId="276578DB"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7ADA38FB"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2173312" behindDoc="0" locked="0" layoutInCell="1" allowOverlap="1" wp14:anchorId="26C971FC" wp14:editId="3D9A2D95">
                <wp:simplePos x="0" y="0"/>
                <wp:positionH relativeFrom="margin">
                  <wp:posOffset>1915922</wp:posOffset>
                </wp:positionH>
                <wp:positionV relativeFrom="paragraph">
                  <wp:posOffset>2936011</wp:posOffset>
                </wp:positionV>
                <wp:extent cx="3353460" cy="276225"/>
                <wp:effectExtent l="0" t="0" r="0" b="9525"/>
                <wp:wrapNone/>
                <wp:docPr id="9649" name="テキスト ボックス 9"/>
                <wp:cNvGraphicFramePr/>
                <a:graphic xmlns:a="http://schemas.openxmlformats.org/drawingml/2006/main">
                  <a:graphicData uri="http://schemas.microsoft.com/office/word/2010/wordprocessingShape">
                    <wps:wsp>
                      <wps:cNvSpPr txBox="1"/>
                      <wps:spPr>
                        <a:xfrm>
                          <a:off x="0" y="0"/>
                          <a:ext cx="3353460" cy="276225"/>
                        </a:xfrm>
                        <a:prstGeom prst="rect">
                          <a:avLst/>
                        </a:prstGeom>
                        <a:solidFill>
                          <a:sysClr val="window" lastClr="FFFFFF"/>
                        </a:solidFill>
                        <a:ln w="9525" cmpd="sng">
                          <a:noFill/>
                        </a:ln>
                        <a:effectLst/>
                      </wps:spPr>
                      <wps:txbx>
                        <w:txbxContent>
                          <w:p w14:paraId="56744858" w14:textId="77777777" w:rsidR="00C11A49" w:rsidRPr="008035F4"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資料：障害者支援課（各年度４月１日現在）</w:t>
                            </w:r>
                          </w:p>
                          <w:p w14:paraId="460843A4" w14:textId="77777777" w:rsidR="00C11A49" w:rsidRPr="008035F4"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6C971FC" id="_x0000_s1055" type="#_x0000_t202" style="position:absolute;left:0;text-align:left;margin-left:150.85pt;margin-top:231.2pt;width:264.05pt;height:21.7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" fillcolor="window" stroked="f">
                <v:textbox inset="0,0,0,0">
                  <w:txbxContent>
                    <w:p w14:paraId="56744858" w14:textId="77777777" w:rsidR="00C11A49" w:rsidRPr="008035F4"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資料：障害者支援課（各年度４月１日現在）</w:t>
                      </w:r>
                    </w:p>
                    <w:p w14:paraId="460843A4" w14:textId="77777777" w:rsidR="00C11A49" w:rsidRPr="008035F4"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anchorx="margin"/>
              </v:shape>
            </w:pict>
          </mc:Fallback>
        </mc:AlternateContent>
      </w:r>
      <w:r w:rsidRPr="00C11A49">
        <w:rPr>
          <w:noProof/>
        </w:rPr>
        <w:drawing>
          <wp:inline distT="0" distB="0" distL="0" distR="0" wp14:anchorId="78B4688B" wp14:editId="0CD46716">
            <wp:extent cx="5219700" cy="2876550"/>
            <wp:effectExtent l="0" t="0" r="0" b="0"/>
            <wp:docPr id="9632" name="図 4">
              <a:extLst xmlns:a="http://schemas.openxmlformats.org/drawingml/2006/main">
                <a:ext uri="{FF2B5EF4-FFF2-40B4-BE49-F238E27FC236}">
                  <a16:creationId xmlns:a16="http://schemas.microsoft.com/office/drawing/2014/main" id="{4DE0902C-5D41-4B56-A24B-F8E34925A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DE0902C-5D41-4B56-A24B-F8E34925A5EA}"/>
                        </a:ext>
                      </a:extLst>
                    </pic:cNvPr>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5219700" cy="28765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0C8E3B4"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55D4473B"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p w14:paraId="4BBD9047"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45720" distB="45720" distL="114300" distR="114300" simplePos="0" relativeHeight="252216320" behindDoc="0" locked="0" layoutInCell="1" allowOverlap="1" wp14:anchorId="0866073A" wp14:editId="754C6573">
                <wp:simplePos x="0" y="0"/>
                <wp:positionH relativeFrom="column">
                  <wp:posOffset>474980</wp:posOffset>
                </wp:positionH>
                <wp:positionV relativeFrom="paragraph">
                  <wp:posOffset>66954</wp:posOffset>
                </wp:positionV>
                <wp:extent cx="4923458" cy="332105"/>
                <wp:effectExtent l="0" t="0" r="0" b="0"/>
                <wp:wrapNone/>
                <wp:docPr id="9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458" cy="332105"/>
                        </a:xfrm>
                        <a:prstGeom prst="rect">
                          <a:avLst/>
                        </a:prstGeom>
                        <a:noFill/>
                        <a:ln w="9525">
                          <a:noFill/>
                          <a:miter lim="800000"/>
                          <a:headEnd/>
                          <a:tailEnd/>
                        </a:ln>
                      </wps:spPr>
                      <wps:txbx>
                        <w:txbxContent>
                          <w:p w14:paraId="4617C517" w14:textId="77777777" w:rsidR="00C11A49" w:rsidRPr="008035F4" w:rsidRDefault="00C11A49" w:rsidP="00CC38F1">
                            <w:pPr>
                              <w:jc w:val="center"/>
                              <w:rPr>
                                <w:rFonts w:ascii="UD デジタル 教科書体 NP-R" w:eastAsia="UD デジタル 教科書体 NP-R"/>
                                <w:color w:val="000000" w:themeColor="text1"/>
                                <w:sz w:val="22"/>
                              </w:rPr>
                            </w:pPr>
                            <w:r w:rsidRPr="008035F4">
                              <w:rPr>
                                <w:rFonts w:ascii="UD デジタル 教科書体 NP-R" w:eastAsia="UD デジタル 教科書体 NP-R" w:hint="eastAsia"/>
                                <w:color w:val="000000" w:themeColor="text1"/>
                                <w:sz w:val="22"/>
                              </w:rPr>
                              <w:t>◆総数に</w:t>
                            </w:r>
                            <w:r w:rsidRPr="008035F4">
                              <w:rPr>
                                <w:rFonts w:ascii="UD デジタル 教科書体 NP-R" w:eastAsia="UD デジタル 教科書体 NP-R"/>
                                <w:color w:val="000000" w:themeColor="text1"/>
                                <w:sz w:val="22"/>
                              </w:rPr>
                              <w:t>占める1級所持者の</w:t>
                            </w:r>
                            <w:r w:rsidRPr="008035F4">
                              <w:rPr>
                                <w:rFonts w:ascii="UD デジタル 教科書体 NP-R" w:eastAsia="UD デジタル 教科書体 NP-R" w:hint="eastAsia"/>
                                <w:color w:val="000000" w:themeColor="text1"/>
                                <w:sz w:val="22"/>
                              </w:rPr>
                              <w:t>割合の</w:t>
                            </w:r>
                            <w:r w:rsidRPr="008035F4">
                              <w:rPr>
                                <w:rFonts w:ascii="UD デジタル 教科書体 NP-R" w:eastAsia="UD デジタル 教科書体 NP-R"/>
                                <w:color w:val="000000" w:themeColor="text1"/>
                                <w:sz w:val="22"/>
                              </w:rPr>
                              <w:t>推移</w:t>
                            </w:r>
                            <w:r w:rsidRPr="008035F4">
                              <w:rPr>
                                <w:rFonts w:ascii="UD デジタル 教科書体 NP-R" w:eastAsia="UD デジタル 教科書体 NP-R" w:hint="eastAsia"/>
                                <w:color w:val="000000" w:themeColor="text1"/>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6073A" id="_x0000_s1056" type="#_x0000_t202" style="position:absolute;left:0;text-align:left;margin-left:37.4pt;margin-top:5.25pt;width:387.65pt;height:26.15pt;z-index:25221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" filled="f" stroked="f">
                <v:textbox>
                  <w:txbxContent>
                    <w:p w14:paraId="4617C517" w14:textId="77777777" w:rsidR="00C11A49" w:rsidRPr="008035F4" w:rsidRDefault="00C11A49" w:rsidP="00CC38F1">
                      <w:pPr>
                        <w:jc w:val="center"/>
                        <w:rPr>
                          <w:rFonts w:ascii="UD デジタル 教科書体 NP-R" w:eastAsia="UD デジタル 教科書体 NP-R"/>
                          <w:color w:val="000000" w:themeColor="text1"/>
                          <w:sz w:val="22"/>
                        </w:rPr>
                      </w:pPr>
                      <w:r w:rsidRPr="008035F4">
                        <w:rPr>
                          <w:rFonts w:ascii="UD デジタル 教科書体 NP-R" w:eastAsia="UD デジタル 教科書体 NP-R" w:hint="eastAsia"/>
                          <w:color w:val="000000" w:themeColor="text1"/>
                          <w:sz w:val="22"/>
                        </w:rPr>
                        <w:t>◆総数に</w:t>
                      </w:r>
                      <w:r w:rsidRPr="008035F4">
                        <w:rPr>
                          <w:rFonts w:ascii="UD デジタル 教科書体 NP-R" w:eastAsia="UD デジタル 教科書体 NP-R"/>
                          <w:color w:val="000000" w:themeColor="text1"/>
                          <w:sz w:val="22"/>
                        </w:rPr>
                        <w:t>占める1級所持者の</w:t>
                      </w:r>
                      <w:r w:rsidRPr="008035F4">
                        <w:rPr>
                          <w:rFonts w:ascii="UD デジタル 教科書体 NP-R" w:eastAsia="UD デジタル 教科書体 NP-R" w:hint="eastAsia"/>
                          <w:color w:val="000000" w:themeColor="text1"/>
                          <w:sz w:val="22"/>
                        </w:rPr>
                        <w:t>割合の</w:t>
                      </w:r>
                      <w:r w:rsidRPr="008035F4">
                        <w:rPr>
                          <w:rFonts w:ascii="UD デジタル 教科書体 NP-R" w:eastAsia="UD デジタル 教科書体 NP-R"/>
                          <w:color w:val="000000" w:themeColor="text1"/>
                          <w:sz w:val="22"/>
                        </w:rPr>
                        <w:t>推移</w:t>
                      </w:r>
                      <w:r w:rsidRPr="008035F4">
                        <w:rPr>
                          <w:rFonts w:ascii="UD デジタル 教科書体 NP-R" w:eastAsia="UD デジタル 教科書体 NP-R" w:hint="eastAsia"/>
                          <w:color w:val="000000" w:themeColor="text1"/>
                          <w:sz w:val="22"/>
                        </w:rPr>
                        <w:t>◆</w:t>
                      </w:r>
                    </w:p>
                  </w:txbxContent>
                </v:textbox>
              </v:shape>
            </w:pict>
          </mc:Fallback>
        </mc:AlternateContent>
      </w:r>
    </w:p>
    <w:p w14:paraId="4254D892"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p>
    <w:tbl>
      <w:tblPr>
        <w:tblStyle w:val="a3"/>
        <w:tblW w:w="0" w:type="auto"/>
        <w:tblInd w:w="279" w:type="dxa"/>
        <w:tblLook w:val="04A0" w:firstRow="1" w:lastRow="0" w:firstColumn="1" w:lastColumn="0" w:noHBand="0" w:noVBand="1"/>
      </w:tblPr>
      <w:tblGrid>
        <w:gridCol w:w="2126"/>
        <w:gridCol w:w="1331"/>
        <w:gridCol w:w="1331"/>
        <w:gridCol w:w="1331"/>
        <w:gridCol w:w="1331"/>
        <w:gridCol w:w="1331"/>
      </w:tblGrid>
      <w:tr w:rsidR="00C11A49" w:rsidRPr="00C11A49" w14:paraId="3D1A137A" w14:textId="77777777" w:rsidTr="001C414A">
        <w:tc>
          <w:tcPr>
            <w:tcW w:w="2126" w:type="dxa"/>
            <w:shd w:val="clear" w:color="auto" w:fill="F8F8F8" w:themeFill="accent1" w:themeFillTint="33"/>
          </w:tcPr>
          <w:p w14:paraId="4C053EA4" w14:textId="77777777" w:rsidR="00CC38F1" w:rsidRPr="00C11A49" w:rsidRDefault="00CC38F1" w:rsidP="001C414A">
            <w:pPr>
              <w:widowControl/>
              <w:jc w:val="left"/>
              <w:rPr>
                <w:rFonts w:ascii="メイリオ" w:eastAsia="メイリオ" w:hAnsi="メイリオ" w:cs="ＭＳ Ｐゴシック"/>
                <w:kern w:val="0"/>
                <w:sz w:val="18"/>
                <w:szCs w:val="18"/>
              </w:rPr>
            </w:pPr>
          </w:p>
        </w:tc>
        <w:tc>
          <w:tcPr>
            <w:tcW w:w="1331" w:type="dxa"/>
            <w:shd w:val="clear" w:color="auto" w:fill="F8F8F8" w:themeFill="accent1" w:themeFillTint="33"/>
          </w:tcPr>
          <w:p w14:paraId="0040FF1C"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平成28年度</w:t>
            </w:r>
          </w:p>
        </w:tc>
        <w:tc>
          <w:tcPr>
            <w:tcW w:w="1331" w:type="dxa"/>
            <w:shd w:val="clear" w:color="auto" w:fill="F8F8F8" w:themeFill="accent1" w:themeFillTint="33"/>
          </w:tcPr>
          <w:p w14:paraId="58878D5E"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平成29年度</w:t>
            </w:r>
          </w:p>
        </w:tc>
        <w:tc>
          <w:tcPr>
            <w:tcW w:w="1331" w:type="dxa"/>
            <w:shd w:val="clear" w:color="auto" w:fill="F8F8F8" w:themeFill="accent1" w:themeFillTint="33"/>
          </w:tcPr>
          <w:p w14:paraId="634731D4"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平成30年度</w:t>
            </w:r>
          </w:p>
        </w:tc>
        <w:tc>
          <w:tcPr>
            <w:tcW w:w="1331" w:type="dxa"/>
            <w:shd w:val="clear" w:color="auto" w:fill="F8F8F8" w:themeFill="accent1" w:themeFillTint="33"/>
          </w:tcPr>
          <w:p w14:paraId="3D4F82B5"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令和元年度</w:t>
            </w:r>
          </w:p>
        </w:tc>
        <w:tc>
          <w:tcPr>
            <w:tcW w:w="1331" w:type="dxa"/>
            <w:shd w:val="clear" w:color="auto" w:fill="F8F8F8" w:themeFill="accent1" w:themeFillTint="33"/>
          </w:tcPr>
          <w:p w14:paraId="2E563ACA"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令和2年度</w:t>
            </w:r>
          </w:p>
        </w:tc>
      </w:tr>
      <w:tr w:rsidR="00C11A49" w:rsidRPr="00C11A49" w14:paraId="4BC3F3D0" w14:textId="77777777" w:rsidTr="001C414A">
        <w:tc>
          <w:tcPr>
            <w:tcW w:w="2126" w:type="dxa"/>
          </w:tcPr>
          <w:p w14:paraId="2C69FCB9"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1級所持者の割合</w:t>
            </w:r>
          </w:p>
        </w:tc>
        <w:tc>
          <w:tcPr>
            <w:tcW w:w="1331" w:type="dxa"/>
          </w:tcPr>
          <w:p w14:paraId="79111108"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10.9％</w:t>
            </w:r>
          </w:p>
        </w:tc>
        <w:tc>
          <w:tcPr>
            <w:tcW w:w="1331" w:type="dxa"/>
          </w:tcPr>
          <w:p w14:paraId="1EC75938"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9.5％</w:t>
            </w:r>
          </w:p>
        </w:tc>
        <w:tc>
          <w:tcPr>
            <w:tcW w:w="1331" w:type="dxa"/>
          </w:tcPr>
          <w:p w14:paraId="60B66FD1"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8.5％</w:t>
            </w:r>
          </w:p>
        </w:tc>
        <w:tc>
          <w:tcPr>
            <w:tcW w:w="1331" w:type="dxa"/>
          </w:tcPr>
          <w:p w14:paraId="51EC80C9"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7.6％</w:t>
            </w:r>
          </w:p>
        </w:tc>
        <w:tc>
          <w:tcPr>
            <w:tcW w:w="1331" w:type="dxa"/>
          </w:tcPr>
          <w:p w14:paraId="79159361" w14:textId="77777777" w:rsidR="00CC38F1" w:rsidRPr="00C11A49" w:rsidRDefault="00CC38F1" w:rsidP="001C414A">
            <w:pPr>
              <w:widowControl/>
              <w:jc w:val="center"/>
              <w:rPr>
                <w:rFonts w:ascii="UD デジタル 教科書体 NP-R" w:eastAsia="UD デジタル 教科書体 NP-R" w:hAnsi="メイリオ" w:cs="ＭＳ Ｐゴシック"/>
                <w:kern w:val="0"/>
                <w:sz w:val="18"/>
                <w:szCs w:val="18"/>
              </w:rPr>
            </w:pPr>
            <w:r w:rsidRPr="00C11A49">
              <w:rPr>
                <w:rFonts w:ascii="UD デジタル 教科書体 NP-R" w:eastAsia="UD デジタル 教科書体 NP-R" w:hAnsi="メイリオ" w:cs="ＭＳ Ｐゴシック" w:hint="eastAsia"/>
                <w:kern w:val="0"/>
                <w:sz w:val="18"/>
                <w:szCs w:val="18"/>
              </w:rPr>
              <w:t>7.5％</w:t>
            </w:r>
          </w:p>
        </w:tc>
      </w:tr>
    </w:tbl>
    <w:p w14:paraId="376D4AE7"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2220416" behindDoc="0" locked="0" layoutInCell="1" allowOverlap="1" wp14:anchorId="42A6C3CD" wp14:editId="0EDCE078">
                <wp:simplePos x="0" y="0"/>
                <wp:positionH relativeFrom="margin">
                  <wp:posOffset>2428646</wp:posOffset>
                </wp:positionH>
                <wp:positionV relativeFrom="paragraph">
                  <wp:posOffset>52273</wp:posOffset>
                </wp:positionV>
                <wp:extent cx="3353460" cy="276225"/>
                <wp:effectExtent l="0" t="0" r="0" b="9525"/>
                <wp:wrapNone/>
                <wp:docPr id="9739" name="テキスト ボックス 9"/>
                <wp:cNvGraphicFramePr/>
                <a:graphic xmlns:a="http://schemas.openxmlformats.org/drawingml/2006/main">
                  <a:graphicData uri="http://schemas.microsoft.com/office/word/2010/wordprocessingShape">
                    <wps:wsp>
                      <wps:cNvSpPr txBox="1"/>
                      <wps:spPr>
                        <a:xfrm>
                          <a:off x="0" y="0"/>
                          <a:ext cx="3353460" cy="276225"/>
                        </a:xfrm>
                        <a:prstGeom prst="rect">
                          <a:avLst/>
                        </a:prstGeom>
                        <a:solidFill>
                          <a:sysClr val="window" lastClr="FFFFFF"/>
                        </a:solidFill>
                        <a:ln w="9525" cmpd="sng">
                          <a:noFill/>
                        </a:ln>
                        <a:effectLst/>
                      </wps:spPr>
                      <wps:txbx>
                        <w:txbxContent>
                          <w:p w14:paraId="18F0ED62" w14:textId="77777777" w:rsidR="00C11A49" w:rsidRPr="008035F4"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資料：障害者支援課（各年度４月１日現在）</w:t>
                            </w:r>
                          </w:p>
                          <w:p w14:paraId="6DCF7CE6" w14:textId="77777777" w:rsidR="00C11A49" w:rsidRPr="008035F4"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2A6C3CD" id="_x0000_s1057" type="#_x0000_t202" style="position:absolute;left:0;text-align:left;margin-left:191.25pt;margin-top:4.1pt;width:264.05pt;height:21.75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" fillcolor="window" stroked="f">
                <v:textbox inset="0,0,0,0">
                  <w:txbxContent>
                    <w:p w14:paraId="18F0ED62" w14:textId="77777777" w:rsidR="00C11A49" w:rsidRPr="008035F4"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資料：障害者支援課（各年度４月１日現在）</w:t>
                      </w:r>
                    </w:p>
                    <w:p w14:paraId="6DCF7CE6" w14:textId="77777777" w:rsidR="00C11A49" w:rsidRPr="008035F4"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anchorx="margin"/>
              </v:shape>
            </w:pict>
          </mc:Fallback>
        </mc:AlternateContent>
      </w:r>
    </w:p>
    <w:p w14:paraId="76DF5FAC"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72664EEE"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59EEEDA1"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45720" distB="45720" distL="114300" distR="114300" simplePos="0" relativeHeight="252217344" behindDoc="0" locked="0" layoutInCell="1" allowOverlap="1" wp14:anchorId="5ECFF2A4" wp14:editId="4A9C2074">
                <wp:simplePos x="0" y="0"/>
                <wp:positionH relativeFrom="column">
                  <wp:posOffset>473075</wp:posOffset>
                </wp:positionH>
                <wp:positionV relativeFrom="paragraph">
                  <wp:posOffset>15215</wp:posOffset>
                </wp:positionV>
                <wp:extent cx="4923458" cy="332105"/>
                <wp:effectExtent l="0" t="0" r="0" b="0"/>
                <wp:wrapNone/>
                <wp:docPr id="97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458" cy="332105"/>
                        </a:xfrm>
                        <a:prstGeom prst="rect">
                          <a:avLst/>
                        </a:prstGeom>
                        <a:noFill/>
                        <a:ln w="9525">
                          <a:noFill/>
                          <a:miter lim="800000"/>
                          <a:headEnd/>
                          <a:tailEnd/>
                        </a:ln>
                      </wps:spPr>
                      <wps:txbx>
                        <w:txbxContent>
                          <w:p w14:paraId="4BF77B84" w14:textId="77777777" w:rsidR="00C11A49" w:rsidRPr="008035F4" w:rsidRDefault="00C11A49" w:rsidP="00CC38F1">
                            <w:pPr>
                              <w:jc w:val="center"/>
                              <w:rPr>
                                <w:rFonts w:ascii="UD デジタル 教科書体 NP-R" w:eastAsia="UD デジタル 教科書体 NP-R"/>
                                <w:color w:val="000000" w:themeColor="text1"/>
                                <w:sz w:val="22"/>
                              </w:rPr>
                            </w:pPr>
                            <w:r w:rsidRPr="008035F4">
                              <w:rPr>
                                <w:rFonts w:ascii="UD デジタル 教科書体 NP-R" w:eastAsia="UD デジタル 教科書体 NP-R" w:hint="eastAsia"/>
                                <w:color w:val="000000" w:themeColor="text1"/>
                                <w:sz w:val="22"/>
                              </w:rPr>
                              <w:t>◆人口に</w:t>
                            </w:r>
                            <w:r w:rsidRPr="008035F4">
                              <w:rPr>
                                <w:rFonts w:ascii="UD デジタル 教科書体 NP-R" w:eastAsia="UD デジタル 教科書体 NP-R"/>
                                <w:color w:val="000000" w:themeColor="text1"/>
                                <w:sz w:val="22"/>
                              </w:rPr>
                              <w:t>占める</w:t>
                            </w:r>
                            <w:r w:rsidRPr="008035F4">
                              <w:rPr>
                                <w:rFonts w:ascii="UD デジタル 教科書体 NP-R" w:eastAsia="UD デジタル 教科書体 NP-R" w:hint="eastAsia"/>
                                <w:color w:val="000000" w:themeColor="text1"/>
                                <w:sz w:val="22"/>
                              </w:rPr>
                              <w:t>精神障害者</w:t>
                            </w:r>
                            <w:r w:rsidRPr="008035F4">
                              <w:rPr>
                                <w:rFonts w:ascii="UD デジタル 教科書体 NP-R" w:eastAsia="UD デジタル 教科書体 NP-R"/>
                                <w:color w:val="000000" w:themeColor="text1"/>
                                <w:sz w:val="22"/>
                              </w:rPr>
                              <w:t>所持者の</w:t>
                            </w:r>
                            <w:r w:rsidRPr="008035F4">
                              <w:rPr>
                                <w:rFonts w:ascii="UD デジタル 教科書体 NP-R" w:eastAsia="UD デジタル 教科書体 NP-R" w:hint="eastAsia"/>
                                <w:color w:val="000000" w:themeColor="text1"/>
                                <w:sz w:val="22"/>
                              </w:rPr>
                              <w:t>割合の</w:t>
                            </w:r>
                            <w:r w:rsidRPr="008035F4">
                              <w:rPr>
                                <w:rFonts w:ascii="UD デジタル 教科書体 NP-R" w:eastAsia="UD デジタル 教科書体 NP-R"/>
                                <w:color w:val="000000" w:themeColor="text1"/>
                                <w:sz w:val="22"/>
                              </w:rPr>
                              <w:t>推移</w:t>
                            </w:r>
                            <w:r w:rsidRPr="008035F4">
                              <w:rPr>
                                <w:rFonts w:ascii="UD デジタル 教科書体 NP-R" w:eastAsia="UD デジタル 教科書体 NP-R" w:hint="eastAsia"/>
                                <w:color w:val="000000" w:themeColor="text1"/>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FF2A4" id="_x0000_s1058" type="#_x0000_t202" style="position:absolute;left:0;text-align:left;margin-left:37.25pt;margin-top:1.2pt;width:387.65pt;height:26.15pt;z-index:25221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" filled="f" stroked="f">
                <v:textbox>
                  <w:txbxContent>
                    <w:p w14:paraId="4BF77B84" w14:textId="77777777" w:rsidR="00C11A49" w:rsidRPr="008035F4" w:rsidRDefault="00C11A49" w:rsidP="00CC38F1">
                      <w:pPr>
                        <w:jc w:val="center"/>
                        <w:rPr>
                          <w:rFonts w:ascii="UD デジタル 教科書体 NP-R" w:eastAsia="UD デジタル 教科書体 NP-R"/>
                          <w:color w:val="000000" w:themeColor="text1"/>
                          <w:sz w:val="22"/>
                        </w:rPr>
                      </w:pPr>
                      <w:r w:rsidRPr="008035F4">
                        <w:rPr>
                          <w:rFonts w:ascii="UD デジタル 教科書体 NP-R" w:eastAsia="UD デジタル 教科書体 NP-R" w:hint="eastAsia"/>
                          <w:color w:val="000000" w:themeColor="text1"/>
                          <w:sz w:val="22"/>
                        </w:rPr>
                        <w:t>◆人口に</w:t>
                      </w:r>
                      <w:r w:rsidRPr="008035F4">
                        <w:rPr>
                          <w:rFonts w:ascii="UD デジタル 教科書体 NP-R" w:eastAsia="UD デジタル 教科書体 NP-R"/>
                          <w:color w:val="000000" w:themeColor="text1"/>
                          <w:sz w:val="22"/>
                        </w:rPr>
                        <w:t>占める</w:t>
                      </w:r>
                      <w:r w:rsidRPr="008035F4">
                        <w:rPr>
                          <w:rFonts w:ascii="UD デジタル 教科書体 NP-R" w:eastAsia="UD デジタル 教科書体 NP-R" w:hint="eastAsia"/>
                          <w:color w:val="000000" w:themeColor="text1"/>
                          <w:sz w:val="22"/>
                        </w:rPr>
                        <w:t>精神障害者</w:t>
                      </w:r>
                      <w:r w:rsidRPr="008035F4">
                        <w:rPr>
                          <w:rFonts w:ascii="UD デジタル 教科書体 NP-R" w:eastAsia="UD デジタル 教科書体 NP-R"/>
                          <w:color w:val="000000" w:themeColor="text1"/>
                          <w:sz w:val="22"/>
                        </w:rPr>
                        <w:t>所持者の</w:t>
                      </w:r>
                      <w:r w:rsidRPr="008035F4">
                        <w:rPr>
                          <w:rFonts w:ascii="UD デジタル 教科書体 NP-R" w:eastAsia="UD デジタル 教科書体 NP-R" w:hint="eastAsia"/>
                          <w:color w:val="000000" w:themeColor="text1"/>
                          <w:sz w:val="22"/>
                        </w:rPr>
                        <w:t>割合の</w:t>
                      </w:r>
                      <w:r w:rsidRPr="008035F4">
                        <w:rPr>
                          <w:rFonts w:ascii="UD デジタル 教科書体 NP-R" w:eastAsia="UD デジタル 教科書体 NP-R"/>
                          <w:color w:val="000000" w:themeColor="text1"/>
                          <w:sz w:val="22"/>
                        </w:rPr>
                        <w:t>推移</w:t>
                      </w:r>
                      <w:r w:rsidRPr="008035F4">
                        <w:rPr>
                          <w:rFonts w:ascii="UD デジタル 教科書体 NP-R" w:eastAsia="UD デジタル 教科書体 NP-R" w:hint="eastAsia"/>
                          <w:color w:val="000000" w:themeColor="text1"/>
                          <w:sz w:val="22"/>
                        </w:rPr>
                        <w:t>◆</w:t>
                      </w:r>
                    </w:p>
                  </w:txbxContent>
                </v:textbox>
              </v:shape>
            </w:pict>
          </mc:Fallback>
        </mc:AlternateContent>
      </w:r>
    </w:p>
    <w:p w14:paraId="3E1F2C5B"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r w:rsidRPr="00C11A49">
        <w:rPr>
          <w:noProof/>
        </w:rPr>
        <w:drawing>
          <wp:anchor distT="0" distB="0" distL="114300" distR="114300" simplePos="0" relativeHeight="252255232" behindDoc="0" locked="0" layoutInCell="1" allowOverlap="1" wp14:anchorId="0EA0E9B4" wp14:editId="2C5BC270">
            <wp:simplePos x="0" y="0"/>
            <wp:positionH relativeFrom="column">
              <wp:posOffset>269151</wp:posOffset>
            </wp:positionH>
            <wp:positionV relativeFrom="paragraph">
              <wp:posOffset>57696</wp:posOffset>
            </wp:positionV>
            <wp:extent cx="5219700" cy="2628900"/>
            <wp:effectExtent l="0" t="0" r="0" b="0"/>
            <wp:wrapNone/>
            <wp:docPr id="246" name="図 5">
              <a:extLst xmlns:a="http://schemas.openxmlformats.org/drawingml/2006/main">
                <a:ext uri="{FF2B5EF4-FFF2-40B4-BE49-F238E27FC236}">
                  <a16:creationId xmlns:a16="http://schemas.microsoft.com/office/drawing/2014/main" id="{869E9DA6-E832-4E3F-A57D-9E91FB2EC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69E9DA6-E832-4E3F-A57D-9E91FB2EC3EE}"/>
                        </a:ext>
                      </a:extLst>
                    </pic:cNvPr>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5219700" cy="2628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CF563FE"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7D09E54E" w14:textId="77777777" w:rsidR="00CC38F1" w:rsidRPr="00C11A49" w:rsidRDefault="00CC38F1" w:rsidP="00CC38F1">
      <w:pPr>
        <w:widowControl/>
        <w:jc w:val="left"/>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2218368" behindDoc="0" locked="0" layoutInCell="1" allowOverlap="1" wp14:anchorId="7EC5BD6D" wp14:editId="29BAA2A4">
                <wp:simplePos x="0" y="0"/>
                <wp:positionH relativeFrom="margin">
                  <wp:posOffset>3115945</wp:posOffset>
                </wp:positionH>
                <wp:positionV relativeFrom="paragraph">
                  <wp:posOffset>2338781</wp:posOffset>
                </wp:positionV>
                <wp:extent cx="2552700" cy="438150"/>
                <wp:effectExtent l="0" t="0" r="0" b="0"/>
                <wp:wrapNone/>
                <wp:docPr id="9736" name="テキスト ボックス 9"/>
                <wp:cNvGraphicFramePr/>
                <a:graphic xmlns:a="http://schemas.openxmlformats.org/drawingml/2006/main">
                  <a:graphicData uri="http://schemas.microsoft.com/office/word/2010/wordprocessingShape">
                    <wps:wsp>
                      <wps:cNvSpPr txBox="1"/>
                      <wps:spPr>
                        <a:xfrm>
                          <a:off x="0" y="0"/>
                          <a:ext cx="2552700" cy="438150"/>
                        </a:xfrm>
                        <a:prstGeom prst="rect">
                          <a:avLst/>
                        </a:prstGeom>
                        <a:solidFill>
                          <a:sysClr val="window" lastClr="FFFFFF"/>
                        </a:solidFill>
                        <a:ln w="9525" cmpd="sng">
                          <a:noFill/>
                        </a:ln>
                        <a:effectLst/>
                      </wps:spPr>
                      <wps:txbx>
                        <w:txbxContent>
                          <w:p w14:paraId="704A4972" w14:textId="6F3DC6AB" w:rsidR="00C11A49" w:rsidRPr="008035F4" w:rsidRDefault="00C11A49" w:rsidP="00CC38F1">
                            <w:pPr>
                              <w:jc w:val="lef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資料：</w:t>
                            </w:r>
                            <w:r>
                              <w:rPr>
                                <w:rFonts w:ascii="UD デジタル 教科書体 NP-R" w:eastAsia="UD デジタル 教科書体 NP-R" w:hAnsi="メイリオ" w:hint="eastAsia"/>
                                <w:color w:val="000000" w:themeColor="text1"/>
                                <w:sz w:val="18"/>
                                <w:szCs w:val="18"/>
                              </w:rPr>
                              <w:t>障害者支援課</w:t>
                            </w:r>
                            <w:r w:rsidRPr="008035F4">
                              <w:rPr>
                                <w:rFonts w:ascii="UD デジタル 教科書体 NP-R" w:eastAsia="UD デジタル 教科書体 NP-R" w:hAnsi="メイリオ" w:hint="eastAsia"/>
                                <w:color w:val="000000" w:themeColor="text1"/>
                                <w:sz w:val="18"/>
                                <w:szCs w:val="18"/>
                              </w:rPr>
                              <w:t>（各年度４月１日現在）</w:t>
                            </w:r>
                          </w:p>
                          <w:p w14:paraId="6CF09A17" w14:textId="77777777" w:rsidR="00C11A49" w:rsidRPr="008035F4" w:rsidRDefault="00C11A49" w:rsidP="00CC38F1">
                            <w:pPr>
                              <w:jc w:val="lef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&lt;人口&gt;住民基本台帳</w:t>
                            </w:r>
                            <w:r w:rsidRPr="008035F4">
                              <w:rPr>
                                <w:rFonts w:ascii="UD デジタル 教科書体 NP-R" w:eastAsia="UD デジタル 教科書体 NP-R" w:hAnsi="メイリオ"/>
                                <w:color w:val="000000" w:themeColor="text1"/>
                                <w:sz w:val="18"/>
                                <w:szCs w:val="18"/>
                              </w:rPr>
                              <w:t>（</w:t>
                            </w:r>
                            <w:r w:rsidRPr="008035F4">
                              <w:rPr>
                                <w:rFonts w:ascii="UD デジタル 教科書体 NP-R" w:eastAsia="UD デジタル 教科書体 NP-R" w:hAnsi="メイリオ" w:hint="eastAsia"/>
                                <w:color w:val="000000" w:themeColor="text1"/>
                                <w:sz w:val="18"/>
                                <w:szCs w:val="18"/>
                              </w:rPr>
                              <w:t>各年度</w:t>
                            </w:r>
                            <w:r w:rsidRPr="008035F4">
                              <w:rPr>
                                <w:rFonts w:ascii="UD デジタル 教科書体 NP-R" w:eastAsia="UD デジタル 教科書体 NP-R" w:hAnsi="メイリオ"/>
                                <w:color w:val="000000" w:themeColor="text1"/>
                                <w:sz w:val="18"/>
                                <w:szCs w:val="18"/>
                              </w:rPr>
                              <w:t>4</w:t>
                            </w:r>
                            <w:r w:rsidRPr="008035F4">
                              <w:rPr>
                                <w:rFonts w:ascii="UD デジタル 教科書体 NP-R" w:eastAsia="UD デジタル 教科書体 NP-R" w:hAnsi="メイリオ" w:hint="eastAsia"/>
                                <w:color w:val="000000" w:themeColor="text1"/>
                                <w:sz w:val="18"/>
                                <w:szCs w:val="18"/>
                              </w:rPr>
                              <w:t>月</w:t>
                            </w:r>
                            <w:r w:rsidRPr="008035F4">
                              <w:rPr>
                                <w:rFonts w:ascii="UD デジタル 教科書体 NP-R" w:eastAsia="UD デジタル 教科書体 NP-R" w:hAnsi="メイリオ"/>
                                <w:color w:val="000000" w:themeColor="text1"/>
                                <w:sz w:val="18"/>
                                <w:szCs w:val="18"/>
                              </w:rPr>
                              <w:t>1</w:t>
                            </w:r>
                            <w:r w:rsidRPr="008035F4">
                              <w:rPr>
                                <w:rFonts w:ascii="UD デジタル 教科書体 NP-R" w:eastAsia="UD デジタル 教科書体 NP-R" w:hAnsi="メイリオ" w:hint="eastAsia"/>
                                <w:color w:val="000000" w:themeColor="text1"/>
                                <w:sz w:val="18"/>
                                <w:szCs w:val="18"/>
                              </w:rPr>
                              <w:t>日現在</w:t>
                            </w:r>
                            <w:r w:rsidRPr="008035F4">
                              <w:rPr>
                                <w:rFonts w:ascii="UD デジタル 教科書体 NP-R" w:eastAsia="UD デジタル 教科書体 NP-R" w:hAnsi="メイリオ"/>
                                <w:color w:val="000000" w:themeColor="text1"/>
                                <w:sz w:val="18"/>
                                <w:szCs w:val="18"/>
                              </w:rPr>
                              <w:t>）</w:t>
                            </w:r>
                          </w:p>
                          <w:p w14:paraId="655451F9" w14:textId="77777777" w:rsidR="00C11A49" w:rsidRPr="008035F4"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EC5BD6D" id="_x0000_s1059" type="#_x0000_t202" style="position:absolute;margin-left:245.35pt;margin-top:184.15pt;width:201pt;height:34.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" fillcolor="window" stroked="f">
                <v:textbox inset="0,0,0,0">
                  <w:txbxContent>
                    <w:p w14:paraId="704A4972" w14:textId="6F3DC6AB" w:rsidR="00C11A49" w:rsidRPr="008035F4" w:rsidRDefault="00C11A49" w:rsidP="00CC38F1">
                      <w:pPr>
                        <w:jc w:val="lef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資料：</w:t>
                      </w:r>
                      <w:r>
                        <w:rPr>
                          <w:rFonts w:ascii="UD デジタル 教科書体 NP-R" w:eastAsia="UD デジタル 教科書体 NP-R" w:hAnsi="メイリオ" w:hint="eastAsia"/>
                          <w:color w:val="000000" w:themeColor="text1"/>
                          <w:sz w:val="18"/>
                          <w:szCs w:val="18"/>
                        </w:rPr>
                        <w:t>障害者支援課</w:t>
                      </w:r>
                      <w:r w:rsidRPr="008035F4">
                        <w:rPr>
                          <w:rFonts w:ascii="UD デジタル 教科書体 NP-R" w:eastAsia="UD デジタル 教科書体 NP-R" w:hAnsi="メイリオ" w:hint="eastAsia"/>
                          <w:color w:val="000000" w:themeColor="text1"/>
                          <w:sz w:val="18"/>
                          <w:szCs w:val="18"/>
                        </w:rPr>
                        <w:t>（各年度４月１日現在）</w:t>
                      </w:r>
                    </w:p>
                    <w:p w14:paraId="6CF09A17" w14:textId="77777777" w:rsidR="00C11A49" w:rsidRPr="008035F4" w:rsidRDefault="00C11A49" w:rsidP="00CC38F1">
                      <w:pPr>
                        <w:jc w:val="lef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&lt;人口&gt;住民基本台帳</w:t>
                      </w:r>
                      <w:r w:rsidRPr="008035F4">
                        <w:rPr>
                          <w:rFonts w:ascii="UD デジタル 教科書体 NP-R" w:eastAsia="UD デジタル 教科書体 NP-R" w:hAnsi="メイリオ"/>
                          <w:color w:val="000000" w:themeColor="text1"/>
                          <w:sz w:val="18"/>
                          <w:szCs w:val="18"/>
                        </w:rPr>
                        <w:t>（</w:t>
                      </w:r>
                      <w:r w:rsidRPr="008035F4">
                        <w:rPr>
                          <w:rFonts w:ascii="UD デジタル 教科書体 NP-R" w:eastAsia="UD デジタル 教科書体 NP-R" w:hAnsi="メイリオ" w:hint="eastAsia"/>
                          <w:color w:val="000000" w:themeColor="text1"/>
                          <w:sz w:val="18"/>
                          <w:szCs w:val="18"/>
                        </w:rPr>
                        <w:t>各年度</w:t>
                      </w:r>
                      <w:r w:rsidRPr="008035F4">
                        <w:rPr>
                          <w:rFonts w:ascii="UD デジタル 教科書体 NP-R" w:eastAsia="UD デジタル 教科書体 NP-R" w:hAnsi="メイリオ"/>
                          <w:color w:val="000000" w:themeColor="text1"/>
                          <w:sz w:val="18"/>
                          <w:szCs w:val="18"/>
                        </w:rPr>
                        <w:t>4</w:t>
                      </w:r>
                      <w:r w:rsidRPr="008035F4">
                        <w:rPr>
                          <w:rFonts w:ascii="UD デジタル 教科書体 NP-R" w:eastAsia="UD デジタル 教科書体 NP-R" w:hAnsi="メイリオ" w:hint="eastAsia"/>
                          <w:color w:val="000000" w:themeColor="text1"/>
                          <w:sz w:val="18"/>
                          <w:szCs w:val="18"/>
                        </w:rPr>
                        <w:t>月</w:t>
                      </w:r>
                      <w:r w:rsidRPr="008035F4">
                        <w:rPr>
                          <w:rFonts w:ascii="UD デジタル 教科書体 NP-R" w:eastAsia="UD デジタル 教科書体 NP-R" w:hAnsi="メイリオ"/>
                          <w:color w:val="000000" w:themeColor="text1"/>
                          <w:sz w:val="18"/>
                          <w:szCs w:val="18"/>
                        </w:rPr>
                        <w:t>1</w:t>
                      </w:r>
                      <w:r w:rsidRPr="008035F4">
                        <w:rPr>
                          <w:rFonts w:ascii="UD デジタル 教科書体 NP-R" w:eastAsia="UD デジタル 教科書体 NP-R" w:hAnsi="メイリオ" w:hint="eastAsia"/>
                          <w:color w:val="000000" w:themeColor="text1"/>
                          <w:sz w:val="18"/>
                          <w:szCs w:val="18"/>
                        </w:rPr>
                        <w:t>日現在</w:t>
                      </w:r>
                      <w:r w:rsidRPr="008035F4">
                        <w:rPr>
                          <w:rFonts w:ascii="UD デジタル 教科書体 NP-R" w:eastAsia="UD デジタル 教科書体 NP-R" w:hAnsi="メイリオ"/>
                          <w:color w:val="000000" w:themeColor="text1"/>
                          <w:sz w:val="18"/>
                          <w:szCs w:val="18"/>
                        </w:rPr>
                        <w:t>）</w:t>
                      </w:r>
                    </w:p>
                    <w:p w14:paraId="655451F9" w14:textId="77777777" w:rsidR="00C11A49" w:rsidRPr="008035F4"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anchorx="margin"/>
              </v:shape>
            </w:pict>
          </mc:Fallback>
        </mc:AlternateContent>
      </w:r>
      <w:r w:rsidRPr="00C11A49">
        <w:rPr>
          <w:rFonts w:ascii="BIZ UDゴシック" w:eastAsia="BIZ UDゴシック" w:hAnsi="BIZ UDゴシック" w:cs="ＭＳ Ｐゴシック"/>
          <w:kern w:val="0"/>
          <w:sz w:val="24"/>
          <w:szCs w:val="24"/>
        </w:rPr>
        <w:br w:type="page"/>
      </w:r>
    </w:p>
    <w:p w14:paraId="7FAEDFF6" w14:textId="77777777" w:rsidR="00CC38F1" w:rsidRPr="00C11A49" w:rsidRDefault="00CC38F1" w:rsidP="00CC38F1">
      <w:pPr>
        <w:pStyle w:val="3"/>
        <w:spacing w:afterLines="50" w:after="180"/>
        <w:ind w:leftChars="0" w:left="0"/>
        <w:rPr>
          <w:rFonts w:ascii="BIZ UDゴシック" w:eastAsia="BIZ UDゴシック" w:hAnsi="BIZ UDゴシック" w:cs="ＭＳ Ｐゴシック"/>
          <w:kern w:val="0"/>
          <w:sz w:val="24"/>
          <w:szCs w:val="24"/>
        </w:rPr>
      </w:pPr>
      <w:bookmarkStart w:id="13" w:name="_Toc60679525"/>
      <w:r w:rsidRPr="00C11A49">
        <w:rPr>
          <w:rFonts w:ascii="BIZ UDゴシック" w:eastAsia="BIZ UDゴシック" w:hAnsi="BIZ UDゴシック" w:cs="ＭＳ Ｐゴシック" w:hint="eastAsia"/>
          <w:kern w:val="0"/>
          <w:sz w:val="24"/>
          <w:szCs w:val="24"/>
        </w:rPr>
        <w:lastRenderedPageBreak/>
        <w:t>（２）医療受給者からみた障害のある人の状況</w:t>
      </w:r>
      <w:bookmarkEnd w:id="13"/>
    </w:p>
    <w:p w14:paraId="72D2DFAB" w14:textId="77777777" w:rsidR="00CC38F1" w:rsidRPr="00C11A49" w:rsidRDefault="00CC38F1" w:rsidP="00CC38F1"/>
    <w:p w14:paraId="1EDB9457" w14:textId="77777777" w:rsidR="00CC38F1" w:rsidRPr="00C11A49" w:rsidRDefault="00CC38F1" w:rsidP="00CC38F1">
      <w:pPr>
        <w:widowControl/>
        <w:spacing w:afterLines="100" w:after="360"/>
        <w:ind w:leftChars="100" w:left="210"/>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hint="eastAsia"/>
          <w:kern w:val="0"/>
          <w:sz w:val="24"/>
          <w:szCs w:val="24"/>
        </w:rPr>
        <w:t>① 自立支援医療（精神通院医療）受給者数の推移</w:t>
      </w:r>
    </w:p>
    <w:p w14:paraId="68D692C3" w14:textId="77777777" w:rsidR="00CC38F1" w:rsidRPr="00C11A49" w:rsidRDefault="00CC38F1" w:rsidP="00CC38F1">
      <w:pPr>
        <w:ind w:leftChars="100" w:left="210"/>
        <w:rPr>
          <w:rFonts w:ascii="BIZ UDゴシック" w:eastAsia="BIZ UDゴシック" w:hAnsi="BIZ UDゴシック"/>
          <w:szCs w:val="21"/>
        </w:rPr>
      </w:pPr>
      <w:r w:rsidRPr="00C11A49">
        <w:rPr>
          <w:rFonts w:ascii="UD デジタル 教科書体 NP-R" w:eastAsia="UD デジタル 教科書体 NP-R" w:hint="eastAsia"/>
          <w:sz w:val="22"/>
        </w:rPr>
        <w:t xml:space="preserve">　平成28（2016）年度以降の自立支援医療（精神通院医療）の受給者数は令和元（2019）年度まで増加傾向で推移しましたが、令和２（2020）年度では3,837人となり、減少に転じています。</w:t>
      </w:r>
    </w:p>
    <w:p w14:paraId="0AC935C9" w14:textId="77777777" w:rsidR="00CC38F1" w:rsidRPr="00C11A49" w:rsidRDefault="00CC38F1" w:rsidP="00CC38F1">
      <w:pPr>
        <w:rPr>
          <w:rFonts w:ascii="BIZ UDゴシック" w:eastAsia="BIZ UDゴシック" w:hAnsi="BIZ UDゴシック"/>
          <w:szCs w:val="21"/>
        </w:rPr>
      </w:pPr>
      <w:r w:rsidRPr="00C11A49">
        <w:rPr>
          <w:rFonts w:ascii="BIZ UDゴシック" w:eastAsia="BIZ UDゴシック" w:hAnsi="BIZ UDゴシック" w:cs="ＭＳ Ｐゴシック"/>
          <w:noProof/>
          <w:kern w:val="0"/>
          <w:sz w:val="24"/>
          <w:szCs w:val="24"/>
        </w:rPr>
        <mc:AlternateContent>
          <mc:Choice Requires="wps">
            <w:drawing>
              <wp:anchor distT="45720" distB="45720" distL="114300" distR="114300" simplePos="0" relativeHeight="252174336" behindDoc="0" locked="0" layoutInCell="1" allowOverlap="1" wp14:anchorId="5570107F" wp14:editId="77FE45FE">
                <wp:simplePos x="0" y="0"/>
                <wp:positionH relativeFrom="column">
                  <wp:posOffset>567055</wp:posOffset>
                </wp:positionH>
                <wp:positionV relativeFrom="paragraph">
                  <wp:posOffset>68580</wp:posOffset>
                </wp:positionV>
                <wp:extent cx="4845050" cy="332105"/>
                <wp:effectExtent l="0" t="0" r="0" b="0"/>
                <wp:wrapNone/>
                <wp:docPr id="96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332105"/>
                        </a:xfrm>
                        <a:prstGeom prst="rect">
                          <a:avLst/>
                        </a:prstGeom>
                        <a:noFill/>
                        <a:ln w="9525">
                          <a:noFill/>
                          <a:miter lim="800000"/>
                          <a:headEnd/>
                          <a:tailEnd/>
                        </a:ln>
                      </wps:spPr>
                      <wps:txbx>
                        <w:txbxContent>
                          <w:p w14:paraId="6ED9B3C4"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sidRPr="003F77BB">
                              <w:rPr>
                                <w:rFonts w:ascii="UD デジタル 教科書体 NP-R" w:eastAsia="UD デジタル 教科書体 NP-R" w:hint="eastAsia"/>
                                <w:sz w:val="22"/>
                              </w:rPr>
                              <w:t>自立支援医療（精神通院医療）受給者数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0107F" id="_x0000_s1060" type="#_x0000_t202" style="position:absolute;left:0;text-align:left;margin-left:44.65pt;margin-top:5.4pt;width:381.5pt;height:26.15pt;z-index:25217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" filled="f" stroked="f">
                <v:textbox>
                  <w:txbxContent>
                    <w:p w14:paraId="6ED9B3C4"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sidRPr="003F77BB">
                        <w:rPr>
                          <w:rFonts w:ascii="UD デジタル 教科書体 NP-R" w:eastAsia="UD デジタル 教科書体 NP-R" w:hint="eastAsia"/>
                          <w:sz w:val="22"/>
                        </w:rPr>
                        <w:t>自立支援医療（精神通院医療）受給者数</w:t>
                      </w:r>
                      <w:r>
                        <w:rPr>
                          <w:rFonts w:ascii="UD デジタル 教科書体 NP-R" w:eastAsia="UD デジタル 教科書体 NP-R" w:hint="eastAsia"/>
                          <w:sz w:val="22"/>
                        </w:rPr>
                        <w:t>の推移</w:t>
                      </w:r>
                      <w:r w:rsidRPr="009D6E67">
                        <w:rPr>
                          <w:rFonts w:ascii="UD デジタル 教科書体 NP-R" w:eastAsia="UD デジタル 教科書体 NP-R" w:hint="eastAsia"/>
                          <w:sz w:val="22"/>
                        </w:rPr>
                        <w:t>◆</w:t>
                      </w:r>
                    </w:p>
                  </w:txbxContent>
                </v:textbox>
              </v:shape>
            </w:pict>
          </mc:Fallback>
        </mc:AlternateContent>
      </w:r>
    </w:p>
    <w:p w14:paraId="6421058F" w14:textId="77777777" w:rsidR="00CC38F1" w:rsidRPr="00C11A49" w:rsidRDefault="00CC38F1" w:rsidP="00CC38F1">
      <w:pPr>
        <w:jc w:val="center"/>
        <w:rPr>
          <w:rFonts w:ascii="BIZ UDゴシック" w:eastAsia="BIZ UDゴシック" w:hAnsi="BIZ UDゴシック"/>
          <w:szCs w:val="21"/>
        </w:rPr>
      </w:pPr>
      <w:r w:rsidRPr="00C11A49">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2175360" behindDoc="0" locked="0" layoutInCell="1" allowOverlap="1" wp14:anchorId="728C45E6" wp14:editId="70D007FF">
                <wp:simplePos x="0" y="0"/>
                <wp:positionH relativeFrom="margin">
                  <wp:posOffset>1930552</wp:posOffset>
                </wp:positionH>
                <wp:positionV relativeFrom="paragraph">
                  <wp:posOffset>2708326</wp:posOffset>
                </wp:positionV>
                <wp:extent cx="3390037" cy="276225"/>
                <wp:effectExtent l="0" t="0" r="1270" b="9525"/>
                <wp:wrapNone/>
                <wp:docPr id="9651" name="テキスト ボックス 9"/>
                <wp:cNvGraphicFramePr/>
                <a:graphic xmlns:a="http://schemas.openxmlformats.org/drawingml/2006/main">
                  <a:graphicData uri="http://schemas.microsoft.com/office/word/2010/wordprocessingShape">
                    <wps:wsp>
                      <wps:cNvSpPr txBox="1"/>
                      <wps:spPr>
                        <a:xfrm>
                          <a:off x="0" y="0"/>
                          <a:ext cx="3390037" cy="276225"/>
                        </a:xfrm>
                        <a:prstGeom prst="rect">
                          <a:avLst/>
                        </a:prstGeom>
                        <a:solidFill>
                          <a:sysClr val="window" lastClr="FFFFFF"/>
                        </a:solidFill>
                        <a:ln w="9525" cmpd="sng">
                          <a:noFill/>
                        </a:ln>
                        <a:effectLst/>
                      </wps:spPr>
                      <wps:txbx>
                        <w:txbxContent>
                          <w:p w14:paraId="30D25F23" w14:textId="77777777" w:rsidR="00C11A49" w:rsidRPr="008035F4"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資料：障害者支援課（各年度４月１日現在）</w:t>
                            </w:r>
                          </w:p>
                          <w:p w14:paraId="1198A227" w14:textId="77777777" w:rsidR="00C11A49" w:rsidRPr="008035F4"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28C45E6" id="_x0000_s1061" type="#_x0000_t202" style="position:absolute;left:0;text-align:left;margin-left:152pt;margin-top:213.25pt;width:266.95pt;height:21.7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" fillcolor="window" stroked="f">
                <v:textbox inset="0,0,0,0">
                  <w:txbxContent>
                    <w:p w14:paraId="30D25F23" w14:textId="77777777" w:rsidR="00C11A49" w:rsidRPr="008035F4"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資料：障害者支援課（各年度４月１日現在）</w:t>
                      </w:r>
                    </w:p>
                    <w:p w14:paraId="1198A227" w14:textId="77777777" w:rsidR="00C11A49" w:rsidRPr="008035F4"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anchorx="margin"/>
              </v:shape>
            </w:pict>
          </mc:Fallback>
        </mc:AlternateContent>
      </w:r>
      <w:r w:rsidRPr="00C11A49">
        <w:rPr>
          <w:noProof/>
        </w:rPr>
        <w:drawing>
          <wp:inline distT="0" distB="0" distL="0" distR="0" wp14:anchorId="7CF7FC54" wp14:editId="2F284FE5">
            <wp:extent cx="5219700" cy="2524125"/>
            <wp:effectExtent l="0" t="0" r="0" b="9525"/>
            <wp:docPr id="9633" name="図 4">
              <a:extLst xmlns:a="http://schemas.openxmlformats.org/drawingml/2006/main">
                <a:ext uri="{FF2B5EF4-FFF2-40B4-BE49-F238E27FC236}">
                  <a16:creationId xmlns:a16="http://schemas.microsoft.com/office/drawing/2014/main" id="{5F62DCAC-6D1F-4B8F-8F07-6101A9233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F62DCAC-6D1F-4B8F-8F07-6101A9233506}"/>
                        </a:ext>
                      </a:extLst>
                    </pic:cNvPr>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5219700" cy="2524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1DF18DD" w14:textId="77777777" w:rsidR="00CC38F1" w:rsidRPr="00C11A49" w:rsidRDefault="00CC38F1" w:rsidP="00CC38F1">
      <w:pPr>
        <w:jc w:val="center"/>
        <w:rPr>
          <w:rFonts w:ascii="BIZ UDゴシック" w:eastAsia="BIZ UDゴシック" w:hAnsi="BIZ UDゴシック"/>
          <w:szCs w:val="21"/>
        </w:rPr>
      </w:pPr>
    </w:p>
    <w:p w14:paraId="46C9AEED"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42488F5E" w14:textId="77777777" w:rsidR="00CC38F1" w:rsidRPr="00C11A49" w:rsidRDefault="00CC38F1" w:rsidP="00CC38F1">
      <w:pPr>
        <w:widowControl/>
        <w:spacing w:afterLines="100" w:after="360"/>
        <w:ind w:leftChars="100" w:left="210"/>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hint="eastAsia"/>
          <w:kern w:val="0"/>
          <w:sz w:val="24"/>
          <w:szCs w:val="24"/>
        </w:rPr>
        <w:t>② 難病患者数の推移</w:t>
      </w:r>
    </w:p>
    <w:p w14:paraId="74B0D7BF" w14:textId="77777777" w:rsidR="00CC38F1" w:rsidRPr="00C11A49" w:rsidRDefault="00CC38F1" w:rsidP="00CC38F1">
      <w:pPr>
        <w:ind w:leftChars="100" w:left="210"/>
        <w:rPr>
          <w:rFonts w:ascii="UD デジタル 教科書体 NP-R" w:eastAsia="UD デジタル 教科書体 NP-R"/>
          <w:sz w:val="22"/>
        </w:rPr>
      </w:pPr>
      <w:r w:rsidRPr="00C11A49">
        <w:rPr>
          <w:rFonts w:ascii="UD デジタル 教科書体 NP-R" w:eastAsia="UD デジタル 教科書体 NP-R" w:hint="eastAsia"/>
          <w:sz w:val="22"/>
        </w:rPr>
        <w:t xml:space="preserve">　特定疾患医療受給者証所持者数は、平成28（2016）年度以降、近年概ね横ばいで推移しており、令和2（2020）年度では1,543人となっています。</w:t>
      </w:r>
    </w:p>
    <w:p w14:paraId="3F51A8FB" w14:textId="77777777" w:rsidR="00CC38F1" w:rsidRPr="00C11A49" w:rsidRDefault="00CC38F1" w:rsidP="00CC38F1">
      <w:pPr>
        <w:widowControl/>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45720" distB="45720" distL="114300" distR="114300" simplePos="0" relativeHeight="252176384" behindDoc="0" locked="0" layoutInCell="1" allowOverlap="1" wp14:anchorId="783955FF" wp14:editId="787A24C8">
                <wp:simplePos x="0" y="0"/>
                <wp:positionH relativeFrom="column">
                  <wp:posOffset>572110</wp:posOffset>
                </wp:positionH>
                <wp:positionV relativeFrom="paragraph">
                  <wp:posOffset>56103</wp:posOffset>
                </wp:positionV>
                <wp:extent cx="4845133" cy="332105"/>
                <wp:effectExtent l="0" t="0" r="0" b="0"/>
                <wp:wrapNone/>
                <wp:docPr id="96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133" cy="332105"/>
                        </a:xfrm>
                        <a:prstGeom prst="rect">
                          <a:avLst/>
                        </a:prstGeom>
                        <a:noFill/>
                        <a:ln w="9525">
                          <a:noFill/>
                          <a:miter lim="800000"/>
                          <a:headEnd/>
                          <a:tailEnd/>
                        </a:ln>
                      </wps:spPr>
                      <wps:txbx>
                        <w:txbxContent>
                          <w:p w14:paraId="27915CE1"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sidRPr="003F77BB">
                              <w:rPr>
                                <w:rFonts w:ascii="UD デジタル 教科書体 NP-R" w:eastAsia="UD デジタル 教科書体 NP-R" w:hint="eastAsia"/>
                                <w:sz w:val="22"/>
                              </w:rPr>
                              <w:t>特定疾患医療受給者証所持者数の推移</w:t>
                            </w:r>
                            <w:r w:rsidRPr="009D6E67">
                              <w:rPr>
                                <w:rFonts w:ascii="UD デジタル 教科書体 NP-R" w:eastAsia="UD デジタル 教科書体 NP-R"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955FF" id="_x0000_s1062" type="#_x0000_t202" style="position:absolute;left:0;text-align:left;margin-left:45.05pt;margin-top:4.4pt;width:381.5pt;height:26.15pt;z-index:25217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" filled="f" stroked="f">
                <v:textbox>
                  <w:txbxContent>
                    <w:p w14:paraId="27915CE1" w14:textId="77777777" w:rsidR="00C11A49" w:rsidRPr="009D6E67" w:rsidRDefault="00C11A49" w:rsidP="00CC38F1">
                      <w:pPr>
                        <w:jc w:val="center"/>
                        <w:rPr>
                          <w:rFonts w:ascii="UD デジタル 教科書体 NP-R" w:eastAsia="UD デジタル 教科書体 NP-R"/>
                          <w:sz w:val="22"/>
                        </w:rPr>
                      </w:pPr>
                      <w:r w:rsidRPr="009D6E67">
                        <w:rPr>
                          <w:rFonts w:ascii="UD デジタル 教科書体 NP-R" w:eastAsia="UD デジタル 教科書体 NP-R" w:hint="eastAsia"/>
                          <w:sz w:val="22"/>
                        </w:rPr>
                        <w:t>◆</w:t>
                      </w:r>
                      <w:r w:rsidRPr="003F77BB">
                        <w:rPr>
                          <w:rFonts w:ascii="UD デジタル 教科書体 NP-R" w:eastAsia="UD デジタル 教科書体 NP-R" w:hint="eastAsia"/>
                          <w:sz w:val="22"/>
                        </w:rPr>
                        <w:t>特定疾患医療受給者証所持者数の推移</w:t>
                      </w:r>
                      <w:r w:rsidRPr="009D6E67">
                        <w:rPr>
                          <w:rFonts w:ascii="UD デジタル 教科書体 NP-R" w:eastAsia="UD デジタル 教科書体 NP-R" w:hint="eastAsia"/>
                          <w:sz w:val="22"/>
                        </w:rPr>
                        <w:t>◆</w:t>
                      </w:r>
                    </w:p>
                  </w:txbxContent>
                </v:textbox>
              </v:shape>
            </w:pict>
          </mc:Fallback>
        </mc:AlternateContent>
      </w:r>
    </w:p>
    <w:p w14:paraId="3ACC82EB" w14:textId="77777777" w:rsidR="00CC38F1" w:rsidRPr="00C11A49" w:rsidRDefault="00CC38F1" w:rsidP="00CC38F1">
      <w:pPr>
        <w:widowControl/>
        <w:jc w:val="center"/>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2177408" behindDoc="0" locked="0" layoutInCell="1" allowOverlap="1" wp14:anchorId="3B737AB6" wp14:editId="00E1F7E2">
                <wp:simplePos x="0" y="0"/>
                <wp:positionH relativeFrom="margin">
                  <wp:posOffset>2537714</wp:posOffset>
                </wp:positionH>
                <wp:positionV relativeFrom="paragraph">
                  <wp:posOffset>2607742</wp:posOffset>
                </wp:positionV>
                <wp:extent cx="2951988" cy="276225"/>
                <wp:effectExtent l="0" t="0" r="1270" b="9525"/>
                <wp:wrapNone/>
                <wp:docPr id="9653" name="テキスト ボックス 9"/>
                <wp:cNvGraphicFramePr/>
                <a:graphic xmlns:a="http://schemas.openxmlformats.org/drawingml/2006/main">
                  <a:graphicData uri="http://schemas.microsoft.com/office/word/2010/wordprocessingShape">
                    <wps:wsp>
                      <wps:cNvSpPr txBox="1"/>
                      <wps:spPr>
                        <a:xfrm>
                          <a:off x="0" y="0"/>
                          <a:ext cx="2951988" cy="276225"/>
                        </a:xfrm>
                        <a:prstGeom prst="rect">
                          <a:avLst/>
                        </a:prstGeom>
                        <a:solidFill>
                          <a:sysClr val="window" lastClr="FFFFFF"/>
                        </a:solidFill>
                        <a:ln w="9525" cmpd="sng">
                          <a:noFill/>
                        </a:ln>
                        <a:effectLst/>
                      </wps:spPr>
                      <wps:txbx>
                        <w:txbxContent>
                          <w:p w14:paraId="0EA4EBBF" w14:textId="77777777" w:rsidR="00C11A49" w:rsidRPr="008035F4"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資料：大阪府（各年度４月１日現在）</w:t>
                            </w:r>
                          </w:p>
                          <w:p w14:paraId="67F4C737" w14:textId="77777777" w:rsidR="00C11A49" w:rsidRPr="008035F4" w:rsidRDefault="00C11A49" w:rsidP="00CC38F1">
                            <w:pPr>
                              <w:ind w:left="446" w:firstLine="245"/>
                              <w:jc w:val="right"/>
                              <w:rPr>
                                <w:rFonts w:ascii="UD デジタル 教科書体 NP-R" w:eastAsia="UD デジタル 教科書体 NP-R" w:hAnsi="ＭＳ ゴシック"/>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B737AB6" id="_x0000_s1063" type="#_x0000_t202" style="position:absolute;left:0;text-align:left;margin-left:199.8pt;margin-top:205.35pt;width:232.45pt;height:21.7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" fillcolor="window" stroked="f">
                <v:textbox inset="0,0,0,0">
                  <w:txbxContent>
                    <w:p w14:paraId="0EA4EBBF" w14:textId="77777777" w:rsidR="00C11A49" w:rsidRPr="008035F4" w:rsidRDefault="00C11A49" w:rsidP="00CC38F1">
                      <w:pPr>
                        <w:wordWrap w:val="0"/>
                        <w:ind w:left="446" w:firstLine="360"/>
                        <w:jc w:val="right"/>
                        <w:rPr>
                          <w:rFonts w:ascii="UD デジタル 教科書体 NP-R" w:eastAsia="UD デジタル 教科書体 NP-R" w:hAnsi="メイリオ"/>
                          <w:color w:val="000000" w:themeColor="text1"/>
                          <w:sz w:val="18"/>
                          <w:szCs w:val="18"/>
                        </w:rPr>
                      </w:pPr>
                      <w:r w:rsidRPr="008035F4">
                        <w:rPr>
                          <w:rFonts w:ascii="UD デジタル 教科書体 NP-R" w:eastAsia="UD デジタル 教科書体 NP-R" w:hAnsi="メイリオ" w:hint="eastAsia"/>
                          <w:color w:val="000000" w:themeColor="text1"/>
                          <w:sz w:val="18"/>
                          <w:szCs w:val="18"/>
                        </w:rPr>
                        <w:t>資料：大阪府（各年度４月１日現在）</w:t>
                      </w:r>
                    </w:p>
                    <w:p w14:paraId="67F4C737" w14:textId="77777777" w:rsidR="00C11A49" w:rsidRPr="008035F4" w:rsidRDefault="00C11A49" w:rsidP="00CC38F1">
                      <w:pPr>
                        <w:ind w:left="446" w:firstLine="245"/>
                        <w:jc w:val="right"/>
                        <w:rPr>
                          <w:rFonts w:ascii="UD デジタル 教科書体 NP-R" w:eastAsia="UD デジタル 教科書体 NP-R" w:hAnsi="ＭＳ ゴシック"/>
                          <w:color w:val="000000" w:themeColor="text1"/>
                        </w:rPr>
                      </w:pPr>
                    </w:p>
                  </w:txbxContent>
                </v:textbox>
                <w10:wrap anchorx="margin"/>
              </v:shape>
            </w:pict>
          </mc:Fallback>
        </mc:AlternateContent>
      </w:r>
      <w:r w:rsidRPr="00C11A49">
        <w:rPr>
          <w:noProof/>
        </w:rPr>
        <w:drawing>
          <wp:inline distT="0" distB="0" distL="0" distR="0" wp14:anchorId="61553E99" wp14:editId="412A94F1">
            <wp:extent cx="5219700" cy="2524125"/>
            <wp:effectExtent l="0" t="0" r="0" b="9525"/>
            <wp:docPr id="9634" name="図 2">
              <a:extLst xmlns:a="http://schemas.openxmlformats.org/drawingml/2006/main">
                <a:ext uri="{FF2B5EF4-FFF2-40B4-BE49-F238E27FC236}">
                  <a16:creationId xmlns:a16="http://schemas.microsoft.com/office/drawing/2014/main" id="{9676B434-5639-4BF9-B0E0-86C65DDAF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76B434-5639-4BF9-B0E0-86C65DDAF71A}"/>
                        </a:ext>
                      </a:extLst>
                    </pic:cNvPr>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219700" cy="2524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C11A49">
        <w:rPr>
          <w:rFonts w:ascii="BIZ UDゴシック" w:eastAsia="BIZ UDゴシック" w:hAnsi="BIZ UDゴシック" w:cs="ＭＳ Ｐゴシック"/>
          <w:kern w:val="0"/>
          <w:sz w:val="24"/>
          <w:szCs w:val="24"/>
        </w:rPr>
        <w:br w:type="page"/>
      </w:r>
    </w:p>
    <w:p w14:paraId="52C75420" w14:textId="77777777" w:rsidR="00CC38F1" w:rsidRPr="00C11A49" w:rsidRDefault="00CC38F1" w:rsidP="00CC38F1">
      <w:pPr>
        <w:pStyle w:val="3"/>
        <w:ind w:leftChars="0" w:left="0"/>
        <w:rPr>
          <w:rFonts w:ascii="BIZ UDゴシック" w:eastAsia="BIZ UDゴシック" w:hAnsi="BIZ UDゴシック" w:cs="ＭＳ Ｐゴシック"/>
          <w:kern w:val="0"/>
          <w:sz w:val="24"/>
          <w:szCs w:val="24"/>
        </w:rPr>
      </w:pPr>
      <w:bookmarkStart w:id="14" w:name="_Toc60679526"/>
      <w:r w:rsidRPr="00C11A49">
        <w:rPr>
          <w:rFonts w:ascii="BIZ UDゴシック" w:eastAsia="BIZ UDゴシック" w:hAnsi="BIZ UDゴシック" w:cs="ＭＳ Ｐゴシック" w:hint="eastAsia"/>
          <w:kern w:val="0"/>
          <w:sz w:val="24"/>
          <w:szCs w:val="24"/>
        </w:rPr>
        <w:lastRenderedPageBreak/>
        <w:t>（３）障害のある児童の療育・保育・教育の状況</w:t>
      </w:r>
      <w:bookmarkEnd w:id="14"/>
    </w:p>
    <w:p w14:paraId="43F338E6" w14:textId="77777777" w:rsidR="00CC38F1" w:rsidRPr="00C11A49" w:rsidRDefault="00CC38F1" w:rsidP="00CC38F1"/>
    <w:p w14:paraId="64DAB142" w14:textId="77777777" w:rsidR="00CC38F1" w:rsidRPr="00C11A49" w:rsidRDefault="00CC38F1" w:rsidP="00CC38F1">
      <w:pPr>
        <w:widowControl/>
        <w:ind w:leftChars="100" w:left="210"/>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hint="eastAsia"/>
          <w:kern w:val="0"/>
          <w:sz w:val="24"/>
          <w:szCs w:val="24"/>
        </w:rPr>
        <w:t>① 障害児保育の状況</w:t>
      </w:r>
    </w:p>
    <w:p w14:paraId="34CF2BC9" w14:textId="77777777" w:rsidR="00CC38F1" w:rsidRPr="00C11A49" w:rsidRDefault="00CC38F1" w:rsidP="00CC38F1">
      <w:pPr>
        <w:widowControl/>
        <w:ind w:leftChars="100" w:left="210"/>
        <w:rPr>
          <w:rFonts w:ascii="BIZ UDゴシック" w:eastAsia="BIZ UDゴシック" w:hAnsi="BIZ UDゴシック" w:cs="ＭＳ Ｐゴシック"/>
          <w:kern w:val="0"/>
          <w:sz w:val="24"/>
          <w:szCs w:val="24"/>
        </w:rPr>
      </w:pPr>
    </w:p>
    <w:p w14:paraId="0ACF8CB3" w14:textId="77777777" w:rsidR="00CC38F1" w:rsidRPr="00C11A49" w:rsidRDefault="00CC38F1" w:rsidP="00CC38F1">
      <w:pPr>
        <w:widowControl/>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障害児保育の実施園数は、公立11園、民間5園の合わせて16園で横ばいです。障害のある児童の在園児数についても、平成30（2018）年度以降、公民ともにほぼ横ばいで、令和2（2020）年度では公民合わせて73人、全園児の1.8％となっています。</w:t>
      </w:r>
    </w:p>
    <w:p w14:paraId="575557DD" w14:textId="77777777" w:rsidR="00CC38F1" w:rsidRPr="00C11A49" w:rsidRDefault="00CC38F1" w:rsidP="00CC38F1">
      <w:pPr>
        <w:widowControl/>
        <w:ind w:leftChars="100" w:left="210" w:firstLineChars="100" w:firstLine="240"/>
        <w:rPr>
          <w:rFonts w:ascii="BIZ UDゴシック" w:eastAsia="BIZ UDゴシック" w:hAnsi="BIZ UDゴシック" w:cs="ＭＳ Ｐゴシック"/>
          <w:kern w:val="0"/>
          <w:sz w:val="24"/>
          <w:szCs w:val="24"/>
        </w:rPr>
      </w:pPr>
    </w:p>
    <w:p w14:paraId="001892E7" w14:textId="77777777" w:rsidR="00CC38F1" w:rsidRPr="00C11A49" w:rsidRDefault="00CC38F1" w:rsidP="00CC38F1">
      <w:pPr>
        <w:widowControl/>
        <w:ind w:leftChars="100" w:left="210"/>
        <w:jc w:val="center"/>
        <w:rPr>
          <w:rFonts w:ascii="UD デジタル 教科書体 NP-R" w:eastAsia="UD デジタル 教科書体 NP-R" w:hAnsi="BIZ UDゴシック" w:cs="ＭＳ Ｐゴシック"/>
          <w:kern w:val="0"/>
          <w:sz w:val="22"/>
        </w:rPr>
      </w:pPr>
      <w:r w:rsidRPr="00C11A49">
        <w:rPr>
          <w:rFonts w:ascii="UD デジタル 教科書体 NP-R" w:eastAsia="UD デジタル 教科書体 NP-R" w:hAnsi="BIZ UDゴシック" w:cs="ＭＳ Ｐゴシック" w:hint="eastAsia"/>
          <w:kern w:val="0"/>
          <w:sz w:val="22"/>
        </w:rPr>
        <w:t>◆障害児保育実施園数◆</w:t>
      </w:r>
    </w:p>
    <w:p w14:paraId="49C864AF" w14:textId="77777777" w:rsidR="00CC38F1" w:rsidRPr="00C11A49" w:rsidRDefault="00CC38F1" w:rsidP="00CC38F1">
      <w:pPr>
        <w:widowControl/>
        <w:ind w:firstLineChars="4100" w:firstLine="8610"/>
        <w:rPr>
          <w:rFonts w:ascii="UD デジタル 教科書体 NP-R" w:eastAsia="UD デジタル 教科書体 NP-R" w:hAnsi="BIZ UDゴシック"/>
        </w:rPr>
      </w:pPr>
      <w:r w:rsidRPr="00C11A49">
        <w:rPr>
          <w:rFonts w:ascii="UD デジタル 教科書体 NP-R" w:eastAsia="UD デジタル 教科書体 NP-R" w:hAnsi="BIZ UDゴシック" w:hint="eastAsia"/>
        </w:rPr>
        <w:t>（園）</w:t>
      </w:r>
    </w:p>
    <w:tbl>
      <w:tblPr>
        <w:tblW w:w="9209" w:type="dxa"/>
        <w:tblLayout w:type="fixed"/>
        <w:tblCellMar>
          <w:left w:w="99" w:type="dxa"/>
          <w:right w:w="99" w:type="dxa"/>
        </w:tblCellMar>
        <w:tblLook w:val="04A0" w:firstRow="1" w:lastRow="0" w:firstColumn="1" w:lastColumn="0" w:noHBand="0" w:noVBand="1"/>
      </w:tblPr>
      <w:tblGrid>
        <w:gridCol w:w="1129"/>
        <w:gridCol w:w="2127"/>
        <w:gridCol w:w="1190"/>
        <w:gridCol w:w="1191"/>
        <w:gridCol w:w="1190"/>
        <w:gridCol w:w="1191"/>
        <w:gridCol w:w="1191"/>
      </w:tblGrid>
      <w:tr w:rsidR="00C11A49" w:rsidRPr="00C11A49" w14:paraId="239A1087" w14:textId="77777777" w:rsidTr="0062053B">
        <w:trPr>
          <w:trHeight w:val="737"/>
        </w:trPr>
        <w:tc>
          <w:tcPr>
            <w:tcW w:w="3256"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27CB7354"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 xml:space="preserve">　</w:t>
            </w:r>
          </w:p>
        </w:tc>
        <w:tc>
          <w:tcPr>
            <w:tcW w:w="11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143841"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79BEEE2D"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28年度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C42903"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7C662AE2"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29年度</w:t>
            </w:r>
          </w:p>
        </w:tc>
        <w:tc>
          <w:tcPr>
            <w:tcW w:w="11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881549"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5DA59504"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30年度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52B244"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令和</w:t>
            </w:r>
          </w:p>
          <w:p w14:paraId="638D9F30"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元年度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B20CF07"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令和</w:t>
            </w:r>
          </w:p>
          <w:p w14:paraId="44B30A2C"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2年度</w:t>
            </w:r>
          </w:p>
        </w:tc>
      </w:tr>
      <w:tr w:rsidR="00C11A49" w:rsidRPr="00C11A49" w14:paraId="140EC506" w14:textId="77777777" w:rsidTr="001C414A">
        <w:trPr>
          <w:trHeight w:val="397"/>
        </w:trPr>
        <w:tc>
          <w:tcPr>
            <w:tcW w:w="112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878DD03"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公立</w:t>
            </w:r>
          </w:p>
        </w:tc>
        <w:tc>
          <w:tcPr>
            <w:tcW w:w="2127" w:type="dxa"/>
            <w:tcBorders>
              <w:top w:val="nil"/>
              <w:left w:val="nil"/>
              <w:bottom w:val="dotted" w:sz="4" w:space="0" w:color="auto"/>
              <w:right w:val="single" w:sz="4" w:space="0" w:color="auto"/>
            </w:tcBorders>
            <w:shd w:val="clear" w:color="auto" w:fill="auto"/>
            <w:noWrap/>
            <w:vAlign w:val="center"/>
            <w:hideMark/>
          </w:tcPr>
          <w:p w14:paraId="7FC3B159"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園数</w:t>
            </w:r>
          </w:p>
        </w:tc>
        <w:tc>
          <w:tcPr>
            <w:tcW w:w="1190" w:type="dxa"/>
            <w:tcBorders>
              <w:top w:val="nil"/>
              <w:left w:val="nil"/>
              <w:bottom w:val="dotted" w:sz="4" w:space="0" w:color="auto"/>
              <w:right w:val="single" w:sz="4" w:space="0" w:color="auto"/>
            </w:tcBorders>
            <w:shd w:val="clear" w:color="auto" w:fill="auto"/>
            <w:noWrap/>
            <w:vAlign w:val="center"/>
            <w:hideMark/>
          </w:tcPr>
          <w:p w14:paraId="1177ADCD"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11</w:t>
            </w:r>
          </w:p>
        </w:tc>
        <w:tc>
          <w:tcPr>
            <w:tcW w:w="1191" w:type="dxa"/>
            <w:tcBorders>
              <w:top w:val="nil"/>
              <w:left w:val="nil"/>
              <w:bottom w:val="dotted" w:sz="4" w:space="0" w:color="auto"/>
              <w:right w:val="single" w:sz="4" w:space="0" w:color="auto"/>
            </w:tcBorders>
            <w:shd w:val="clear" w:color="auto" w:fill="auto"/>
            <w:noWrap/>
            <w:vAlign w:val="center"/>
            <w:hideMark/>
          </w:tcPr>
          <w:p w14:paraId="37535EB9"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11</w:t>
            </w:r>
          </w:p>
        </w:tc>
        <w:tc>
          <w:tcPr>
            <w:tcW w:w="1190" w:type="dxa"/>
            <w:tcBorders>
              <w:top w:val="nil"/>
              <w:left w:val="nil"/>
              <w:bottom w:val="dotted" w:sz="4" w:space="0" w:color="auto"/>
              <w:right w:val="single" w:sz="4" w:space="0" w:color="auto"/>
            </w:tcBorders>
            <w:shd w:val="clear" w:color="auto" w:fill="auto"/>
            <w:noWrap/>
            <w:vAlign w:val="center"/>
            <w:hideMark/>
          </w:tcPr>
          <w:p w14:paraId="1465C377"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11</w:t>
            </w:r>
          </w:p>
        </w:tc>
        <w:tc>
          <w:tcPr>
            <w:tcW w:w="1191" w:type="dxa"/>
            <w:tcBorders>
              <w:top w:val="nil"/>
              <w:left w:val="nil"/>
              <w:bottom w:val="dotted" w:sz="4" w:space="0" w:color="auto"/>
              <w:right w:val="single" w:sz="4" w:space="0" w:color="auto"/>
            </w:tcBorders>
            <w:shd w:val="clear" w:color="auto" w:fill="auto"/>
            <w:noWrap/>
            <w:vAlign w:val="center"/>
            <w:hideMark/>
          </w:tcPr>
          <w:p w14:paraId="1F08610F"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11</w:t>
            </w:r>
          </w:p>
        </w:tc>
        <w:tc>
          <w:tcPr>
            <w:tcW w:w="1191" w:type="dxa"/>
            <w:tcBorders>
              <w:top w:val="nil"/>
              <w:left w:val="nil"/>
              <w:bottom w:val="dotted" w:sz="4" w:space="0" w:color="auto"/>
              <w:right w:val="single" w:sz="4" w:space="0" w:color="auto"/>
            </w:tcBorders>
            <w:shd w:val="clear" w:color="auto" w:fill="auto"/>
            <w:noWrap/>
            <w:vAlign w:val="center"/>
            <w:hideMark/>
          </w:tcPr>
          <w:p w14:paraId="1F80321A"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11</w:t>
            </w:r>
          </w:p>
        </w:tc>
      </w:tr>
      <w:tr w:rsidR="00C11A49" w:rsidRPr="00C11A49" w14:paraId="01FF9D31" w14:textId="77777777" w:rsidTr="001C414A">
        <w:trPr>
          <w:trHeight w:val="397"/>
        </w:trPr>
        <w:tc>
          <w:tcPr>
            <w:tcW w:w="1129" w:type="dxa"/>
            <w:vMerge/>
            <w:tcBorders>
              <w:top w:val="single" w:sz="4" w:space="0" w:color="auto"/>
              <w:left w:val="single" w:sz="4" w:space="0" w:color="auto"/>
              <w:bottom w:val="single" w:sz="4" w:space="0" w:color="000000"/>
              <w:right w:val="single" w:sz="4" w:space="0" w:color="000000"/>
            </w:tcBorders>
            <w:vAlign w:val="center"/>
            <w:hideMark/>
          </w:tcPr>
          <w:p w14:paraId="15A925CA" w14:textId="77777777" w:rsidR="00CC38F1" w:rsidRPr="00C11A49" w:rsidRDefault="00CC38F1" w:rsidP="001C414A">
            <w:pPr>
              <w:widowControl/>
              <w:jc w:val="left"/>
              <w:rPr>
                <w:rFonts w:ascii="UD デジタル 教科書体 NP-R" w:eastAsia="UD デジタル 教科書体 NP-R" w:hAnsi="Meiryo UI" w:cs="ＭＳ Ｐゴシック"/>
                <w:kern w:val="0"/>
                <w:szCs w:val="21"/>
              </w:rPr>
            </w:pPr>
          </w:p>
        </w:tc>
        <w:tc>
          <w:tcPr>
            <w:tcW w:w="2127" w:type="dxa"/>
            <w:tcBorders>
              <w:top w:val="dotted" w:sz="4" w:space="0" w:color="auto"/>
              <w:left w:val="nil"/>
              <w:bottom w:val="single" w:sz="4" w:space="0" w:color="auto"/>
              <w:right w:val="single" w:sz="4" w:space="0" w:color="auto"/>
            </w:tcBorders>
            <w:shd w:val="clear" w:color="auto" w:fill="auto"/>
            <w:noWrap/>
            <w:vAlign w:val="center"/>
            <w:hideMark/>
          </w:tcPr>
          <w:p w14:paraId="151B691D"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障害児保育実施園数</w:t>
            </w:r>
          </w:p>
        </w:tc>
        <w:tc>
          <w:tcPr>
            <w:tcW w:w="1190" w:type="dxa"/>
            <w:tcBorders>
              <w:top w:val="dotted" w:sz="4" w:space="0" w:color="auto"/>
              <w:left w:val="nil"/>
              <w:bottom w:val="single" w:sz="4" w:space="0" w:color="auto"/>
              <w:right w:val="single" w:sz="4" w:space="0" w:color="auto"/>
            </w:tcBorders>
            <w:shd w:val="clear" w:color="auto" w:fill="auto"/>
            <w:noWrap/>
            <w:vAlign w:val="center"/>
            <w:hideMark/>
          </w:tcPr>
          <w:p w14:paraId="579C2FE3"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11</w:t>
            </w:r>
          </w:p>
        </w:tc>
        <w:tc>
          <w:tcPr>
            <w:tcW w:w="1191" w:type="dxa"/>
            <w:tcBorders>
              <w:top w:val="dotted" w:sz="4" w:space="0" w:color="auto"/>
              <w:left w:val="nil"/>
              <w:bottom w:val="single" w:sz="4" w:space="0" w:color="auto"/>
              <w:right w:val="single" w:sz="4" w:space="0" w:color="auto"/>
            </w:tcBorders>
            <w:shd w:val="clear" w:color="auto" w:fill="auto"/>
            <w:noWrap/>
            <w:vAlign w:val="center"/>
            <w:hideMark/>
          </w:tcPr>
          <w:p w14:paraId="1DE5F3B4"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11</w:t>
            </w:r>
          </w:p>
        </w:tc>
        <w:tc>
          <w:tcPr>
            <w:tcW w:w="1190" w:type="dxa"/>
            <w:tcBorders>
              <w:top w:val="dotted" w:sz="4" w:space="0" w:color="auto"/>
              <w:left w:val="nil"/>
              <w:bottom w:val="single" w:sz="4" w:space="0" w:color="auto"/>
              <w:right w:val="single" w:sz="4" w:space="0" w:color="auto"/>
            </w:tcBorders>
            <w:shd w:val="clear" w:color="auto" w:fill="auto"/>
            <w:noWrap/>
            <w:vAlign w:val="center"/>
            <w:hideMark/>
          </w:tcPr>
          <w:p w14:paraId="19C30ADF"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11</w:t>
            </w:r>
          </w:p>
        </w:tc>
        <w:tc>
          <w:tcPr>
            <w:tcW w:w="1191" w:type="dxa"/>
            <w:tcBorders>
              <w:top w:val="dotted" w:sz="4" w:space="0" w:color="auto"/>
              <w:left w:val="nil"/>
              <w:bottom w:val="single" w:sz="4" w:space="0" w:color="auto"/>
              <w:right w:val="single" w:sz="4" w:space="0" w:color="auto"/>
            </w:tcBorders>
            <w:shd w:val="clear" w:color="auto" w:fill="auto"/>
            <w:noWrap/>
            <w:vAlign w:val="center"/>
            <w:hideMark/>
          </w:tcPr>
          <w:p w14:paraId="6A84D59D"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11</w:t>
            </w:r>
          </w:p>
        </w:tc>
        <w:tc>
          <w:tcPr>
            <w:tcW w:w="1191" w:type="dxa"/>
            <w:tcBorders>
              <w:top w:val="dotted" w:sz="4" w:space="0" w:color="auto"/>
              <w:left w:val="nil"/>
              <w:bottom w:val="single" w:sz="4" w:space="0" w:color="auto"/>
              <w:right w:val="single" w:sz="4" w:space="0" w:color="auto"/>
            </w:tcBorders>
            <w:shd w:val="clear" w:color="auto" w:fill="auto"/>
            <w:noWrap/>
            <w:vAlign w:val="center"/>
            <w:hideMark/>
          </w:tcPr>
          <w:p w14:paraId="0503E89E"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11</w:t>
            </w:r>
          </w:p>
        </w:tc>
      </w:tr>
      <w:tr w:rsidR="00C11A49" w:rsidRPr="00C11A49" w14:paraId="36372D1E" w14:textId="77777777" w:rsidTr="001C414A">
        <w:trPr>
          <w:trHeight w:val="397"/>
        </w:trPr>
        <w:tc>
          <w:tcPr>
            <w:tcW w:w="1129" w:type="dxa"/>
            <w:vMerge w:val="restart"/>
            <w:tcBorders>
              <w:top w:val="single" w:sz="4" w:space="0" w:color="auto"/>
              <w:left w:val="single" w:sz="4" w:space="0" w:color="auto"/>
              <w:bottom w:val="double" w:sz="6" w:space="0" w:color="000000"/>
              <w:right w:val="single" w:sz="4" w:space="0" w:color="000000"/>
            </w:tcBorders>
            <w:shd w:val="clear" w:color="auto" w:fill="auto"/>
            <w:noWrap/>
            <w:vAlign w:val="center"/>
            <w:hideMark/>
          </w:tcPr>
          <w:p w14:paraId="463DFF39"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民間</w:t>
            </w:r>
          </w:p>
        </w:tc>
        <w:tc>
          <w:tcPr>
            <w:tcW w:w="2127" w:type="dxa"/>
            <w:tcBorders>
              <w:top w:val="nil"/>
              <w:left w:val="nil"/>
              <w:bottom w:val="dotted" w:sz="4" w:space="0" w:color="auto"/>
              <w:right w:val="single" w:sz="4" w:space="0" w:color="auto"/>
            </w:tcBorders>
            <w:shd w:val="clear" w:color="auto" w:fill="auto"/>
            <w:noWrap/>
            <w:vAlign w:val="center"/>
            <w:hideMark/>
          </w:tcPr>
          <w:p w14:paraId="5374FDCF"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園数</w:t>
            </w:r>
          </w:p>
        </w:tc>
        <w:tc>
          <w:tcPr>
            <w:tcW w:w="1190" w:type="dxa"/>
            <w:tcBorders>
              <w:top w:val="nil"/>
              <w:left w:val="nil"/>
              <w:bottom w:val="dotted" w:sz="4" w:space="0" w:color="auto"/>
              <w:right w:val="single" w:sz="4" w:space="0" w:color="auto"/>
            </w:tcBorders>
            <w:shd w:val="clear" w:color="auto" w:fill="auto"/>
            <w:noWrap/>
            <w:vAlign w:val="center"/>
            <w:hideMark/>
          </w:tcPr>
          <w:p w14:paraId="4A39BF59"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24</w:t>
            </w:r>
          </w:p>
        </w:tc>
        <w:tc>
          <w:tcPr>
            <w:tcW w:w="1191" w:type="dxa"/>
            <w:tcBorders>
              <w:top w:val="nil"/>
              <w:left w:val="nil"/>
              <w:bottom w:val="dotted" w:sz="4" w:space="0" w:color="auto"/>
              <w:right w:val="single" w:sz="4" w:space="0" w:color="auto"/>
            </w:tcBorders>
            <w:shd w:val="clear" w:color="auto" w:fill="auto"/>
            <w:noWrap/>
            <w:vAlign w:val="center"/>
            <w:hideMark/>
          </w:tcPr>
          <w:p w14:paraId="246E884F"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25</w:t>
            </w:r>
          </w:p>
        </w:tc>
        <w:tc>
          <w:tcPr>
            <w:tcW w:w="1190" w:type="dxa"/>
            <w:tcBorders>
              <w:top w:val="nil"/>
              <w:left w:val="nil"/>
              <w:bottom w:val="dotted" w:sz="4" w:space="0" w:color="auto"/>
              <w:right w:val="single" w:sz="4" w:space="0" w:color="auto"/>
            </w:tcBorders>
            <w:shd w:val="clear" w:color="auto" w:fill="auto"/>
            <w:noWrap/>
            <w:vAlign w:val="center"/>
            <w:hideMark/>
          </w:tcPr>
          <w:p w14:paraId="3F700369"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26</w:t>
            </w:r>
          </w:p>
        </w:tc>
        <w:tc>
          <w:tcPr>
            <w:tcW w:w="1191" w:type="dxa"/>
            <w:tcBorders>
              <w:top w:val="nil"/>
              <w:left w:val="nil"/>
              <w:bottom w:val="dotted" w:sz="4" w:space="0" w:color="auto"/>
              <w:right w:val="single" w:sz="4" w:space="0" w:color="auto"/>
            </w:tcBorders>
            <w:shd w:val="clear" w:color="auto" w:fill="auto"/>
            <w:noWrap/>
            <w:vAlign w:val="center"/>
            <w:hideMark/>
          </w:tcPr>
          <w:p w14:paraId="473F9C46"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27</w:t>
            </w:r>
          </w:p>
        </w:tc>
        <w:tc>
          <w:tcPr>
            <w:tcW w:w="1191" w:type="dxa"/>
            <w:tcBorders>
              <w:top w:val="nil"/>
              <w:left w:val="nil"/>
              <w:bottom w:val="dotted" w:sz="4" w:space="0" w:color="auto"/>
              <w:right w:val="single" w:sz="4" w:space="0" w:color="auto"/>
            </w:tcBorders>
            <w:shd w:val="clear" w:color="auto" w:fill="auto"/>
            <w:noWrap/>
            <w:vAlign w:val="center"/>
            <w:hideMark/>
          </w:tcPr>
          <w:p w14:paraId="6E5B0E0E"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27</w:t>
            </w:r>
          </w:p>
        </w:tc>
      </w:tr>
      <w:tr w:rsidR="00C11A49" w:rsidRPr="00C11A49" w14:paraId="685E69F7" w14:textId="77777777" w:rsidTr="001C414A">
        <w:trPr>
          <w:trHeight w:val="397"/>
        </w:trPr>
        <w:tc>
          <w:tcPr>
            <w:tcW w:w="1129" w:type="dxa"/>
            <w:vMerge/>
            <w:tcBorders>
              <w:top w:val="single" w:sz="4" w:space="0" w:color="auto"/>
              <w:left w:val="single" w:sz="4" w:space="0" w:color="auto"/>
              <w:bottom w:val="double" w:sz="6" w:space="0" w:color="000000"/>
              <w:right w:val="single" w:sz="4" w:space="0" w:color="000000"/>
            </w:tcBorders>
            <w:vAlign w:val="center"/>
            <w:hideMark/>
          </w:tcPr>
          <w:p w14:paraId="7DCA9F74" w14:textId="77777777" w:rsidR="00CC38F1" w:rsidRPr="00C11A49" w:rsidRDefault="00CC38F1" w:rsidP="001C414A">
            <w:pPr>
              <w:widowControl/>
              <w:jc w:val="left"/>
              <w:rPr>
                <w:rFonts w:ascii="UD デジタル 教科書体 NP-R" w:eastAsia="UD デジタル 教科書体 NP-R" w:hAnsi="Meiryo UI" w:cs="ＭＳ Ｐゴシック"/>
                <w:kern w:val="0"/>
                <w:szCs w:val="21"/>
              </w:rPr>
            </w:pPr>
          </w:p>
        </w:tc>
        <w:tc>
          <w:tcPr>
            <w:tcW w:w="2127" w:type="dxa"/>
            <w:tcBorders>
              <w:top w:val="dotted" w:sz="4" w:space="0" w:color="auto"/>
              <w:left w:val="nil"/>
              <w:bottom w:val="double" w:sz="4" w:space="0" w:color="auto"/>
              <w:right w:val="single" w:sz="4" w:space="0" w:color="auto"/>
            </w:tcBorders>
            <w:shd w:val="clear" w:color="auto" w:fill="auto"/>
            <w:noWrap/>
            <w:vAlign w:val="center"/>
            <w:hideMark/>
          </w:tcPr>
          <w:p w14:paraId="615410E3"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障害児保育実施園数</w:t>
            </w:r>
          </w:p>
        </w:tc>
        <w:tc>
          <w:tcPr>
            <w:tcW w:w="1190" w:type="dxa"/>
            <w:tcBorders>
              <w:top w:val="dotted" w:sz="4" w:space="0" w:color="auto"/>
              <w:left w:val="nil"/>
              <w:bottom w:val="double" w:sz="4" w:space="0" w:color="auto"/>
              <w:right w:val="single" w:sz="4" w:space="0" w:color="auto"/>
            </w:tcBorders>
            <w:shd w:val="clear" w:color="auto" w:fill="auto"/>
            <w:noWrap/>
            <w:vAlign w:val="center"/>
            <w:hideMark/>
          </w:tcPr>
          <w:p w14:paraId="7118B618"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5</w:t>
            </w:r>
          </w:p>
        </w:tc>
        <w:tc>
          <w:tcPr>
            <w:tcW w:w="1191" w:type="dxa"/>
            <w:tcBorders>
              <w:top w:val="dotted" w:sz="4" w:space="0" w:color="auto"/>
              <w:left w:val="nil"/>
              <w:bottom w:val="double" w:sz="4" w:space="0" w:color="auto"/>
              <w:right w:val="single" w:sz="4" w:space="0" w:color="auto"/>
            </w:tcBorders>
            <w:shd w:val="clear" w:color="auto" w:fill="auto"/>
            <w:noWrap/>
            <w:vAlign w:val="center"/>
            <w:hideMark/>
          </w:tcPr>
          <w:p w14:paraId="5C0EAA8E"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5</w:t>
            </w:r>
          </w:p>
        </w:tc>
        <w:tc>
          <w:tcPr>
            <w:tcW w:w="1190" w:type="dxa"/>
            <w:tcBorders>
              <w:top w:val="dotted" w:sz="4" w:space="0" w:color="auto"/>
              <w:left w:val="nil"/>
              <w:bottom w:val="double" w:sz="4" w:space="0" w:color="auto"/>
              <w:right w:val="single" w:sz="4" w:space="0" w:color="auto"/>
            </w:tcBorders>
            <w:shd w:val="clear" w:color="auto" w:fill="auto"/>
            <w:noWrap/>
            <w:vAlign w:val="center"/>
            <w:hideMark/>
          </w:tcPr>
          <w:p w14:paraId="39B202E5"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5</w:t>
            </w:r>
          </w:p>
        </w:tc>
        <w:tc>
          <w:tcPr>
            <w:tcW w:w="1191" w:type="dxa"/>
            <w:tcBorders>
              <w:top w:val="dotted" w:sz="4" w:space="0" w:color="auto"/>
              <w:left w:val="nil"/>
              <w:bottom w:val="double" w:sz="4" w:space="0" w:color="auto"/>
              <w:right w:val="single" w:sz="4" w:space="0" w:color="auto"/>
            </w:tcBorders>
            <w:shd w:val="clear" w:color="auto" w:fill="auto"/>
            <w:noWrap/>
            <w:vAlign w:val="center"/>
            <w:hideMark/>
          </w:tcPr>
          <w:p w14:paraId="7D25E7F3"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5</w:t>
            </w:r>
          </w:p>
        </w:tc>
        <w:tc>
          <w:tcPr>
            <w:tcW w:w="1191" w:type="dxa"/>
            <w:tcBorders>
              <w:top w:val="dotted" w:sz="4" w:space="0" w:color="auto"/>
              <w:left w:val="nil"/>
              <w:bottom w:val="double" w:sz="4" w:space="0" w:color="auto"/>
              <w:right w:val="single" w:sz="4" w:space="0" w:color="auto"/>
            </w:tcBorders>
            <w:shd w:val="clear" w:color="auto" w:fill="auto"/>
            <w:noWrap/>
            <w:vAlign w:val="center"/>
            <w:hideMark/>
          </w:tcPr>
          <w:p w14:paraId="32405089"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5</w:t>
            </w:r>
          </w:p>
        </w:tc>
      </w:tr>
      <w:tr w:rsidR="00C11A49" w:rsidRPr="00C11A49" w14:paraId="6F844827" w14:textId="77777777" w:rsidTr="001C414A">
        <w:trPr>
          <w:trHeight w:val="397"/>
        </w:trPr>
        <w:tc>
          <w:tcPr>
            <w:tcW w:w="1129" w:type="dxa"/>
            <w:vMerge w:val="restart"/>
            <w:tcBorders>
              <w:top w:val="double" w:sz="6" w:space="0" w:color="auto"/>
              <w:left w:val="single" w:sz="4" w:space="0" w:color="auto"/>
              <w:bottom w:val="single" w:sz="4" w:space="0" w:color="000000"/>
              <w:right w:val="single" w:sz="4" w:space="0" w:color="000000"/>
            </w:tcBorders>
            <w:shd w:val="clear" w:color="auto" w:fill="auto"/>
            <w:noWrap/>
            <w:vAlign w:val="center"/>
            <w:hideMark/>
          </w:tcPr>
          <w:p w14:paraId="09140C8A"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合計</w:t>
            </w:r>
          </w:p>
        </w:tc>
        <w:tc>
          <w:tcPr>
            <w:tcW w:w="2127" w:type="dxa"/>
            <w:tcBorders>
              <w:top w:val="double" w:sz="4" w:space="0" w:color="auto"/>
              <w:left w:val="nil"/>
              <w:bottom w:val="dotted" w:sz="4" w:space="0" w:color="auto"/>
              <w:right w:val="single" w:sz="4" w:space="0" w:color="auto"/>
            </w:tcBorders>
            <w:shd w:val="clear" w:color="auto" w:fill="auto"/>
            <w:noWrap/>
            <w:vAlign w:val="center"/>
            <w:hideMark/>
          </w:tcPr>
          <w:p w14:paraId="6131BB82"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園数</w:t>
            </w:r>
          </w:p>
        </w:tc>
        <w:tc>
          <w:tcPr>
            <w:tcW w:w="1190" w:type="dxa"/>
            <w:tcBorders>
              <w:top w:val="double" w:sz="4" w:space="0" w:color="auto"/>
              <w:left w:val="nil"/>
              <w:bottom w:val="dotted" w:sz="4" w:space="0" w:color="auto"/>
              <w:right w:val="single" w:sz="4" w:space="0" w:color="auto"/>
            </w:tcBorders>
            <w:shd w:val="clear" w:color="auto" w:fill="auto"/>
            <w:noWrap/>
            <w:vAlign w:val="center"/>
            <w:hideMark/>
          </w:tcPr>
          <w:p w14:paraId="4BF35EF7"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35</w:t>
            </w:r>
          </w:p>
        </w:tc>
        <w:tc>
          <w:tcPr>
            <w:tcW w:w="1191" w:type="dxa"/>
            <w:tcBorders>
              <w:top w:val="double" w:sz="4" w:space="0" w:color="auto"/>
              <w:left w:val="nil"/>
              <w:bottom w:val="dotted" w:sz="4" w:space="0" w:color="auto"/>
              <w:right w:val="single" w:sz="4" w:space="0" w:color="auto"/>
            </w:tcBorders>
            <w:shd w:val="clear" w:color="auto" w:fill="auto"/>
            <w:noWrap/>
            <w:vAlign w:val="center"/>
            <w:hideMark/>
          </w:tcPr>
          <w:p w14:paraId="528F036B"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36</w:t>
            </w:r>
          </w:p>
        </w:tc>
        <w:tc>
          <w:tcPr>
            <w:tcW w:w="1190" w:type="dxa"/>
            <w:tcBorders>
              <w:top w:val="double" w:sz="4" w:space="0" w:color="auto"/>
              <w:left w:val="nil"/>
              <w:bottom w:val="dotted" w:sz="4" w:space="0" w:color="auto"/>
              <w:right w:val="single" w:sz="4" w:space="0" w:color="auto"/>
            </w:tcBorders>
            <w:shd w:val="clear" w:color="auto" w:fill="auto"/>
            <w:noWrap/>
            <w:vAlign w:val="center"/>
            <w:hideMark/>
          </w:tcPr>
          <w:p w14:paraId="538309F8"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37</w:t>
            </w:r>
          </w:p>
        </w:tc>
        <w:tc>
          <w:tcPr>
            <w:tcW w:w="1191" w:type="dxa"/>
            <w:tcBorders>
              <w:top w:val="double" w:sz="4" w:space="0" w:color="auto"/>
              <w:left w:val="nil"/>
              <w:bottom w:val="dotted" w:sz="4" w:space="0" w:color="auto"/>
              <w:right w:val="single" w:sz="4" w:space="0" w:color="auto"/>
            </w:tcBorders>
            <w:shd w:val="clear" w:color="auto" w:fill="auto"/>
            <w:noWrap/>
            <w:vAlign w:val="center"/>
            <w:hideMark/>
          </w:tcPr>
          <w:p w14:paraId="652250B9"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38</w:t>
            </w:r>
          </w:p>
        </w:tc>
        <w:tc>
          <w:tcPr>
            <w:tcW w:w="1191" w:type="dxa"/>
            <w:tcBorders>
              <w:top w:val="double" w:sz="4" w:space="0" w:color="auto"/>
              <w:left w:val="nil"/>
              <w:bottom w:val="dotted" w:sz="4" w:space="0" w:color="auto"/>
              <w:right w:val="single" w:sz="4" w:space="0" w:color="auto"/>
            </w:tcBorders>
            <w:shd w:val="clear" w:color="auto" w:fill="auto"/>
            <w:noWrap/>
            <w:vAlign w:val="center"/>
            <w:hideMark/>
          </w:tcPr>
          <w:p w14:paraId="707FBD0B"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38</w:t>
            </w:r>
          </w:p>
        </w:tc>
      </w:tr>
      <w:tr w:rsidR="00C11A49" w:rsidRPr="00C11A49" w14:paraId="3CD6B31F" w14:textId="77777777" w:rsidTr="001C414A">
        <w:trPr>
          <w:trHeight w:val="397"/>
        </w:trPr>
        <w:tc>
          <w:tcPr>
            <w:tcW w:w="1129" w:type="dxa"/>
            <w:vMerge/>
            <w:tcBorders>
              <w:top w:val="double" w:sz="6" w:space="0" w:color="auto"/>
              <w:left w:val="single" w:sz="4" w:space="0" w:color="auto"/>
              <w:bottom w:val="single" w:sz="4" w:space="0" w:color="000000"/>
              <w:right w:val="single" w:sz="4" w:space="0" w:color="000000"/>
            </w:tcBorders>
            <w:vAlign w:val="center"/>
            <w:hideMark/>
          </w:tcPr>
          <w:p w14:paraId="40D0F56E" w14:textId="77777777" w:rsidR="00CC38F1" w:rsidRPr="00C11A49" w:rsidRDefault="00CC38F1" w:rsidP="001C414A">
            <w:pPr>
              <w:widowControl/>
              <w:jc w:val="left"/>
              <w:rPr>
                <w:rFonts w:ascii="UD デジタル 教科書体 NP-R" w:eastAsia="UD デジタル 教科書体 NP-R" w:hAnsi="Meiryo UI" w:cs="ＭＳ Ｐゴシック"/>
                <w:kern w:val="0"/>
                <w:szCs w:val="21"/>
              </w:rPr>
            </w:pPr>
          </w:p>
        </w:tc>
        <w:tc>
          <w:tcPr>
            <w:tcW w:w="2127" w:type="dxa"/>
            <w:tcBorders>
              <w:top w:val="dotted" w:sz="4" w:space="0" w:color="auto"/>
              <w:left w:val="nil"/>
              <w:bottom w:val="single" w:sz="4" w:space="0" w:color="auto"/>
              <w:right w:val="single" w:sz="4" w:space="0" w:color="auto"/>
            </w:tcBorders>
            <w:shd w:val="clear" w:color="auto" w:fill="auto"/>
            <w:noWrap/>
            <w:vAlign w:val="center"/>
            <w:hideMark/>
          </w:tcPr>
          <w:p w14:paraId="2B646124"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障害児保育実施園数</w:t>
            </w:r>
          </w:p>
        </w:tc>
        <w:tc>
          <w:tcPr>
            <w:tcW w:w="1190" w:type="dxa"/>
            <w:tcBorders>
              <w:top w:val="dotted" w:sz="4" w:space="0" w:color="auto"/>
              <w:left w:val="nil"/>
              <w:bottom w:val="single" w:sz="4" w:space="0" w:color="auto"/>
              <w:right w:val="single" w:sz="4" w:space="0" w:color="auto"/>
            </w:tcBorders>
            <w:shd w:val="clear" w:color="auto" w:fill="auto"/>
            <w:noWrap/>
            <w:vAlign w:val="center"/>
            <w:hideMark/>
          </w:tcPr>
          <w:p w14:paraId="44EF764C"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16</w:t>
            </w:r>
          </w:p>
        </w:tc>
        <w:tc>
          <w:tcPr>
            <w:tcW w:w="1191" w:type="dxa"/>
            <w:tcBorders>
              <w:top w:val="dotted" w:sz="4" w:space="0" w:color="auto"/>
              <w:left w:val="nil"/>
              <w:bottom w:val="single" w:sz="4" w:space="0" w:color="auto"/>
              <w:right w:val="single" w:sz="4" w:space="0" w:color="auto"/>
            </w:tcBorders>
            <w:shd w:val="clear" w:color="auto" w:fill="auto"/>
            <w:noWrap/>
            <w:vAlign w:val="center"/>
            <w:hideMark/>
          </w:tcPr>
          <w:p w14:paraId="319A21BE"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16</w:t>
            </w:r>
          </w:p>
        </w:tc>
        <w:tc>
          <w:tcPr>
            <w:tcW w:w="1190" w:type="dxa"/>
            <w:tcBorders>
              <w:top w:val="dotted" w:sz="4" w:space="0" w:color="auto"/>
              <w:left w:val="nil"/>
              <w:bottom w:val="single" w:sz="4" w:space="0" w:color="auto"/>
              <w:right w:val="single" w:sz="4" w:space="0" w:color="auto"/>
            </w:tcBorders>
            <w:shd w:val="clear" w:color="auto" w:fill="auto"/>
            <w:noWrap/>
            <w:vAlign w:val="center"/>
            <w:hideMark/>
          </w:tcPr>
          <w:p w14:paraId="010D5197"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16</w:t>
            </w:r>
          </w:p>
        </w:tc>
        <w:tc>
          <w:tcPr>
            <w:tcW w:w="1191" w:type="dxa"/>
            <w:tcBorders>
              <w:top w:val="dotted" w:sz="4" w:space="0" w:color="auto"/>
              <w:left w:val="nil"/>
              <w:bottom w:val="single" w:sz="4" w:space="0" w:color="auto"/>
              <w:right w:val="single" w:sz="4" w:space="0" w:color="auto"/>
            </w:tcBorders>
            <w:shd w:val="clear" w:color="auto" w:fill="auto"/>
            <w:noWrap/>
            <w:vAlign w:val="center"/>
            <w:hideMark/>
          </w:tcPr>
          <w:p w14:paraId="76FFBFFB"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16</w:t>
            </w:r>
          </w:p>
        </w:tc>
        <w:tc>
          <w:tcPr>
            <w:tcW w:w="1191" w:type="dxa"/>
            <w:tcBorders>
              <w:top w:val="dotted" w:sz="4" w:space="0" w:color="auto"/>
              <w:left w:val="nil"/>
              <w:bottom w:val="single" w:sz="4" w:space="0" w:color="auto"/>
              <w:right w:val="single" w:sz="4" w:space="0" w:color="auto"/>
            </w:tcBorders>
            <w:shd w:val="clear" w:color="auto" w:fill="auto"/>
            <w:noWrap/>
            <w:vAlign w:val="center"/>
            <w:hideMark/>
          </w:tcPr>
          <w:p w14:paraId="4C74EDE1"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16</w:t>
            </w:r>
          </w:p>
        </w:tc>
      </w:tr>
    </w:tbl>
    <w:p w14:paraId="13A272B3" w14:textId="77777777" w:rsidR="00CC38F1" w:rsidRPr="00C11A49" w:rsidRDefault="00CC38F1" w:rsidP="00CC38F1">
      <w:pPr>
        <w:jc w:val="right"/>
        <w:rPr>
          <w:rFonts w:ascii="UD デジタル 教科書体 NP-R" w:eastAsia="UD デジタル 教科書体 NP-R" w:hAnsi="BIZ UDゴシック"/>
          <w:sz w:val="18"/>
          <w:szCs w:val="18"/>
        </w:rPr>
      </w:pPr>
      <w:r w:rsidRPr="00C11A49">
        <w:rPr>
          <w:rFonts w:ascii="UD デジタル 教科書体 NP-R" w:eastAsia="UD デジタル 教科書体 NP-R" w:hAnsi="BIZ UDゴシック" w:hint="eastAsia"/>
          <w:sz w:val="18"/>
          <w:szCs w:val="18"/>
        </w:rPr>
        <w:t>資料：子育て施設課（各年４月１日現在）</w:t>
      </w:r>
    </w:p>
    <w:p w14:paraId="5A16E69C"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3B99E79B" w14:textId="77777777" w:rsidR="00CC38F1" w:rsidRPr="00C11A49" w:rsidRDefault="00CC38F1" w:rsidP="00CC38F1">
      <w:pPr>
        <w:widowControl/>
        <w:ind w:leftChars="100" w:left="210"/>
        <w:jc w:val="center"/>
        <w:rPr>
          <w:rFonts w:ascii="UD デジタル 教科書体 NP-R" w:eastAsia="UD デジタル 教科書体 NP-R" w:hAnsi="BIZ UDゴシック" w:cs="ＭＳ Ｐゴシック"/>
          <w:kern w:val="0"/>
          <w:sz w:val="22"/>
        </w:rPr>
      </w:pPr>
      <w:r w:rsidRPr="00C11A49">
        <w:rPr>
          <w:rFonts w:ascii="UD デジタル 教科書体 NP-R" w:eastAsia="UD デジタル 教科書体 NP-R" w:hAnsi="BIZ UDゴシック" w:cs="ＭＳ Ｐゴシック" w:hint="eastAsia"/>
          <w:kern w:val="0"/>
          <w:sz w:val="22"/>
        </w:rPr>
        <w:t>◆在園児童数◆</w:t>
      </w:r>
    </w:p>
    <w:p w14:paraId="1A570598" w14:textId="77777777" w:rsidR="00CC38F1" w:rsidRPr="00C11A49" w:rsidRDefault="00CC38F1" w:rsidP="00CC38F1">
      <w:pPr>
        <w:widowControl/>
        <w:ind w:firstLineChars="4100" w:firstLine="8610"/>
        <w:rPr>
          <w:rFonts w:ascii="UD デジタル 教科書体 NP-R" w:eastAsia="UD デジタル 教科書体 NP-R" w:hAnsi="BIZ UDゴシック"/>
        </w:rPr>
      </w:pPr>
      <w:r w:rsidRPr="00C11A49">
        <w:rPr>
          <w:rFonts w:ascii="UD デジタル 教科書体 NP-R" w:eastAsia="UD デジタル 教科書体 NP-R" w:hAnsi="BIZ UDゴシック" w:hint="eastAsia"/>
        </w:rPr>
        <w:t>（人）</w:t>
      </w:r>
    </w:p>
    <w:tbl>
      <w:tblPr>
        <w:tblW w:w="9209" w:type="dxa"/>
        <w:tblLayout w:type="fixed"/>
        <w:tblCellMar>
          <w:left w:w="99" w:type="dxa"/>
          <w:right w:w="99" w:type="dxa"/>
        </w:tblCellMar>
        <w:tblLook w:val="04A0" w:firstRow="1" w:lastRow="0" w:firstColumn="1" w:lastColumn="0" w:noHBand="0" w:noVBand="1"/>
      </w:tblPr>
      <w:tblGrid>
        <w:gridCol w:w="1129"/>
        <w:gridCol w:w="2127"/>
        <w:gridCol w:w="1190"/>
        <w:gridCol w:w="1191"/>
        <w:gridCol w:w="1190"/>
        <w:gridCol w:w="1191"/>
        <w:gridCol w:w="1191"/>
      </w:tblGrid>
      <w:tr w:rsidR="00C11A49" w:rsidRPr="00C11A49" w14:paraId="4DAD5505" w14:textId="77777777" w:rsidTr="0062053B">
        <w:trPr>
          <w:trHeight w:val="737"/>
        </w:trPr>
        <w:tc>
          <w:tcPr>
            <w:tcW w:w="3256"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177E5B5B"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 xml:space="preserve">　</w:t>
            </w:r>
          </w:p>
        </w:tc>
        <w:tc>
          <w:tcPr>
            <w:tcW w:w="11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83824E"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012AD8C9"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28年度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CB4074"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07748D25"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29年度</w:t>
            </w:r>
          </w:p>
        </w:tc>
        <w:tc>
          <w:tcPr>
            <w:tcW w:w="11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576BB5"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3DCBB920"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30年度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89C735"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令和</w:t>
            </w:r>
          </w:p>
          <w:p w14:paraId="7FAC1A23"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元年度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73A169"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令和</w:t>
            </w:r>
          </w:p>
          <w:p w14:paraId="5703F3D0"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2年度</w:t>
            </w:r>
          </w:p>
        </w:tc>
      </w:tr>
      <w:tr w:rsidR="00C11A49" w:rsidRPr="00C11A49" w14:paraId="7B08F3F3" w14:textId="77777777" w:rsidTr="001C414A">
        <w:trPr>
          <w:trHeight w:val="397"/>
        </w:trPr>
        <w:tc>
          <w:tcPr>
            <w:tcW w:w="112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DA36E39"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公立</w:t>
            </w:r>
          </w:p>
        </w:tc>
        <w:tc>
          <w:tcPr>
            <w:tcW w:w="2127" w:type="dxa"/>
            <w:tcBorders>
              <w:top w:val="nil"/>
              <w:left w:val="nil"/>
              <w:bottom w:val="dotted" w:sz="4" w:space="0" w:color="auto"/>
              <w:right w:val="single" w:sz="4" w:space="0" w:color="auto"/>
            </w:tcBorders>
            <w:shd w:val="clear" w:color="auto" w:fill="auto"/>
            <w:noWrap/>
            <w:vAlign w:val="center"/>
          </w:tcPr>
          <w:p w14:paraId="51C8262C"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在園児童数</w:t>
            </w:r>
          </w:p>
        </w:tc>
        <w:tc>
          <w:tcPr>
            <w:tcW w:w="1190" w:type="dxa"/>
            <w:tcBorders>
              <w:top w:val="nil"/>
              <w:left w:val="nil"/>
              <w:bottom w:val="dotted" w:sz="4" w:space="0" w:color="auto"/>
              <w:right w:val="single" w:sz="4" w:space="0" w:color="auto"/>
            </w:tcBorders>
            <w:shd w:val="clear" w:color="auto" w:fill="auto"/>
            <w:noWrap/>
            <w:vAlign w:val="center"/>
          </w:tcPr>
          <w:p w14:paraId="066D38EF"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1,234</w:t>
            </w:r>
          </w:p>
        </w:tc>
        <w:tc>
          <w:tcPr>
            <w:tcW w:w="1191" w:type="dxa"/>
            <w:tcBorders>
              <w:top w:val="nil"/>
              <w:left w:val="nil"/>
              <w:bottom w:val="dotted" w:sz="4" w:space="0" w:color="auto"/>
              <w:right w:val="single" w:sz="4" w:space="0" w:color="auto"/>
            </w:tcBorders>
            <w:shd w:val="clear" w:color="auto" w:fill="auto"/>
            <w:noWrap/>
            <w:vAlign w:val="center"/>
          </w:tcPr>
          <w:p w14:paraId="272DDF39"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1,241</w:t>
            </w:r>
          </w:p>
        </w:tc>
        <w:tc>
          <w:tcPr>
            <w:tcW w:w="1190" w:type="dxa"/>
            <w:tcBorders>
              <w:top w:val="nil"/>
              <w:left w:val="nil"/>
              <w:bottom w:val="dotted" w:sz="4" w:space="0" w:color="auto"/>
              <w:right w:val="single" w:sz="4" w:space="0" w:color="auto"/>
            </w:tcBorders>
            <w:shd w:val="clear" w:color="auto" w:fill="auto"/>
            <w:noWrap/>
            <w:vAlign w:val="center"/>
          </w:tcPr>
          <w:p w14:paraId="25D9629A"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1,243</w:t>
            </w:r>
          </w:p>
        </w:tc>
        <w:tc>
          <w:tcPr>
            <w:tcW w:w="1191" w:type="dxa"/>
            <w:tcBorders>
              <w:top w:val="nil"/>
              <w:left w:val="nil"/>
              <w:bottom w:val="dotted" w:sz="4" w:space="0" w:color="auto"/>
              <w:right w:val="single" w:sz="4" w:space="0" w:color="auto"/>
            </w:tcBorders>
            <w:shd w:val="clear" w:color="auto" w:fill="auto"/>
            <w:noWrap/>
            <w:vAlign w:val="center"/>
          </w:tcPr>
          <w:p w14:paraId="1FA88012"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1,180</w:t>
            </w:r>
          </w:p>
        </w:tc>
        <w:tc>
          <w:tcPr>
            <w:tcW w:w="1191" w:type="dxa"/>
            <w:tcBorders>
              <w:top w:val="nil"/>
              <w:left w:val="nil"/>
              <w:bottom w:val="dotted" w:sz="4" w:space="0" w:color="auto"/>
              <w:right w:val="single" w:sz="4" w:space="0" w:color="auto"/>
            </w:tcBorders>
            <w:shd w:val="clear" w:color="auto" w:fill="auto"/>
            <w:noWrap/>
            <w:vAlign w:val="center"/>
          </w:tcPr>
          <w:p w14:paraId="1E45E904"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1,134</w:t>
            </w:r>
          </w:p>
        </w:tc>
      </w:tr>
      <w:tr w:rsidR="00C11A49" w:rsidRPr="00C11A49" w14:paraId="556AB7CD" w14:textId="77777777" w:rsidTr="001C414A">
        <w:trPr>
          <w:trHeight w:val="397"/>
        </w:trPr>
        <w:tc>
          <w:tcPr>
            <w:tcW w:w="1129" w:type="dxa"/>
            <w:vMerge/>
            <w:tcBorders>
              <w:top w:val="single" w:sz="4" w:space="0" w:color="auto"/>
              <w:left w:val="single" w:sz="4" w:space="0" w:color="auto"/>
              <w:bottom w:val="single" w:sz="4" w:space="0" w:color="000000"/>
              <w:right w:val="single" w:sz="4" w:space="0" w:color="000000"/>
            </w:tcBorders>
            <w:vAlign w:val="center"/>
            <w:hideMark/>
          </w:tcPr>
          <w:p w14:paraId="2183A5A5" w14:textId="77777777" w:rsidR="00CC38F1" w:rsidRPr="00C11A49" w:rsidRDefault="00CC38F1" w:rsidP="001C414A">
            <w:pPr>
              <w:widowControl/>
              <w:jc w:val="left"/>
              <w:rPr>
                <w:rFonts w:ascii="UD デジタル 教科書体 NP-R" w:eastAsia="UD デジタル 教科書体 NP-R" w:hAnsi="Meiryo UI" w:cs="ＭＳ Ｐゴシック"/>
                <w:kern w:val="0"/>
                <w:szCs w:val="21"/>
              </w:rPr>
            </w:pPr>
          </w:p>
        </w:tc>
        <w:tc>
          <w:tcPr>
            <w:tcW w:w="2127" w:type="dxa"/>
            <w:tcBorders>
              <w:top w:val="dotted" w:sz="4" w:space="0" w:color="auto"/>
              <w:left w:val="nil"/>
              <w:bottom w:val="single" w:sz="4" w:space="0" w:color="auto"/>
              <w:right w:val="single" w:sz="4" w:space="0" w:color="auto"/>
            </w:tcBorders>
            <w:shd w:val="clear" w:color="auto" w:fill="auto"/>
            <w:noWrap/>
            <w:vAlign w:val="center"/>
          </w:tcPr>
          <w:p w14:paraId="527661DD"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障害児数</w:t>
            </w:r>
          </w:p>
        </w:tc>
        <w:tc>
          <w:tcPr>
            <w:tcW w:w="1190" w:type="dxa"/>
            <w:tcBorders>
              <w:top w:val="dotted" w:sz="4" w:space="0" w:color="auto"/>
              <w:left w:val="nil"/>
              <w:bottom w:val="single" w:sz="4" w:space="0" w:color="auto"/>
              <w:right w:val="single" w:sz="4" w:space="0" w:color="auto"/>
            </w:tcBorders>
            <w:shd w:val="clear" w:color="auto" w:fill="auto"/>
            <w:noWrap/>
            <w:vAlign w:val="center"/>
          </w:tcPr>
          <w:p w14:paraId="22953A99"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51</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51F5B4DB"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72</w:t>
            </w:r>
          </w:p>
        </w:tc>
        <w:tc>
          <w:tcPr>
            <w:tcW w:w="1190" w:type="dxa"/>
            <w:tcBorders>
              <w:top w:val="dotted" w:sz="4" w:space="0" w:color="auto"/>
              <w:left w:val="nil"/>
              <w:bottom w:val="single" w:sz="4" w:space="0" w:color="auto"/>
              <w:right w:val="single" w:sz="4" w:space="0" w:color="auto"/>
            </w:tcBorders>
            <w:shd w:val="clear" w:color="auto" w:fill="auto"/>
            <w:noWrap/>
            <w:vAlign w:val="center"/>
          </w:tcPr>
          <w:p w14:paraId="5A281504"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59</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4EBB2407"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58</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7C61F7C2"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54</w:t>
            </w:r>
          </w:p>
        </w:tc>
      </w:tr>
      <w:tr w:rsidR="00C11A49" w:rsidRPr="00C11A49" w14:paraId="6925049F" w14:textId="77777777" w:rsidTr="001C414A">
        <w:trPr>
          <w:trHeight w:val="397"/>
        </w:trPr>
        <w:tc>
          <w:tcPr>
            <w:tcW w:w="1129" w:type="dxa"/>
            <w:vMerge w:val="restart"/>
            <w:tcBorders>
              <w:top w:val="single" w:sz="4" w:space="0" w:color="auto"/>
              <w:left w:val="single" w:sz="4" w:space="0" w:color="auto"/>
              <w:bottom w:val="double" w:sz="6" w:space="0" w:color="000000"/>
              <w:right w:val="single" w:sz="4" w:space="0" w:color="000000"/>
            </w:tcBorders>
            <w:shd w:val="clear" w:color="auto" w:fill="auto"/>
            <w:noWrap/>
            <w:vAlign w:val="center"/>
            <w:hideMark/>
          </w:tcPr>
          <w:p w14:paraId="7A1A03B8"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民間</w:t>
            </w:r>
          </w:p>
        </w:tc>
        <w:tc>
          <w:tcPr>
            <w:tcW w:w="2127" w:type="dxa"/>
            <w:tcBorders>
              <w:top w:val="nil"/>
              <w:left w:val="nil"/>
              <w:bottom w:val="dotted" w:sz="4" w:space="0" w:color="auto"/>
              <w:right w:val="single" w:sz="4" w:space="0" w:color="auto"/>
            </w:tcBorders>
            <w:shd w:val="clear" w:color="auto" w:fill="auto"/>
            <w:noWrap/>
            <w:vAlign w:val="center"/>
          </w:tcPr>
          <w:p w14:paraId="530D984A"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在園児童数</w:t>
            </w:r>
          </w:p>
        </w:tc>
        <w:tc>
          <w:tcPr>
            <w:tcW w:w="1190" w:type="dxa"/>
            <w:tcBorders>
              <w:top w:val="nil"/>
              <w:left w:val="nil"/>
              <w:bottom w:val="dotted" w:sz="4" w:space="0" w:color="auto"/>
              <w:right w:val="single" w:sz="4" w:space="0" w:color="auto"/>
            </w:tcBorders>
            <w:shd w:val="clear" w:color="auto" w:fill="auto"/>
            <w:noWrap/>
            <w:vAlign w:val="center"/>
          </w:tcPr>
          <w:p w14:paraId="4B981ED5"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2,806</w:t>
            </w:r>
          </w:p>
        </w:tc>
        <w:tc>
          <w:tcPr>
            <w:tcW w:w="1191" w:type="dxa"/>
            <w:tcBorders>
              <w:top w:val="nil"/>
              <w:left w:val="nil"/>
              <w:bottom w:val="dotted" w:sz="4" w:space="0" w:color="auto"/>
              <w:right w:val="single" w:sz="4" w:space="0" w:color="auto"/>
            </w:tcBorders>
            <w:shd w:val="clear" w:color="auto" w:fill="auto"/>
            <w:noWrap/>
            <w:vAlign w:val="center"/>
          </w:tcPr>
          <w:p w14:paraId="25E3A3F4"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2,831</w:t>
            </w:r>
          </w:p>
        </w:tc>
        <w:tc>
          <w:tcPr>
            <w:tcW w:w="1190" w:type="dxa"/>
            <w:tcBorders>
              <w:top w:val="nil"/>
              <w:left w:val="nil"/>
              <w:bottom w:val="dotted" w:sz="4" w:space="0" w:color="auto"/>
              <w:right w:val="single" w:sz="4" w:space="0" w:color="auto"/>
            </w:tcBorders>
            <w:shd w:val="clear" w:color="auto" w:fill="auto"/>
            <w:noWrap/>
            <w:vAlign w:val="center"/>
          </w:tcPr>
          <w:p w14:paraId="29158190"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2,845</w:t>
            </w:r>
          </w:p>
        </w:tc>
        <w:tc>
          <w:tcPr>
            <w:tcW w:w="1191" w:type="dxa"/>
            <w:tcBorders>
              <w:top w:val="nil"/>
              <w:left w:val="nil"/>
              <w:bottom w:val="dotted" w:sz="4" w:space="0" w:color="auto"/>
              <w:right w:val="single" w:sz="4" w:space="0" w:color="auto"/>
            </w:tcBorders>
            <w:shd w:val="clear" w:color="auto" w:fill="auto"/>
            <w:noWrap/>
            <w:vAlign w:val="center"/>
          </w:tcPr>
          <w:p w14:paraId="39183473"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2,915</w:t>
            </w:r>
          </w:p>
        </w:tc>
        <w:tc>
          <w:tcPr>
            <w:tcW w:w="1191" w:type="dxa"/>
            <w:tcBorders>
              <w:top w:val="nil"/>
              <w:left w:val="nil"/>
              <w:bottom w:val="dotted" w:sz="4" w:space="0" w:color="auto"/>
              <w:right w:val="single" w:sz="4" w:space="0" w:color="auto"/>
            </w:tcBorders>
            <w:shd w:val="clear" w:color="auto" w:fill="auto"/>
            <w:noWrap/>
            <w:vAlign w:val="center"/>
          </w:tcPr>
          <w:p w14:paraId="70A0F006"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2,914</w:t>
            </w:r>
          </w:p>
        </w:tc>
      </w:tr>
      <w:tr w:rsidR="00C11A49" w:rsidRPr="00C11A49" w14:paraId="75B78DB5" w14:textId="77777777" w:rsidTr="001C414A">
        <w:trPr>
          <w:trHeight w:val="397"/>
        </w:trPr>
        <w:tc>
          <w:tcPr>
            <w:tcW w:w="1129" w:type="dxa"/>
            <w:vMerge/>
            <w:tcBorders>
              <w:top w:val="single" w:sz="4" w:space="0" w:color="auto"/>
              <w:left w:val="single" w:sz="4" w:space="0" w:color="auto"/>
              <w:bottom w:val="double" w:sz="6" w:space="0" w:color="000000"/>
              <w:right w:val="single" w:sz="4" w:space="0" w:color="000000"/>
            </w:tcBorders>
            <w:vAlign w:val="center"/>
            <w:hideMark/>
          </w:tcPr>
          <w:p w14:paraId="4C2F3E13" w14:textId="77777777" w:rsidR="00CC38F1" w:rsidRPr="00C11A49" w:rsidRDefault="00CC38F1" w:rsidP="001C414A">
            <w:pPr>
              <w:widowControl/>
              <w:jc w:val="left"/>
              <w:rPr>
                <w:rFonts w:ascii="UD デジタル 教科書体 NP-R" w:eastAsia="UD デジタル 教科書体 NP-R" w:hAnsi="Meiryo UI" w:cs="ＭＳ Ｐゴシック"/>
                <w:kern w:val="0"/>
                <w:szCs w:val="21"/>
              </w:rPr>
            </w:pPr>
          </w:p>
        </w:tc>
        <w:tc>
          <w:tcPr>
            <w:tcW w:w="2127" w:type="dxa"/>
            <w:tcBorders>
              <w:top w:val="dotted" w:sz="4" w:space="0" w:color="auto"/>
              <w:left w:val="nil"/>
              <w:bottom w:val="double" w:sz="4" w:space="0" w:color="auto"/>
              <w:right w:val="single" w:sz="4" w:space="0" w:color="auto"/>
            </w:tcBorders>
            <w:shd w:val="clear" w:color="auto" w:fill="auto"/>
            <w:noWrap/>
            <w:vAlign w:val="center"/>
          </w:tcPr>
          <w:p w14:paraId="4B6D3179"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障害児数</w:t>
            </w:r>
          </w:p>
        </w:tc>
        <w:tc>
          <w:tcPr>
            <w:tcW w:w="1190" w:type="dxa"/>
            <w:tcBorders>
              <w:top w:val="dotted" w:sz="4" w:space="0" w:color="auto"/>
              <w:left w:val="nil"/>
              <w:bottom w:val="double" w:sz="4" w:space="0" w:color="auto"/>
              <w:right w:val="single" w:sz="4" w:space="0" w:color="auto"/>
            </w:tcBorders>
            <w:shd w:val="clear" w:color="auto" w:fill="auto"/>
            <w:noWrap/>
            <w:vAlign w:val="center"/>
          </w:tcPr>
          <w:p w14:paraId="370FCF3E"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21</w:t>
            </w:r>
          </w:p>
        </w:tc>
        <w:tc>
          <w:tcPr>
            <w:tcW w:w="1191" w:type="dxa"/>
            <w:tcBorders>
              <w:top w:val="dotted" w:sz="4" w:space="0" w:color="auto"/>
              <w:left w:val="nil"/>
              <w:bottom w:val="double" w:sz="4" w:space="0" w:color="auto"/>
              <w:right w:val="single" w:sz="4" w:space="0" w:color="auto"/>
            </w:tcBorders>
            <w:shd w:val="clear" w:color="auto" w:fill="auto"/>
            <w:noWrap/>
            <w:vAlign w:val="center"/>
          </w:tcPr>
          <w:p w14:paraId="748E40A8"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24</w:t>
            </w:r>
          </w:p>
        </w:tc>
        <w:tc>
          <w:tcPr>
            <w:tcW w:w="1190" w:type="dxa"/>
            <w:tcBorders>
              <w:top w:val="dotted" w:sz="4" w:space="0" w:color="auto"/>
              <w:left w:val="nil"/>
              <w:bottom w:val="double" w:sz="4" w:space="0" w:color="auto"/>
              <w:right w:val="single" w:sz="4" w:space="0" w:color="auto"/>
            </w:tcBorders>
            <w:shd w:val="clear" w:color="auto" w:fill="auto"/>
            <w:noWrap/>
            <w:vAlign w:val="center"/>
          </w:tcPr>
          <w:p w14:paraId="105363A5"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21</w:t>
            </w:r>
          </w:p>
        </w:tc>
        <w:tc>
          <w:tcPr>
            <w:tcW w:w="1191" w:type="dxa"/>
            <w:tcBorders>
              <w:top w:val="dotted" w:sz="4" w:space="0" w:color="auto"/>
              <w:left w:val="nil"/>
              <w:bottom w:val="double" w:sz="4" w:space="0" w:color="auto"/>
              <w:right w:val="single" w:sz="4" w:space="0" w:color="auto"/>
            </w:tcBorders>
            <w:shd w:val="clear" w:color="auto" w:fill="auto"/>
            <w:noWrap/>
            <w:vAlign w:val="center"/>
          </w:tcPr>
          <w:p w14:paraId="6A227918"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25</w:t>
            </w:r>
          </w:p>
        </w:tc>
        <w:tc>
          <w:tcPr>
            <w:tcW w:w="1191" w:type="dxa"/>
            <w:tcBorders>
              <w:top w:val="dotted" w:sz="4" w:space="0" w:color="auto"/>
              <w:left w:val="nil"/>
              <w:bottom w:val="double" w:sz="4" w:space="0" w:color="auto"/>
              <w:right w:val="single" w:sz="4" w:space="0" w:color="auto"/>
            </w:tcBorders>
            <w:shd w:val="clear" w:color="auto" w:fill="auto"/>
            <w:noWrap/>
            <w:vAlign w:val="center"/>
          </w:tcPr>
          <w:p w14:paraId="478C8AD9"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19</w:t>
            </w:r>
          </w:p>
        </w:tc>
      </w:tr>
      <w:tr w:rsidR="00C11A49" w:rsidRPr="00C11A49" w14:paraId="69F6E149" w14:textId="77777777" w:rsidTr="001C414A">
        <w:trPr>
          <w:trHeight w:val="397"/>
        </w:trPr>
        <w:tc>
          <w:tcPr>
            <w:tcW w:w="1129" w:type="dxa"/>
            <w:vMerge w:val="restart"/>
            <w:tcBorders>
              <w:top w:val="double" w:sz="6" w:space="0" w:color="auto"/>
              <w:left w:val="single" w:sz="4" w:space="0" w:color="auto"/>
              <w:right w:val="single" w:sz="4" w:space="0" w:color="000000"/>
            </w:tcBorders>
            <w:shd w:val="clear" w:color="auto" w:fill="auto"/>
            <w:noWrap/>
            <w:vAlign w:val="center"/>
            <w:hideMark/>
          </w:tcPr>
          <w:p w14:paraId="1DC441A8"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合計</w:t>
            </w:r>
          </w:p>
        </w:tc>
        <w:tc>
          <w:tcPr>
            <w:tcW w:w="2127" w:type="dxa"/>
            <w:tcBorders>
              <w:top w:val="double" w:sz="4" w:space="0" w:color="auto"/>
              <w:left w:val="nil"/>
              <w:bottom w:val="dotted" w:sz="4" w:space="0" w:color="auto"/>
              <w:right w:val="single" w:sz="4" w:space="0" w:color="auto"/>
            </w:tcBorders>
            <w:shd w:val="clear" w:color="auto" w:fill="auto"/>
            <w:noWrap/>
            <w:vAlign w:val="center"/>
          </w:tcPr>
          <w:p w14:paraId="0D1788E6"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在園児童数</w:t>
            </w:r>
          </w:p>
        </w:tc>
        <w:tc>
          <w:tcPr>
            <w:tcW w:w="1190" w:type="dxa"/>
            <w:tcBorders>
              <w:top w:val="double" w:sz="4" w:space="0" w:color="auto"/>
              <w:left w:val="nil"/>
              <w:bottom w:val="dotted" w:sz="4" w:space="0" w:color="auto"/>
              <w:right w:val="single" w:sz="4" w:space="0" w:color="auto"/>
            </w:tcBorders>
            <w:shd w:val="clear" w:color="auto" w:fill="auto"/>
            <w:noWrap/>
            <w:vAlign w:val="center"/>
          </w:tcPr>
          <w:p w14:paraId="5AEBA23D"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4,040</w:t>
            </w:r>
          </w:p>
        </w:tc>
        <w:tc>
          <w:tcPr>
            <w:tcW w:w="1191" w:type="dxa"/>
            <w:tcBorders>
              <w:top w:val="double" w:sz="4" w:space="0" w:color="auto"/>
              <w:left w:val="nil"/>
              <w:bottom w:val="dotted" w:sz="4" w:space="0" w:color="auto"/>
              <w:right w:val="single" w:sz="4" w:space="0" w:color="auto"/>
            </w:tcBorders>
            <w:shd w:val="clear" w:color="auto" w:fill="auto"/>
            <w:noWrap/>
            <w:vAlign w:val="center"/>
          </w:tcPr>
          <w:p w14:paraId="1CBBF154"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4,072</w:t>
            </w:r>
          </w:p>
        </w:tc>
        <w:tc>
          <w:tcPr>
            <w:tcW w:w="1190" w:type="dxa"/>
            <w:tcBorders>
              <w:top w:val="double" w:sz="4" w:space="0" w:color="auto"/>
              <w:left w:val="nil"/>
              <w:bottom w:val="dotted" w:sz="4" w:space="0" w:color="auto"/>
              <w:right w:val="single" w:sz="4" w:space="0" w:color="auto"/>
            </w:tcBorders>
            <w:shd w:val="clear" w:color="auto" w:fill="auto"/>
            <w:noWrap/>
            <w:vAlign w:val="center"/>
          </w:tcPr>
          <w:p w14:paraId="7125DDF5"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4,088</w:t>
            </w:r>
          </w:p>
        </w:tc>
        <w:tc>
          <w:tcPr>
            <w:tcW w:w="1191" w:type="dxa"/>
            <w:tcBorders>
              <w:top w:val="double" w:sz="4" w:space="0" w:color="auto"/>
              <w:left w:val="nil"/>
              <w:bottom w:val="dotted" w:sz="4" w:space="0" w:color="auto"/>
              <w:right w:val="single" w:sz="4" w:space="0" w:color="auto"/>
            </w:tcBorders>
            <w:shd w:val="clear" w:color="auto" w:fill="auto"/>
            <w:noWrap/>
            <w:vAlign w:val="center"/>
          </w:tcPr>
          <w:p w14:paraId="54C0F3EB"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4,095</w:t>
            </w:r>
          </w:p>
        </w:tc>
        <w:tc>
          <w:tcPr>
            <w:tcW w:w="1191" w:type="dxa"/>
            <w:tcBorders>
              <w:top w:val="double" w:sz="4" w:space="0" w:color="auto"/>
              <w:left w:val="nil"/>
              <w:bottom w:val="dotted" w:sz="4" w:space="0" w:color="auto"/>
              <w:right w:val="single" w:sz="4" w:space="0" w:color="auto"/>
            </w:tcBorders>
            <w:shd w:val="clear" w:color="auto" w:fill="auto"/>
            <w:noWrap/>
            <w:vAlign w:val="center"/>
          </w:tcPr>
          <w:p w14:paraId="095A5837"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4,048</w:t>
            </w:r>
          </w:p>
        </w:tc>
      </w:tr>
      <w:tr w:rsidR="00C11A49" w:rsidRPr="00C11A49" w14:paraId="5C6D770B" w14:textId="77777777" w:rsidTr="001C414A">
        <w:trPr>
          <w:trHeight w:val="397"/>
        </w:trPr>
        <w:tc>
          <w:tcPr>
            <w:tcW w:w="1129" w:type="dxa"/>
            <w:vMerge/>
            <w:tcBorders>
              <w:left w:val="single" w:sz="4" w:space="0" w:color="auto"/>
              <w:right w:val="single" w:sz="4" w:space="0" w:color="000000"/>
            </w:tcBorders>
            <w:vAlign w:val="center"/>
            <w:hideMark/>
          </w:tcPr>
          <w:p w14:paraId="3F2DAD46" w14:textId="77777777" w:rsidR="00CC38F1" w:rsidRPr="00C11A49" w:rsidRDefault="00CC38F1" w:rsidP="001C414A">
            <w:pPr>
              <w:widowControl/>
              <w:jc w:val="left"/>
              <w:rPr>
                <w:rFonts w:ascii="UD デジタル 教科書体 NP-R" w:eastAsia="UD デジタル 教科書体 NP-R" w:hAnsi="Meiryo UI" w:cs="ＭＳ Ｐゴシック"/>
                <w:kern w:val="0"/>
                <w:szCs w:val="21"/>
              </w:rPr>
            </w:pPr>
          </w:p>
        </w:tc>
        <w:tc>
          <w:tcPr>
            <w:tcW w:w="2127" w:type="dxa"/>
            <w:tcBorders>
              <w:top w:val="dotted" w:sz="4" w:space="0" w:color="auto"/>
              <w:left w:val="nil"/>
              <w:bottom w:val="dotted" w:sz="4" w:space="0" w:color="auto"/>
              <w:right w:val="single" w:sz="4" w:space="0" w:color="auto"/>
            </w:tcBorders>
            <w:shd w:val="clear" w:color="auto" w:fill="auto"/>
            <w:noWrap/>
            <w:vAlign w:val="center"/>
          </w:tcPr>
          <w:p w14:paraId="565D24A7"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障害児数</w:t>
            </w:r>
          </w:p>
        </w:tc>
        <w:tc>
          <w:tcPr>
            <w:tcW w:w="1190" w:type="dxa"/>
            <w:tcBorders>
              <w:top w:val="dotted" w:sz="4" w:space="0" w:color="auto"/>
              <w:left w:val="nil"/>
              <w:bottom w:val="dotted" w:sz="4" w:space="0" w:color="auto"/>
              <w:right w:val="single" w:sz="4" w:space="0" w:color="auto"/>
            </w:tcBorders>
            <w:shd w:val="clear" w:color="auto" w:fill="auto"/>
            <w:noWrap/>
            <w:vAlign w:val="center"/>
          </w:tcPr>
          <w:p w14:paraId="4E540CC9"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72</w:t>
            </w:r>
          </w:p>
        </w:tc>
        <w:tc>
          <w:tcPr>
            <w:tcW w:w="1191" w:type="dxa"/>
            <w:tcBorders>
              <w:top w:val="dotted" w:sz="4" w:space="0" w:color="auto"/>
              <w:left w:val="nil"/>
              <w:bottom w:val="dotted" w:sz="4" w:space="0" w:color="auto"/>
              <w:right w:val="single" w:sz="4" w:space="0" w:color="auto"/>
            </w:tcBorders>
            <w:shd w:val="clear" w:color="auto" w:fill="auto"/>
            <w:noWrap/>
            <w:vAlign w:val="center"/>
          </w:tcPr>
          <w:p w14:paraId="097B4700"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96</w:t>
            </w:r>
          </w:p>
        </w:tc>
        <w:tc>
          <w:tcPr>
            <w:tcW w:w="1190" w:type="dxa"/>
            <w:tcBorders>
              <w:top w:val="dotted" w:sz="4" w:space="0" w:color="auto"/>
              <w:left w:val="nil"/>
              <w:bottom w:val="dotted" w:sz="4" w:space="0" w:color="auto"/>
              <w:right w:val="single" w:sz="4" w:space="0" w:color="auto"/>
            </w:tcBorders>
            <w:shd w:val="clear" w:color="auto" w:fill="auto"/>
            <w:noWrap/>
            <w:vAlign w:val="center"/>
          </w:tcPr>
          <w:p w14:paraId="595F8585"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80</w:t>
            </w:r>
          </w:p>
        </w:tc>
        <w:tc>
          <w:tcPr>
            <w:tcW w:w="1191" w:type="dxa"/>
            <w:tcBorders>
              <w:top w:val="dotted" w:sz="4" w:space="0" w:color="auto"/>
              <w:left w:val="nil"/>
              <w:bottom w:val="dotted" w:sz="4" w:space="0" w:color="auto"/>
              <w:right w:val="single" w:sz="4" w:space="0" w:color="auto"/>
            </w:tcBorders>
            <w:shd w:val="clear" w:color="auto" w:fill="auto"/>
            <w:noWrap/>
            <w:vAlign w:val="center"/>
          </w:tcPr>
          <w:p w14:paraId="409213D6"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83</w:t>
            </w:r>
          </w:p>
        </w:tc>
        <w:tc>
          <w:tcPr>
            <w:tcW w:w="1191" w:type="dxa"/>
            <w:tcBorders>
              <w:top w:val="dotted" w:sz="4" w:space="0" w:color="auto"/>
              <w:left w:val="nil"/>
              <w:bottom w:val="dotted" w:sz="4" w:space="0" w:color="auto"/>
              <w:right w:val="single" w:sz="4" w:space="0" w:color="auto"/>
            </w:tcBorders>
            <w:shd w:val="clear" w:color="auto" w:fill="auto"/>
            <w:noWrap/>
            <w:vAlign w:val="center"/>
          </w:tcPr>
          <w:p w14:paraId="3F0FCE63"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73</w:t>
            </w:r>
          </w:p>
        </w:tc>
      </w:tr>
      <w:tr w:rsidR="00C11A49" w:rsidRPr="00C11A49" w14:paraId="1D394EB3" w14:textId="77777777" w:rsidTr="001C414A">
        <w:trPr>
          <w:trHeight w:val="397"/>
        </w:trPr>
        <w:tc>
          <w:tcPr>
            <w:tcW w:w="1129" w:type="dxa"/>
            <w:vMerge/>
            <w:tcBorders>
              <w:left w:val="single" w:sz="4" w:space="0" w:color="auto"/>
              <w:bottom w:val="single" w:sz="4" w:space="0" w:color="000000"/>
              <w:right w:val="single" w:sz="4" w:space="0" w:color="000000"/>
            </w:tcBorders>
            <w:vAlign w:val="center"/>
          </w:tcPr>
          <w:p w14:paraId="6E7CBAFC" w14:textId="77777777" w:rsidR="00CC38F1" w:rsidRPr="00C11A49" w:rsidRDefault="00CC38F1" w:rsidP="001C414A">
            <w:pPr>
              <w:widowControl/>
              <w:jc w:val="left"/>
              <w:rPr>
                <w:rFonts w:ascii="UD デジタル 教科書体 NP-R" w:eastAsia="UD デジタル 教科書体 NP-R" w:hAnsi="Meiryo UI" w:cs="ＭＳ Ｐゴシック"/>
                <w:kern w:val="0"/>
                <w:szCs w:val="21"/>
              </w:rPr>
            </w:pPr>
          </w:p>
        </w:tc>
        <w:tc>
          <w:tcPr>
            <w:tcW w:w="2127" w:type="dxa"/>
            <w:tcBorders>
              <w:top w:val="dotted" w:sz="4" w:space="0" w:color="auto"/>
              <w:left w:val="nil"/>
              <w:bottom w:val="single" w:sz="4" w:space="0" w:color="auto"/>
              <w:right w:val="single" w:sz="4" w:space="0" w:color="auto"/>
            </w:tcBorders>
            <w:shd w:val="clear" w:color="auto" w:fill="auto"/>
            <w:noWrap/>
            <w:vAlign w:val="center"/>
          </w:tcPr>
          <w:p w14:paraId="421E3528" w14:textId="77777777" w:rsidR="00CC38F1" w:rsidRPr="00C11A49" w:rsidRDefault="00CC38F1" w:rsidP="001C414A">
            <w:pPr>
              <w:widowControl/>
              <w:jc w:val="center"/>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対比（％）</w:t>
            </w:r>
          </w:p>
        </w:tc>
        <w:tc>
          <w:tcPr>
            <w:tcW w:w="1190" w:type="dxa"/>
            <w:tcBorders>
              <w:top w:val="dotted" w:sz="4" w:space="0" w:color="auto"/>
              <w:left w:val="nil"/>
              <w:bottom w:val="single" w:sz="4" w:space="0" w:color="auto"/>
              <w:right w:val="single" w:sz="4" w:space="0" w:color="auto"/>
            </w:tcBorders>
            <w:shd w:val="clear" w:color="auto" w:fill="auto"/>
            <w:noWrap/>
            <w:vAlign w:val="center"/>
          </w:tcPr>
          <w:p w14:paraId="1BEA10AE"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1.8</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7D8EB22F"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2.4</w:t>
            </w:r>
          </w:p>
        </w:tc>
        <w:tc>
          <w:tcPr>
            <w:tcW w:w="1190" w:type="dxa"/>
            <w:tcBorders>
              <w:top w:val="dotted" w:sz="4" w:space="0" w:color="auto"/>
              <w:left w:val="nil"/>
              <w:bottom w:val="single" w:sz="4" w:space="0" w:color="auto"/>
              <w:right w:val="single" w:sz="4" w:space="0" w:color="auto"/>
            </w:tcBorders>
            <w:shd w:val="clear" w:color="auto" w:fill="auto"/>
            <w:noWrap/>
            <w:vAlign w:val="center"/>
          </w:tcPr>
          <w:p w14:paraId="6656A025"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2.0</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244A9B03"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2.0</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5D298752"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1.8</w:t>
            </w:r>
          </w:p>
        </w:tc>
      </w:tr>
    </w:tbl>
    <w:p w14:paraId="3A8CF0CF" w14:textId="77777777" w:rsidR="00CC38F1" w:rsidRPr="00C11A49" w:rsidRDefault="00CC38F1" w:rsidP="00CC38F1">
      <w:pPr>
        <w:jc w:val="right"/>
        <w:rPr>
          <w:rFonts w:ascii="UD デジタル 教科書体 NP-R" w:eastAsia="UD デジタル 教科書体 NP-R" w:hAnsi="BIZ UDゴシック"/>
          <w:sz w:val="18"/>
          <w:szCs w:val="18"/>
        </w:rPr>
      </w:pPr>
      <w:r w:rsidRPr="00C11A49">
        <w:rPr>
          <w:rFonts w:ascii="UD デジタル 教科書体 NP-R" w:eastAsia="UD デジタル 教科書体 NP-R" w:hAnsi="BIZ UDゴシック" w:hint="eastAsia"/>
          <w:sz w:val="18"/>
          <w:szCs w:val="18"/>
        </w:rPr>
        <w:t>資料：子育て施設課（各年４月１日現在）</w:t>
      </w:r>
    </w:p>
    <w:p w14:paraId="4BFF0F7D" w14:textId="77777777" w:rsidR="00CC38F1" w:rsidRPr="00C11A49" w:rsidRDefault="00CC38F1" w:rsidP="00CC38F1">
      <w:pPr>
        <w:jc w:val="left"/>
        <w:rPr>
          <w:rFonts w:ascii="BIZ UDゴシック" w:eastAsia="BIZ UDゴシック" w:hAnsi="BIZ UDゴシック"/>
          <w:szCs w:val="21"/>
        </w:rPr>
      </w:pPr>
    </w:p>
    <w:p w14:paraId="13020388" w14:textId="77777777" w:rsidR="00CC38F1" w:rsidRPr="00C11A49" w:rsidRDefault="00CC38F1" w:rsidP="00CC38F1">
      <w:pPr>
        <w:jc w:val="left"/>
        <w:rPr>
          <w:rFonts w:ascii="BIZ UDゴシック" w:eastAsia="BIZ UDゴシック" w:hAnsi="BIZ UDゴシック"/>
          <w:szCs w:val="21"/>
        </w:rPr>
      </w:pPr>
    </w:p>
    <w:p w14:paraId="4F4E3912" w14:textId="77777777" w:rsidR="00CC38F1" w:rsidRPr="00C11A49" w:rsidRDefault="00CC38F1" w:rsidP="00CC38F1">
      <w:pPr>
        <w:jc w:val="left"/>
        <w:rPr>
          <w:rFonts w:ascii="BIZ UDゴシック" w:eastAsia="BIZ UDゴシック" w:hAnsi="BIZ UDゴシック"/>
          <w:szCs w:val="21"/>
        </w:rPr>
      </w:pPr>
    </w:p>
    <w:p w14:paraId="06F03804" w14:textId="77777777" w:rsidR="00CC38F1" w:rsidRPr="00C11A49" w:rsidRDefault="00CC38F1" w:rsidP="00CC38F1">
      <w:pPr>
        <w:jc w:val="left"/>
        <w:rPr>
          <w:rFonts w:ascii="BIZ UDゴシック" w:eastAsia="BIZ UDゴシック" w:hAnsi="BIZ UDゴシック"/>
          <w:szCs w:val="21"/>
        </w:rPr>
      </w:pPr>
    </w:p>
    <w:p w14:paraId="48A1A813" w14:textId="77777777" w:rsidR="00CC38F1" w:rsidRPr="00C11A49" w:rsidRDefault="00CC38F1" w:rsidP="00CC38F1">
      <w:pPr>
        <w:ind w:leftChars="100" w:left="210" w:firstLineChars="100" w:firstLine="220"/>
        <w:rPr>
          <w:rFonts w:ascii="BIZ UDゴシック" w:eastAsia="BIZ UDゴシック" w:hAnsi="BIZ UDゴシック"/>
          <w:szCs w:val="21"/>
        </w:rPr>
      </w:pPr>
      <w:r w:rsidRPr="00C11A49">
        <w:rPr>
          <w:rFonts w:ascii="UD デジタル 教科書体 NP-R" w:eastAsia="UD デジタル 教科書体 NP-R" w:hint="eastAsia"/>
          <w:sz w:val="22"/>
        </w:rPr>
        <w:lastRenderedPageBreak/>
        <w:t>特別支援教育は、全公立幼稚園で実施されています。公立幼稚園在園児数は減少しており、就園支援を受けて入園している児童数は横ばいで、令和2（2020）年度では73人、公立幼稚園在園児全体の7.7％となっています。</w:t>
      </w:r>
    </w:p>
    <w:p w14:paraId="7CB9CAB3" w14:textId="77777777" w:rsidR="00CC38F1" w:rsidRPr="00C11A49" w:rsidRDefault="00CC38F1" w:rsidP="00CC38F1">
      <w:pPr>
        <w:jc w:val="left"/>
        <w:rPr>
          <w:rFonts w:ascii="BIZ UDゴシック" w:eastAsia="BIZ UDゴシック" w:hAnsi="BIZ UDゴシック"/>
          <w:szCs w:val="21"/>
        </w:rPr>
      </w:pPr>
    </w:p>
    <w:p w14:paraId="7EA22125" w14:textId="77777777" w:rsidR="00CC38F1" w:rsidRPr="00C11A49" w:rsidRDefault="00CC38F1" w:rsidP="00CC38F1">
      <w:pPr>
        <w:widowControl/>
        <w:ind w:leftChars="100" w:left="210"/>
        <w:jc w:val="center"/>
        <w:rPr>
          <w:rFonts w:ascii="UD デジタル 教科書体 NP-R" w:eastAsia="UD デジタル 教科書体 NP-R" w:hAnsi="BIZ UDゴシック" w:cs="ＭＳ Ｐゴシック"/>
          <w:kern w:val="0"/>
          <w:sz w:val="22"/>
        </w:rPr>
      </w:pPr>
      <w:r w:rsidRPr="00C11A49">
        <w:rPr>
          <w:rFonts w:ascii="UD デジタル 教科書体 NP-R" w:eastAsia="UD デジタル 教科書体 NP-R" w:hAnsi="BIZ UDゴシック" w:cs="ＭＳ Ｐゴシック" w:hint="eastAsia"/>
          <w:kern w:val="0"/>
          <w:sz w:val="22"/>
        </w:rPr>
        <w:t>◆特別支援教育実施公立幼稚園数◆</w:t>
      </w:r>
    </w:p>
    <w:p w14:paraId="2CDE8CD7" w14:textId="77777777" w:rsidR="00CC38F1" w:rsidRPr="00C11A49" w:rsidRDefault="00CC38F1" w:rsidP="00CC38F1">
      <w:pPr>
        <w:widowControl/>
        <w:ind w:firstLineChars="4100" w:firstLine="8610"/>
        <w:rPr>
          <w:rFonts w:ascii="UD デジタル 教科書体 NP-R" w:eastAsia="UD デジタル 教科書体 NP-R" w:hAnsi="BIZ UDゴシック" w:cs="ＭＳ Ｐゴシック"/>
          <w:kern w:val="0"/>
          <w:sz w:val="24"/>
          <w:szCs w:val="24"/>
        </w:rPr>
      </w:pPr>
      <w:r w:rsidRPr="00C11A49">
        <w:rPr>
          <w:rFonts w:ascii="UD デジタル 教科書体 NP-R" w:eastAsia="UD デジタル 教科書体 NP-R" w:hAnsi="BIZ UDゴシック" w:hint="eastAsia"/>
        </w:rPr>
        <w:t>（園）</w:t>
      </w:r>
    </w:p>
    <w:tbl>
      <w:tblPr>
        <w:tblW w:w="9214" w:type="dxa"/>
        <w:tblInd w:w="-5" w:type="dxa"/>
        <w:tblLayout w:type="fixed"/>
        <w:tblCellMar>
          <w:left w:w="99" w:type="dxa"/>
          <w:right w:w="99" w:type="dxa"/>
        </w:tblCellMar>
        <w:tblLook w:val="04A0" w:firstRow="1" w:lastRow="0" w:firstColumn="1" w:lastColumn="0" w:noHBand="0" w:noVBand="1"/>
      </w:tblPr>
      <w:tblGrid>
        <w:gridCol w:w="2694"/>
        <w:gridCol w:w="1304"/>
        <w:gridCol w:w="1304"/>
        <w:gridCol w:w="1304"/>
        <w:gridCol w:w="1304"/>
        <w:gridCol w:w="1304"/>
      </w:tblGrid>
      <w:tr w:rsidR="00C11A49" w:rsidRPr="00C11A49" w14:paraId="1BB44BEF" w14:textId="77777777" w:rsidTr="0062053B">
        <w:trPr>
          <w:trHeight w:val="735"/>
        </w:trPr>
        <w:tc>
          <w:tcPr>
            <w:tcW w:w="2694"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70CDEC71" w14:textId="77777777" w:rsidR="00CC38F1" w:rsidRPr="00C11A49" w:rsidRDefault="00CC38F1" w:rsidP="001C414A">
            <w:pPr>
              <w:widowControl/>
              <w:jc w:val="center"/>
              <w:rPr>
                <w:rFonts w:ascii="UD デジタル 教科書体 NP-R" w:eastAsia="UD デジタル 教科書体 NP-R" w:hAnsi="Meiryo UI" w:cs="ＭＳ Ｐゴシック"/>
                <w:kern w:val="0"/>
                <w:sz w:val="22"/>
              </w:rPr>
            </w:pP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F4B12D"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143DC439"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28年度</w:t>
            </w: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9D6D04"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526BEFAB"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29年度</w:t>
            </w: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D65C53"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67A09086"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30年度</w:t>
            </w: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D5639C"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令和</w:t>
            </w:r>
          </w:p>
          <w:p w14:paraId="365B25F9"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元年度</w:t>
            </w: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CC942D"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令和</w:t>
            </w:r>
          </w:p>
          <w:p w14:paraId="005D7092"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2年度</w:t>
            </w:r>
          </w:p>
        </w:tc>
      </w:tr>
      <w:tr w:rsidR="00C11A49" w:rsidRPr="00C11A49" w14:paraId="7AA095A8" w14:textId="77777777" w:rsidTr="001C414A">
        <w:trPr>
          <w:trHeight w:val="454"/>
        </w:trPr>
        <w:tc>
          <w:tcPr>
            <w:tcW w:w="26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ED1E0D2"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公立幼稚園</w:t>
            </w:r>
          </w:p>
        </w:tc>
        <w:tc>
          <w:tcPr>
            <w:tcW w:w="1304" w:type="dxa"/>
            <w:tcBorders>
              <w:top w:val="nil"/>
              <w:left w:val="nil"/>
              <w:bottom w:val="single" w:sz="4" w:space="0" w:color="auto"/>
              <w:right w:val="single" w:sz="4" w:space="0" w:color="auto"/>
            </w:tcBorders>
            <w:shd w:val="clear" w:color="auto" w:fill="auto"/>
            <w:noWrap/>
            <w:vAlign w:val="center"/>
          </w:tcPr>
          <w:p w14:paraId="04AACE15"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23</w:t>
            </w:r>
          </w:p>
        </w:tc>
        <w:tc>
          <w:tcPr>
            <w:tcW w:w="1304" w:type="dxa"/>
            <w:tcBorders>
              <w:top w:val="nil"/>
              <w:left w:val="nil"/>
              <w:bottom w:val="single" w:sz="4" w:space="0" w:color="auto"/>
              <w:right w:val="single" w:sz="4" w:space="0" w:color="auto"/>
            </w:tcBorders>
            <w:shd w:val="clear" w:color="auto" w:fill="auto"/>
            <w:noWrap/>
            <w:vAlign w:val="center"/>
          </w:tcPr>
          <w:p w14:paraId="27B09D6C"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23</w:t>
            </w:r>
          </w:p>
        </w:tc>
        <w:tc>
          <w:tcPr>
            <w:tcW w:w="1304" w:type="dxa"/>
            <w:tcBorders>
              <w:top w:val="nil"/>
              <w:left w:val="nil"/>
              <w:bottom w:val="single" w:sz="4" w:space="0" w:color="auto"/>
              <w:right w:val="single" w:sz="4" w:space="0" w:color="auto"/>
            </w:tcBorders>
            <w:shd w:val="clear" w:color="auto" w:fill="auto"/>
            <w:noWrap/>
            <w:vAlign w:val="center"/>
          </w:tcPr>
          <w:p w14:paraId="3D940F00"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23</w:t>
            </w:r>
          </w:p>
        </w:tc>
        <w:tc>
          <w:tcPr>
            <w:tcW w:w="1304" w:type="dxa"/>
            <w:tcBorders>
              <w:top w:val="nil"/>
              <w:left w:val="nil"/>
              <w:bottom w:val="single" w:sz="4" w:space="0" w:color="auto"/>
              <w:right w:val="single" w:sz="4" w:space="0" w:color="auto"/>
            </w:tcBorders>
            <w:shd w:val="clear" w:color="auto" w:fill="auto"/>
            <w:noWrap/>
            <w:vAlign w:val="center"/>
          </w:tcPr>
          <w:p w14:paraId="741059E0"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23</w:t>
            </w:r>
          </w:p>
        </w:tc>
        <w:tc>
          <w:tcPr>
            <w:tcW w:w="1304" w:type="dxa"/>
            <w:tcBorders>
              <w:top w:val="nil"/>
              <w:left w:val="nil"/>
              <w:bottom w:val="single" w:sz="4" w:space="0" w:color="auto"/>
              <w:right w:val="single" w:sz="4" w:space="0" w:color="auto"/>
            </w:tcBorders>
            <w:shd w:val="clear" w:color="auto" w:fill="auto"/>
            <w:noWrap/>
            <w:vAlign w:val="center"/>
          </w:tcPr>
          <w:p w14:paraId="3254CF47"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23</w:t>
            </w:r>
          </w:p>
        </w:tc>
      </w:tr>
      <w:tr w:rsidR="00C11A49" w:rsidRPr="00C11A49" w14:paraId="4C02D98F" w14:textId="77777777" w:rsidTr="001C414A">
        <w:trPr>
          <w:trHeight w:val="454"/>
        </w:trPr>
        <w:tc>
          <w:tcPr>
            <w:tcW w:w="26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D9A3714" w14:textId="77777777" w:rsidR="00CC38F1" w:rsidRPr="00C11A49" w:rsidRDefault="00CC38F1" w:rsidP="001C414A">
            <w:pPr>
              <w:widowControl/>
              <w:jc w:val="center"/>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特別支援教育実施園数</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203FED95"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23</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4F8A3595"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23</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043687C6"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23</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3B0366F6"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23</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0C91AF68"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23</w:t>
            </w:r>
          </w:p>
        </w:tc>
      </w:tr>
    </w:tbl>
    <w:p w14:paraId="2461264E" w14:textId="77777777" w:rsidR="00CC38F1" w:rsidRPr="00C11A49" w:rsidRDefault="00CC38F1" w:rsidP="00CC38F1">
      <w:pPr>
        <w:jc w:val="right"/>
        <w:rPr>
          <w:rFonts w:ascii="UD デジタル 教科書体 NP-R" w:eastAsia="UD デジタル 教科書体 NP-R" w:hAnsi="BIZ UDゴシック"/>
          <w:sz w:val="18"/>
          <w:szCs w:val="18"/>
        </w:rPr>
      </w:pPr>
      <w:r w:rsidRPr="00C11A49">
        <w:rPr>
          <w:rFonts w:ascii="UD デジタル 教科書体 NP-R" w:eastAsia="UD デジタル 教科書体 NP-R" w:hAnsi="BIZ UDゴシック" w:hint="eastAsia"/>
          <w:sz w:val="18"/>
          <w:szCs w:val="18"/>
        </w:rPr>
        <w:t>資料：人権教育課（各年５月１日現在）</w:t>
      </w:r>
    </w:p>
    <w:p w14:paraId="3E0752A1" w14:textId="77777777" w:rsidR="00CC38F1" w:rsidRPr="00C11A49" w:rsidRDefault="00CC38F1" w:rsidP="00CC38F1">
      <w:pPr>
        <w:jc w:val="right"/>
        <w:rPr>
          <w:rFonts w:ascii="UD デジタル 教科書体 NP-R" w:eastAsia="UD デジタル 教科書体 NP-R" w:hAnsi="BIZ UDゴシック"/>
          <w:sz w:val="18"/>
          <w:szCs w:val="18"/>
        </w:rPr>
      </w:pPr>
    </w:p>
    <w:p w14:paraId="39F9D197" w14:textId="77777777" w:rsidR="00CC38F1" w:rsidRPr="00C11A49" w:rsidRDefault="00CC38F1" w:rsidP="00CC38F1">
      <w:pPr>
        <w:jc w:val="center"/>
        <w:rPr>
          <w:rFonts w:ascii="UD デジタル 教科書体 NP-R" w:eastAsia="UD デジタル 教科書体 NP-R" w:hAnsi="BIZ UDゴシック" w:cs="ＭＳ Ｐゴシック"/>
          <w:kern w:val="0"/>
          <w:sz w:val="22"/>
        </w:rPr>
      </w:pPr>
      <w:r w:rsidRPr="00C11A49">
        <w:rPr>
          <w:rFonts w:ascii="UD デジタル 教科書体 NP-R" w:eastAsia="UD デジタル 教科書体 NP-R" w:hAnsi="BIZ UDゴシック" w:cs="ＭＳ Ｐゴシック" w:hint="eastAsia"/>
          <w:kern w:val="0"/>
          <w:sz w:val="22"/>
        </w:rPr>
        <w:t>◆公立幼稚園在園児数◆</w:t>
      </w:r>
    </w:p>
    <w:p w14:paraId="3FEA654C" w14:textId="77777777" w:rsidR="00CC38F1" w:rsidRPr="00C11A49" w:rsidRDefault="00CC38F1" w:rsidP="00CC38F1">
      <w:pPr>
        <w:widowControl/>
        <w:ind w:leftChars="100" w:left="210" w:firstLineChars="1500" w:firstLine="3150"/>
        <w:jc w:val="right"/>
        <w:rPr>
          <w:rFonts w:ascii="UD デジタル 教科書体 NP-R" w:eastAsia="UD デジタル 教科書体 NP-R" w:hAnsi="BIZ UDゴシック" w:cs="ＭＳ Ｐゴシック"/>
          <w:kern w:val="0"/>
          <w:sz w:val="24"/>
          <w:szCs w:val="24"/>
        </w:rPr>
      </w:pPr>
      <w:r w:rsidRPr="00C11A49">
        <w:rPr>
          <w:rFonts w:ascii="UD デジタル 教科書体 NP-R" w:eastAsia="UD デジタル 教科書体 NP-R" w:hAnsi="BIZ UDゴシック" w:hint="eastAsia"/>
        </w:rPr>
        <w:t>（人）</w:t>
      </w:r>
    </w:p>
    <w:tbl>
      <w:tblPr>
        <w:tblW w:w="9214" w:type="dxa"/>
        <w:tblInd w:w="-5" w:type="dxa"/>
        <w:tblLayout w:type="fixed"/>
        <w:tblCellMar>
          <w:left w:w="99" w:type="dxa"/>
          <w:right w:w="99" w:type="dxa"/>
        </w:tblCellMar>
        <w:tblLook w:val="04A0" w:firstRow="1" w:lastRow="0" w:firstColumn="1" w:lastColumn="0" w:noHBand="0" w:noVBand="1"/>
      </w:tblPr>
      <w:tblGrid>
        <w:gridCol w:w="2694"/>
        <w:gridCol w:w="1304"/>
        <w:gridCol w:w="1304"/>
        <w:gridCol w:w="1304"/>
        <w:gridCol w:w="1304"/>
        <w:gridCol w:w="1304"/>
      </w:tblGrid>
      <w:tr w:rsidR="00C11A49" w:rsidRPr="00C11A49" w14:paraId="5859F593" w14:textId="77777777" w:rsidTr="0062053B">
        <w:trPr>
          <w:trHeight w:val="567"/>
        </w:trPr>
        <w:tc>
          <w:tcPr>
            <w:tcW w:w="2694"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1E3CED7A" w14:textId="77777777" w:rsidR="00CC38F1" w:rsidRPr="00C11A49" w:rsidRDefault="00CC38F1" w:rsidP="001C414A">
            <w:pPr>
              <w:widowControl/>
              <w:jc w:val="center"/>
              <w:rPr>
                <w:rFonts w:ascii="UD デジタル 教科書体 NP-R" w:eastAsia="UD デジタル 教科書体 NP-R" w:hAnsi="Meiryo UI" w:cs="ＭＳ Ｐゴシック"/>
                <w:kern w:val="0"/>
                <w:sz w:val="22"/>
              </w:rPr>
            </w:pP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6F2522"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1CF04B97"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28年度</w:t>
            </w: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90A936"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4DB84FC9"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29年度</w:t>
            </w: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D9C3B0"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6734FF77"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30年度</w:t>
            </w: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3971D6"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令和</w:t>
            </w:r>
          </w:p>
          <w:p w14:paraId="71D11760"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元年度</w:t>
            </w: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D7AA8CB"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令和</w:t>
            </w:r>
          </w:p>
          <w:p w14:paraId="65AA7BBD"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2年度</w:t>
            </w:r>
          </w:p>
        </w:tc>
      </w:tr>
      <w:tr w:rsidR="00C11A49" w:rsidRPr="00C11A49" w14:paraId="1D5AC026" w14:textId="77777777" w:rsidTr="001C414A">
        <w:trPr>
          <w:trHeight w:val="567"/>
        </w:trPr>
        <w:tc>
          <w:tcPr>
            <w:tcW w:w="26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E2EE22B"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公立幼稚園在園児数</w:t>
            </w:r>
          </w:p>
        </w:tc>
        <w:tc>
          <w:tcPr>
            <w:tcW w:w="1304" w:type="dxa"/>
            <w:tcBorders>
              <w:top w:val="nil"/>
              <w:left w:val="nil"/>
              <w:bottom w:val="single" w:sz="4" w:space="0" w:color="auto"/>
              <w:right w:val="single" w:sz="4" w:space="0" w:color="auto"/>
            </w:tcBorders>
            <w:shd w:val="clear" w:color="auto" w:fill="auto"/>
            <w:noWrap/>
            <w:vAlign w:val="center"/>
          </w:tcPr>
          <w:p w14:paraId="37A75653"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1,066</w:t>
            </w:r>
          </w:p>
        </w:tc>
        <w:tc>
          <w:tcPr>
            <w:tcW w:w="1304" w:type="dxa"/>
            <w:tcBorders>
              <w:top w:val="nil"/>
              <w:left w:val="nil"/>
              <w:bottom w:val="single" w:sz="4" w:space="0" w:color="auto"/>
              <w:right w:val="single" w:sz="4" w:space="0" w:color="auto"/>
            </w:tcBorders>
            <w:shd w:val="clear" w:color="auto" w:fill="auto"/>
            <w:noWrap/>
            <w:vAlign w:val="center"/>
          </w:tcPr>
          <w:p w14:paraId="29A78BAA"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1,085</w:t>
            </w:r>
          </w:p>
        </w:tc>
        <w:tc>
          <w:tcPr>
            <w:tcW w:w="1304" w:type="dxa"/>
            <w:tcBorders>
              <w:top w:val="nil"/>
              <w:left w:val="nil"/>
              <w:bottom w:val="single" w:sz="4" w:space="0" w:color="auto"/>
              <w:right w:val="single" w:sz="4" w:space="0" w:color="auto"/>
            </w:tcBorders>
            <w:shd w:val="clear" w:color="auto" w:fill="auto"/>
            <w:noWrap/>
            <w:vAlign w:val="center"/>
          </w:tcPr>
          <w:p w14:paraId="1BA5C69C"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1,035</w:t>
            </w:r>
          </w:p>
        </w:tc>
        <w:tc>
          <w:tcPr>
            <w:tcW w:w="1304" w:type="dxa"/>
            <w:tcBorders>
              <w:top w:val="nil"/>
              <w:left w:val="nil"/>
              <w:bottom w:val="single" w:sz="4" w:space="0" w:color="auto"/>
              <w:right w:val="single" w:sz="4" w:space="0" w:color="auto"/>
            </w:tcBorders>
            <w:shd w:val="clear" w:color="auto" w:fill="auto"/>
            <w:noWrap/>
            <w:vAlign w:val="center"/>
          </w:tcPr>
          <w:p w14:paraId="41C11DF2"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1,028</w:t>
            </w:r>
          </w:p>
        </w:tc>
        <w:tc>
          <w:tcPr>
            <w:tcW w:w="1304" w:type="dxa"/>
            <w:tcBorders>
              <w:top w:val="nil"/>
              <w:left w:val="nil"/>
              <w:bottom w:val="single" w:sz="4" w:space="0" w:color="auto"/>
              <w:right w:val="single" w:sz="4" w:space="0" w:color="auto"/>
            </w:tcBorders>
            <w:shd w:val="clear" w:color="auto" w:fill="auto"/>
            <w:noWrap/>
            <w:vAlign w:val="center"/>
          </w:tcPr>
          <w:p w14:paraId="28A6AD80"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944</w:t>
            </w:r>
          </w:p>
        </w:tc>
      </w:tr>
      <w:tr w:rsidR="00C11A49" w:rsidRPr="00C11A49" w14:paraId="0EE30F82" w14:textId="77777777" w:rsidTr="001C414A">
        <w:trPr>
          <w:trHeight w:val="567"/>
        </w:trPr>
        <w:tc>
          <w:tcPr>
            <w:tcW w:w="26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D8A3192" w14:textId="77777777" w:rsidR="00CC38F1" w:rsidRPr="00C11A49" w:rsidRDefault="00CC38F1" w:rsidP="001C414A">
            <w:pPr>
              <w:widowControl/>
              <w:spacing w:line="240" w:lineRule="exact"/>
              <w:jc w:val="center"/>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就園支援を受けて</w:t>
            </w:r>
          </w:p>
          <w:p w14:paraId="799C779E" w14:textId="77777777" w:rsidR="00CC38F1" w:rsidRPr="00C11A49" w:rsidRDefault="00CC38F1" w:rsidP="001C414A">
            <w:pPr>
              <w:widowControl/>
              <w:spacing w:line="240" w:lineRule="exact"/>
              <w:jc w:val="center"/>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入園している幼児</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02A5D07A"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69</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2E3B9756"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78</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3F298EDE"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70</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385AB636"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79</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0B0D0E1C"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73</w:t>
            </w:r>
          </w:p>
        </w:tc>
      </w:tr>
      <w:tr w:rsidR="00C11A49" w:rsidRPr="00C11A49" w14:paraId="3A710CCC" w14:textId="77777777" w:rsidTr="001C414A">
        <w:trPr>
          <w:trHeight w:val="567"/>
        </w:trPr>
        <w:tc>
          <w:tcPr>
            <w:tcW w:w="26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7D69EB5" w14:textId="77777777" w:rsidR="00CC38F1" w:rsidRPr="00C11A49" w:rsidRDefault="00CC38F1" w:rsidP="001C414A">
            <w:pPr>
              <w:widowControl/>
              <w:spacing w:line="240" w:lineRule="exact"/>
              <w:jc w:val="center"/>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対比（％）</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3F934D3C"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6.5</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1106DB94"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7.2</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4F227C01"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6.8</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78FC17E3"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7.7</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7A2D6462"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7.7</w:t>
            </w:r>
          </w:p>
        </w:tc>
      </w:tr>
    </w:tbl>
    <w:p w14:paraId="1E04B811" w14:textId="77777777" w:rsidR="00CC38F1" w:rsidRPr="00C11A49" w:rsidRDefault="00CC38F1" w:rsidP="00CC38F1">
      <w:pPr>
        <w:jc w:val="right"/>
        <w:rPr>
          <w:rFonts w:ascii="UD デジタル 教科書体 NP-R" w:eastAsia="UD デジタル 教科書体 NP-R" w:hAnsi="BIZ UDゴシック"/>
          <w:sz w:val="18"/>
          <w:szCs w:val="18"/>
        </w:rPr>
      </w:pPr>
      <w:r w:rsidRPr="00C11A49">
        <w:rPr>
          <w:rFonts w:ascii="UD デジタル 教科書体 NP-R" w:eastAsia="UD デジタル 教科書体 NP-R" w:hAnsi="BIZ UDゴシック" w:hint="eastAsia"/>
          <w:sz w:val="18"/>
          <w:szCs w:val="18"/>
        </w:rPr>
        <w:t>資料：人権教育課（各年５月１日現在）</w:t>
      </w:r>
    </w:p>
    <w:p w14:paraId="3616225E" w14:textId="77777777" w:rsidR="00CC38F1" w:rsidRPr="00C11A49" w:rsidRDefault="00CC38F1" w:rsidP="00CC38F1">
      <w:pPr>
        <w:jc w:val="right"/>
        <w:rPr>
          <w:rFonts w:ascii="UD デジタル 教科書体 NP-R" w:eastAsia="UD デジタル 教科書体 NP-R" w:hAnsi="BIZ UDゴシック"/>
          <w:sz w:val="18"/>
          <w:szCs w:val="18"/>
        </w:rPr>
      </w:pPr>
    </w:p>
    <w:p w14:paraId="0A3140DA" w14:textId="77777777" w:rsidR="00CC38F1" w:rsidRPr="00C11A49" w:rsidRDefault="00CC38F1" w:rsidP="00CC38F1">
      <w:pPr>
        <w:jc w:val="right"/>
        <w:rPr>
          <w:rFonts w:ascii="UD デジタル 教科書体 NP-R" w:eastAsia="UD デジタル 教科書体 NP-R" w:hAnsi="BIZ UDゴシック"/>
          <w:sz w:val="18"/>
          <w:szCs w:val="18"/>
        </w:rPr>
      </w:pPr>
    </w:p>
    <w:p w14:paraId="1E91905D" w14:textId="77777777" w:rsidR="00CC38F1" w:rsidRPr="00C11A49" w:rsidRDefault="00CC38F1" w:rsidP="00CC38F1">
      <w:pPr>
        <w:widowControl/>
        <w:ind w:leftChars="100" w:left="210"/>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hint="eastAsia"/>
          <w:kern w:val="0"/>
          <w:sz w:val="24"/>
          <w:szCs w:val="24"/>
        </w:rPr>
        <w:t>② 支援学校・支援学級の状況</w:t>
      </w:r>
    </w:p>
    <w:p w14:paraId="515BF6DB"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501A1CCE" w14:textId="77777777" w:rsidR="00CC38F1" w:rsidRPr="00C11A49" w:rsidRDefault="00CC38F1" w:rsidP="00CC38F1">
      <w:pPr>
        <w:widowControl/>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岸和田市在住の支援学校在籍児童・生徒数は、概ね横ばいで推移しており、令和2（2020）年度では小学部98人、中学部74人、高等部101人、合計273人となっています。</w:t>
      </w:r>
    </w:p>
    <w:p w14:paraId="14CFDE3C" w14:textId="77777777" w:rsidR="00CC38F1" w:rsidRPr="00C11A49" w:rsidRDefault="00CC38F1" w:rsidP="00CC38F1">
      <w:pPr>
        <w:widowControl/>
        <w:rPr>
          <w:rFonts w:ascii="UD デジタル 教科書体 NP-R" w:eastAsia="UD デジタル 教科書体 NP-R"/>
          <w:sz w:val="22"/>
        </w:rPr>
      </w:pPr>
    </w:p>
    <w:p w14:paraId="058D5DA5" w14:textId="77777777" w:rsidR="00CC38F1" w:rsidRPr="00C11A49" w:rsidRDefault="00CC38F1" w:rsidP="00CC38F1">
      <w:pPr>
        <w:widowControl/>
        <w:jc w:val="center"/>
        <w:rPr>
          <w:rFonts w:ascii="UD デジタル 教科書体 NP-R" w:eastAsia="UD デジタル 教科書体 NP-R" w:hAnsi="BIZ UDゴシック" w:cs="ＭＳ Ｐゴシック"/>
          <w:kern w:val="0"/>
          <w:sz w:val="22"/>
        </w:rPr>
      </w:pPr>
      <w:r w:rsidRPr="00C11A49">
        <w:rPr>
          <w:rFonts w:ascii="UD デジタル 教科書体 NP-R" w:eastAsia="UD デジタル 教科書体 NP-R" w:hAnsi="BIZ UDゴシック" w:cs="ＭＳ Ｐゴシック" w:hint="eastAsia"/>
          <w:kern w:val="0"/>
          <w:sz w:val="22"/>
        </w:rPr>
        <w:t>◆支援学校在籍児童・生徒数◆</w:t>
      </w:r>
    </w:p>
    <w:p w14:paraId="1B4E3F1D" w14:textId="77777777" w:rsidR="00CC38F1" w:rsidRPr="00C11A49" w:rsidRDefault="00CC38F1" w:rsidP="00CC38F1">
      <w:pPr>
        <w:widowControl/>
        <w:ind w:firstLineChars="1500" w:firstLine="3150"/>
        <w:jc w:val="right"/>
        <w:rPr>
          <w:rFonts w:ascii="UD デジタル 教科書体 NP-R" w:eastAsia="UD デジタル 教科書体 NP-R" w:hAnsi="BIZ UDゴシック" w:cs="ＭＳ Ｐゴシック"/>
          <w:kern w:val="0"/>
          <w:sz w:val="24"/>
          <w:szCs w:val="24"/>
        </w:rPr>
      </w:pPr>
      <w:r w:rsidRPr="00C11A49">
        <w:rPr>
          <w:rFonts w:ascii="UD デジタル 教科書体 NP-R" w:eastAsia="UD デジタル 教科書体 NP-R" w:hAnsi="BIZ UDゴシック" w:hint="eastAsia"/>
        </w:rPr>
        <w:t>（人）</w:t>
      </w:r>
    </w:p>
    <w:tbl>
      <w:tblPr>
        <w:tblW w:w="9214" w:type="dxa"/>
        <w:tblInd w:w="-5" w:type="dxa"/>
        <w:tblLayout w:type="fixed"/>
        <w:tblCellMar>
          <w:left w:w="99" w:type="dxa"/>
          <w:right w:w="99" w:type="dxa"/>
        </w:tblCellMar>
        <w:tblLook w:val="04A0" w:firstRow="1" w:lastRow="0" w:firstColumn="1" w:lastColumn="0" w:noHBand="0" w:noVBand="1"/>
      </w:tblPr>
      <w:tblGrid>
        <w:gridCol w:w="2694"/>
        <w:gridCol w:w="1304"/>
        <w:gridCol w:w="1304"/>
        <w:gridCol w:w="1304"/>
        <w:gridCol w:w="1304"/>
        <w:gridCol w:w="1304"/>
      </w:tblGrid>
      <w:tr w:rsidR="00C11A49" w:rsidRPr="00C11A49" w14:paraId="128E77F0" w14:textId="77777777" w:rsidTr="0062053B">
        <w:trPr>
          <w:trHeight w:val="567"/>
        </w:trPr>
        <w:tc>
          <w:tcPr>
            <w:tcW w:w="2694"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23D7E98B" w14:textId="77777777" w:rsidR="00CC38F1" w:rsidRPr="00C11A49" w:rsidRDefault="00CC38F1" w:rsidP="001C414A">
            <w:pPr>
              <w:widowControl/>
              <w:jc w:val="center"/>
              <w:rPr>
                <w:rFonts w:ascii="UD デジタル 教科書体 NP-R" w:eastAsia="UD デジタル 教科書体 NP-R" w:hAnsi="Meiryo UI" w:cs="ＭＳ Ｐゴシック"/>
                <w:kern w:val="0"/>
                <w:sz w:val="22"/>
              </w:rPr>
            </w:pP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274134"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55FD3B36"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28年度</w:t>
            </w: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D55FDB"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0ACB3B37"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29年度</w:t>
            </w: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AB5AC3"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15C5C402"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30年度</w:t>
            </w: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FD3A0C"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令和</w:t>
            </w:r>
          </w:p>
          <w:p w14:paraId="33A8B67A"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元年度</w:t>
            </w:r>
          </w:p>
        </w:tc>
        <w:tc>
          <w:tcPr>
            <w:tcW w:w="130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6D312C"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令和</w:t>
            </w:r>
          </w:p>
          <w:p w14:paraId="7A04506E"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2年度</w:t>
            </w:r>
          </w:p>
        </w:tc>
      </w:tr>
      <w:tr w:rsidR="00C11A49" w:rsidRPr="00C11A49" w14:paraId="7FE17A10" w14:textId="77777777" w:rsidTr="001C414A">
        <w:trPr>
          <w:trHeight w:val="454"/>
        </w:trPr>
        <w:tc>
          <w:tcPr>
            <w:tcW w:w="26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E9BDBEB"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小学部</w:t>
            </w:r>
          </w:p>
        </w:tc>
        <w:tc>
          <w:tcPr>
            <w:tcW w:w="1304" w:type="dxa"/>
            <w:tcBorders>
              <w:top w:val="nil"/>
              <w:left w:val="nil"/>
              <w:bottom w:val="single" w:sz="4" w:space="0" w:color="auto"/>
              <w:right w:val="single" w:sz="4" w:space="0" w:color="auto"/>
            </w:tcBorders>
            <w:shd w:val="clear" w:color="auto" w:fill="auto"/>
            <w:noWrap/>
            <w:vAlign w:val="center"/>
          </w:tcPr>
          <w:p w14:paraId="3C50CD3E"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8</w:t>
            </w:r>
            <w:r w:rsidRPr="00C11A49">
              <w:rPr>
                <w:rFonts w:ascii="UD デジタル 教科書体 NP-R" w:eastAsia="UD デジタル 教科書体 NP-R" w:hAnsi="Meiryo UI" w:cs="ＭＳ Ｐゴシック"/>
                <w:kern w:val="0"/>
                <w:szCs w:val="21"/>
              </w:rPr>
              <w:t>0</w:t>
            </w:r>
          </w:p>
        </w:tc>
        <w:tc>
          <w:tcPr>
            <w:tcW w:w="1304" w:type="dxa"/>
            <w:tcBorders>
              <w:top w:val="nil"/>
              <w:left w:val="nil"/>
              <w:bottom w:val="single" w:sz="4" w:space="0" w:color="auto"/>
              <w:right w:val="single" w:sz="4" w:space="0" w:color="auto"/>
            </w:tcBorders>
            <w:shd w:val="clear" w:color="auto" w:fill="auto"/>
            <w:noWrap/>
            <w:vAlign w:val="center"/>
          </w:tcPr>
          <w:p w14:paraId="02DE9B91"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91</w:t>
            </w:r>
          </w:p>
        </w:tc>
        <w:tc>
          <w:tcPr>
            <w:tcW w:w="1304" w:type="dxa"/>
            <w:tcBorders>
              <w:top w:val="nil"/>
              <w:left w:val="nil"/>
              <w:bottom w:val="single" w:sz="4" w:space="0" w:color="auto"/>
              <w:right w:val="single" w:sz="4" w:space="0" w:color="auto"/>
            </w:tcBorders>
            <w:shd w:val="clear" w:color="auto" w:fill="auto"/>
            <w:noWrap/>
            <w:vAlign w:val="center"/>
          </w:tcPr>
          <w:p w14:paraId="3102CD90"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92</w:t>
            </w:r>
          </w:p>
        </w:tc>
        <w:tc>
          <w:tcPr>
            <w:tcW w:w="1304" w:type="dxa"/>
            <w:tcBorders>
              <w:top w:val="nil"/>
              <w:left w:val="nil"/>
              <w:bottom w:val="single" w:sz="4" w:space="0" w:color="auto"/>
              <w:right w:val="single" w:sz="4" w:space="0" w:color="auto"/>
            </w:tcBorders>
            <w:shd w:val="clear" w:color="auto" w:fill="auto"/>
            <w:noWrap/>
            <w:vAlign w:val="center"/>
          </w:tcPr>
          <w:p w14:paraId="5394D685"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98</w:t>
            </w:r>
          </w:p>
        </w:tc>
        <w:tc>
          <w:tcPr>
            <w:tcW w:w="1304" w:type="dxa"/>
            <w:tcBorders>
              <w:top w:val="nil"/>
              <w:left w:val="nil"/>
              <w:bottom w:val="single" w:sz="4" w:space="0" w:color="auto"/>
              <w:right w:val="single" w:sz="4" w:space="0" w:color="auto"/>
            </w:tcBorders>
            <w:shd w:val="clear" w:color="auto" w:fill="auto"/>
            <w:noWrap/>
            <w:vAlign w:val="center"/>
          </w:tcPr>
          <w:p w14:paraId="0FF6888E"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98</w:t>
            </w:r>
          </w:p>
        </w:tc>
      </w:tr>
      <w:tr w:rsidR="00C11A49" w:rsidRPr="00C11A49" w14:paraId="4931EB84" w14:textId="77777777" w:rsidTr="001C414A">
        <w:trPr>
          <w:trHeight w:val="454"/>
        </w:trPr>
        <w:tc>
          <w:tcPr>
            <w:tcW w:w="26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814A6C9" w14:textId="77777777" w:rsidR="00CC38F1" w:rsidRPr="00C11A49" w:rsidRDefault="00CC38F1" w:rsidP="001C414A">
            <w:pPr>
              <w:widowControl/>
              <w:jc w:val="center"/>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中学部</w:t>
            </w:r>
          </w:p>
        </w:tc>
        <w:tc>
          <w:tcPr>
            <w:tcW w:w="1304" w:type="dxa"/>
            <w:tcBorders>
              <w:top w:val="nil"/>
              <w:left w:val="nil"/>
              <w:bottom w:val="single" w:sz="4" w:space="0" w:color="auto"/>
              <w:right w:val="single" w:sz="4" w:space="0" w:color="auto"/>
            </w:tcBorders>
            <w:shd w:val="clear" w:color="auto" w:fill="auto"/>
            <w:noWrap/>
            <w:vAlign w:val="center"/>
          </w:tcPr>
          <w:p w14:paraId="1B4F20F3"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8</w:t>
            </w:r>
            <w:r w:rsidRPr="00C11A49">
              <w:rPr>
                <w:rFonts w:ascii="UD デジタル 教科書体 NP-R" w:eastAsia="UD デジタル 教科書体 NP-R" w:hAnsi="Meiryo UI"/>
                <w:szCs w:val="21"/>
              </w:rPr>
              <w:t>3</w:t>
            </w:r>
          </w:p>
        </w:tc>
        <w:tc>
          <w:tcPr>
            <w:tcW w:w="1304" w:type="dxa"/>
            <w:tcBorders>
              <w:top w:val="nil"/>
              <w:left w:val="nil"/>
              <w:bottom w:val="single" w:sz="4" w:space="0" w:color="auto"/>
              <w:right w:val="single" w:sz="4" w:space="0" w:color="auto"/>
            </w:tcBorders>
            <w:shd w:val="clear" w:color="auto" w:fill="auto"/>
            <w:noWrap/>
            <w:vAlign w:val="center"/>
          </w:tcPr>
          <w:p w14:paraId="45AFB908"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69</w:t>
            </w:r>
          </w:p>
        </w:tc>
        <w:tc>
          <w:tcPr>
            <w:tcW w:w="1304" w:type="dxa"/>
            <w:tcBorders>
              <w:top w:val="nil"/>
              <w:left w:val="nil"/>
              <w:bottom w:val="single" w:sz="4" w:space="0" w:color="auto"/>
              <w:right w:val="single" w:sz="4" w:space="0" w:color="auto"/>
            </w:tcBorders>
            <w:shd w:val="clear" w:color="auto" w:fill="auto"/>
            <w:noWrap/>
            <w:vAlign w:val="center"/>
          </w:tcPr>
          <w:p w14:paraId="015A4EF0"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76</w:t>
            </w:r>
          </w:p>
        </w:tc>
        <w:tc>
          <w:tcPr>
            <w:tcW w:w="1304" w:type="dxa"/>
            <w:tcBorders>
              <w:top w:val="nil"/>
              <w:left w:val="nil"/>
              <w:bottom w:val="single" w:sz="4" w:space="0" w:color="auto"/>
              <w:right w:val="single" w:sz="4" w:space="0" w:color="auto"/>
            </w:tcBorders>
            <w:shd w:val="clear" w:color="auto" w:fill="auto"/>
            <w:noWrap/>
            <w:vAlign w:val="center"/>
          </w:tcPr>
          <w:p w14:paraId="0092F74D"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71</w:t>
            </w:r>
          </w:p>
        </w:tc>
        <w:tc>
          <w:tcPr>
            <w:tcW w:w="1304" w:type="dxa"/>
            <w:tcBorders>
              <w:top w:val="nil"/>
              <w:left w:val="nil"/>
              <w:bottom w:val="single" w:sz="4" w:space="0" w:color="auto"/>
              <w:right w:val="single" w:sz="4" w:space="0" w:color="auto"/>
            </w:tcBorders>
            <w:shd w:val="clear" w:color="auto" w:fill="auto"/>
            <w:noWrap/>
            <w:vAlign w:val="center"/>
          </w:tcPr>
          <w:p w14:paraId="2125FB99"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74</w:t>
            </w:r>
          </w:p>
        </w:tc>
      </w:tr>
      <w:tr w:rsidR="00C11A49" w:rsidRPr="00C11A49" w14:paraId="23E2AF49" w14:textId="77777777" w:rsidTr="001C414A">
        <w:trPr>
          <w:trHeight w:val="454"/>
        </w:trPr>
        <w:tc>
          <w:tcPr>
            <w:tcW w:w="2694" w:type="dxa"/>
            <w:tcBorders>
              <w:top w:val="single" w:sz="4" w:space="0" w:color="auto"/>
              <w:left w:val="single" w:sz="4" w:space="0" w:color="auto"/>
              <w:bottom w:val="double" w:sz="4" w:space="0" w:color="auto"/>
              <w:right w:val="single" w:sz="4" w:space="0" w:color="000000"/>
            </w:tcBorders>
            <w:shd w:val="clear" w:color="auto" w:fill="auto"/>
            <w:noWrap/>
            <w:vAlign w:val="center"/>
          </w:tcPr>
          <w:p w14:paraId="1B250AB9" w14:textId="77777777" w:rsidR="00CC38F1" w:rsidRPr="00C11A49" w:rsidRDefault="00CC38F1" w:rsidP="001C414A">
            <w:pPr>
              <w:widowControl/>
              <w:jc w:val="center"/>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高等部</w:t>
            </w:r>
          </w:p>
        </w:tc>
        <w:tc>
          <w:tcPr>
            <w:tcW w:w="1304" w:type="dxa"/>
            <w:tcBorders>
              <w:top w:val="nil"/>
              <w:left w:val="nil"/>
              <w:bottom w:val="double" w:sz="4" w:space="0" w:color="auto"/>
              <w:right w:val="single" w:sz="4" w:space="0" w:color="auto"/>
            </w:tcBorders>
            <w:shd w:val="clear" w:color="auto" w:fill="auto"/>
            <w:noWrap/>
            <w:vAlign w:val="center"/>
          </w:tcPr>
          <w:p w14:paraId="77191C3E"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szCs w:val="21"/>
              </w:rPr>
              <w:t>107</w:t>
            </w:r>
          </w:p>
        </w:tc>
        <w:tc>
          <w:tcPr>
            <w:tcW w:w="1304" w:type="dxa"/>
            <w:tcBorders>
              <w:top w:val="nil"/>
              <w:left w:val="nil"/>
              <w:bottom w:val="double" w:sz="4" w:space="0" w:color="auto"/>
              <w:right w:val="single" w:sz="4" w:space="0" w:color="auto"/>
            </w:tcBorders>
            <w:shd w:val="clear" w:color="auto" w:fill="auto"/>
            <w:noWrap/>
            <w:vAlign w:val="center"/>
          </w:tcPr>
          <w:p w14:paraId="195D69D7"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115</w:t>
            </w:r>
          </w:p>
        </w:tc>
        <w:tc>
          <w:tcPr>
            <w:tcW w:w="1304" w:type="dxa"/>
            <w:tcBorders>
              <w:top w:val="nil"/>
              <w:left w:val="nil"/>
              <w:bottom w:val="double" w:sz="4" w:space="0" w:color="auto"/>
              <w:right w:val="single" w:sz="4" w:space="0" w:color="auto"/>
            </w:tcBorders>
            <w:shd w:val="clear" w:color="auto" w:fill="auto"/>
            <w:noWrap/>
            <w:vAlign w:val="center"/>
          </w:tcPr>
          <w:p w14:paraId="2FB22590"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112</w:t>
            </w:r>
          </w:p>
        </w:tc>
        <w:tc>
          <w:tcPr>
            <w:tcW w:w="1304" w:type="dxa"/>
            <w:tcBorders>
              <w:top w:val="nil"/>
              <w:left w:val="nil"/>
              <w:bottom w:val="double" w:sz="4" w:space="0" w:color="auto"/>
              <w:right w:val="single" w:sz="4" w:space="0" w:color="auto"/>
            </w:tcBorders>
            <w:shd w:val="clear" w:color="auto" w:fill="auto"/>
            <w:noWrap/>
            <w:vAlign w:val="center"/>
          </w:tcPr>
          <w:p w14:paraId="6057D196"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113</w:t>
            </w:r>
          </w:p>
        </w:tc>
        <w:tc>
          <w:tcPr>
            <w:tcW w:w="1304" w:type="dxa"/>
            <w:tcBorders>
              <w:top w:val="nil"/>
              <w:left w:val="nil"/>
              <w:bottom w:val="double" w:sz="4" w:space="0" w:color="auto"/>
              <w:right w:val="single" w:sz="4" w:space="0" w:color="auto"/>
            </w:tcBorders>
            <w:shd w:val="clear" w:color="auto" w:fill="auto"/>
            <w:noWrap/>
            <w:vAlign w:val="center"/>
          </w:tcPr>
          <w:p w14:paraId="24106440"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101</w:t>
            </w:r>
          </w:p>
        </w:tc>
      </w:tr>
      <w:tr w:rsidR="00C11A49" w:rsidRPr="00C11A49" w14:paraId="2E0DC08B" w14:textId="77777777" w:rsidTr="001C414A">
        <w:trPr>
          <w:trHeight w:val="454"/>
        </w:trPr>
        <w:tc>
          <w:tcPr>
            <w:tcW w:w="2694" w:type="dxa"/>
            <w:tcBorders>
              <w:top w:val="double" w:sz="4" w:space="0" w:color="auto"/>
              <w:left w:val="single" w:sz="4" w:space="0" w:color="auto"/>
              <w:bottom w:val="single" w:sz="4" w:space="0" w:color="auto"/>
              <w:right w:val="single" w:sz="4" w:space="0" w:color="000000"/>
            </w:tcBorders>
            <w:shd w:val="clear" w:color="auto" w:fill="auto"/>
            <w:noWrap/>
            <w:vAlign w:val="center"/>
          </w:tcPr>
          <w:p w14:paraId="4A6B5AA9" w14:textId="77777777" w:rsidR="00CC38F1" w:rsidRPr="00C11A49" w:rsidRDefault="00CC38F1" w:rsidP="001C414A">
            <w:pPr>
              <w:widowControl/>
              <w:spacing w:line="240" w:lineRule="exact"/>
              <w:jc w:val="center"/>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合計</w:t>
            </w:r>
          </w:p>
        </w:tc>
        <w:tc>
          <w:tcPr>
            <w:tcW w:w="1304" w:type="dxa"/>
            <w:tcBorders>
              <w:top w:val="double" w:sz="4" w:space="0" w:color="auto"/>
              <w:left w:val="nil"/>
              <w:bottom w:val="single" w:sz="4" w:space="0" w:color="auto"/>
              <w:right w:val="single" w:sz="4" w:space="0" w:color="auto"/>
            </w:tcBorders>
            <w:shd w:val="clear" w:color="auto" w:fill="auto"/>
            <w:noWrap/>
            <w:vAlign w:val="center"/>
          </w:tcPr>
          <w:p w14:paraId="1381E8C1"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270</w:t>
            </w:r>
          </w:p>
        </w:tc>
        <w:tc>
          <w:tcPr>
            <w:tcW w:w="1304" w:type="dxa"/>
            <w:tcBorders>
              <w:top w:val="double" w:sz="4" w:space="0" w:color="auto"/>
              <w:left w:val="nil"/>
              <w:bottom w:val="single" w:sz="4" w:space="0" w:color="auto"/>
              <w:right w:val="single" w:sz="4" w:space="0" w:color="auto"/>
            </w:tcBorders>
            <w:shd w:val="clear" w:color="auto" w:fill="auto"/>
            <w:noWrap/>
            <w:vAlign w:val="center"/>
          </w:tcPr>
          <w:p w14:paraId="79CAE20B"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275</w:t>
            </w:r>
          </w:p>
        </w:tc>
        <w:tc>
          <w:tcPr>
            <w:tcW w:w="1304" w:type="dxa"/>
            <w:tcBorders>
              <w:top w:val="double" w:sz="4" w:space="0" w:color="auto"/>
              <w:left w:val="nil"/>
              <w:bottom w:val="single" w:sz="4" w:space="0" w:color="auto"/>
              <w:right w:val="single" w:sz="4" w:space="0" w:color="auto"/>
            </w:tcBorders>
            <w:shd w:val="clear" w:color="auto" w:fill="auto"/>
            <w:noWrap/>
            <w:vAlign w:val="center"/>
          </w:tcPr>
          <w:p w14:paraId="774EA718"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280</w:t>
            </w:r>
          </w:p>
        </w:tc>
        <w:tc>
          <w:tcPr>
            <w:tcW w:w="1304" w:type="dxa"/>
            <w:tcBorders>
              <w:top w:val="double" w:sz="4" w:space="0" w:color="auto"/>
              <w:left w:val="nil"/>
              <w:bottom w:val="single" w:sz="4" w:space="0" w:color="auto"/>
              <w:right w:val="single" w:sz="4" w:space="0" w:color="auto"/>
            </w:tcBorders>
            <w:shd w:val="clear" w:color="auto" w:fill="auto"/>
            <w:noWrap/>
            <w:vAlign w:val="center"/>
          </w:tcPr>
          <w:p w14:paraId="1F6D4187"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282</w:t>
            </w:r>
          </w:p>
        </w:tc>
        <w:tc>
          <w:tcPr>
            <w:tcW w:w="1304" w:type="dxa"/>
            <w:tcBorders>
              <w:top w:val="double" w:sz="4" w:space="0" w:color="auto"/>
              <w:left w:val="nil"/>
              <w:bottom w:val="single" w:sz="4" w:space="0" w:color="auto"/>
              <w:right w:val="single" w:sz="4" w:space="0" w:color="auto"/>
            </w:tcBorders>
            <w:shd w:val="clear" w:color="auto" w:fill="auto"/>
            <w:noWrap/>
            <w:vAlign w:val="center"/>
          </w:tcPr>
          <w:p w14:paraId="3D778A9F"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273</w:t>
            </w:r>
          </w:p>
        </w:tc>
      </w:tr>
    </w:tbl>
    <w:p w14:paraId="60A0529C" w14:textId="77777777" w:rsidR="00CC38F1" w:rsidRPr="00C11A49" w:rsidRDefault="00CC38F1" w:rsidP="00CC38F1">
      <w:pPr>
        <w:jc w:val="right"/>
        <w:rPr>
          <w:rFonts w:ascii="UD デジタル 教科書体 NP-R" w:eastAsia="UD デジタル 教科書体 NP-R" w:hAnsi="BIZ UDゴシック"/>
          <w:sz w:val="18"/>
          <w:szCs w:val="18"/>
        </w:rPr>
      </w:pPr>
      <w:r w:rsidRPr="00C11A49">
        <w:rPr>
          <w:rFonts w:ascii="UD デジタル 教科書体 NP-R" w:eastAsia="UD デジタル 教科書体 NP-R" w:hAnsi="BIZ UDゴシック" w:hint="eastAsia"/>
          <w:sz w:val="18"/>
          <w:szCs w:val="18"/>
        </w:rPr>
        <w:t>資料：障害者支援課（各年５月１日現在）</w:t>
      </w:r>
    </w:p>
    <w:p w14:paraId="018E1AC5" w14:textId="77777777" w:rsidR="00CC38F1" w:rsidRPr="00C11A49" w:rsidRDefault="00CC38F1" w:rsidP="00CC38F1">
      <w:pPr>
        <w:spacing w:line="280" w:lineRule="exact"/>
        <w:ind w:leftChars="100" w:left="390" w:hangingChars="100" w:hanging="180"/>
        <w:rPr>
          <w:rFonts w:ascii="UD デジタル 教科書体 NP-R" w:eastAsia="UD デジタル 教科書体 NP-R" w:hAnsi="Meiryo UI"/>
          <w:sz w:val="18"/>
          <w:szCs w:val="18"/>
        </w:rPr>
      </w:pPr>
      <w:r w:rsidRPr="00C11A49">
        <w:rPr>
          <w:rFonts w:ascii="UD デジタル 教科書体 NP-R" w:eastAsia="UD デジタル 教科書体 NP-R" w:hAnsi="Meiryo UI" w:hint="eastAsia"/>
          <w:sz w:val="18"/>
          <w:szCs w:val="18"/>
        </w:rPr>
        <w:lastRenderedPageBreak/>
        <w:t>※岸和田市在住の生徒数は、岸和田市から通う生徒です。また、岸和田市に住民票をおきながら、他市（他市の親戚の家などから）から通う生徒も含みます（岸和田支援学校・佐野支援学校・すながわ高等支援学校・たまがわ高等支援学校・大阪南視覚支援学校・堺聴覚支援学校の合計）。</w:t>
      </w:r>
    </w:p>
    <w:p w14:paraId="43A5A0DA"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4418A842" w14:textId="77777777" w:rsidR="00CC38F1" w:rsidRPr="00C11A49" w:rsidRDefault="00CC38F1" w:rsidP="00CC38F1">
      <w:pPr>
        <w:widowControl/>
        <w:ind w:leftChars="100" w:left="210" w:firstLineChars="100" w:firstLine="220"/>
        <w:rPr>
          <w:rFonts w:ascii="BIZ UDゴシック" w:eastAsia="BIZ UDゴシック" w:hAnsi="BIZ UDゴシック" w:cs="ＭＳ Ｐゴシック"/>
          <w:kern w:val="0"/>
          <w:sz w:val="24"/>
          <w:szCs w:val="24"/>
        </w:rPr>
      </w:pPr>
      <w:r w:rsidRPr="00C11A49">
        <w:rPr>
          <w:rFonts w:ascii="UD デジタル 教科書体 NP-R" w:eastAsia="UD デジタル 教科書体 NP-R" w:hint="eastAsia"/>
          <w:sz w:val="22"/>
        </w:rPr>
        <w:t>支援学級児童・生徒数は、小学校・中学校ともに増加傾向にあり、令和2（2020）年度には小学校が658人で全児童数の6.5％、中学校が231人で全生徒数の4.6％となっています。</w:t>
      </w:r>
    </w:p>
    <w:p w14:paraId="00FBC1D9" w14:textId="77777777" w:rsidR="00CC38F1" w:rsidRPr="00C11A49" w:rsidRDefault="00CC38F1" w:rsidP="00CC38F1">
      <w:pPr>
        <w:widowControl/>
        <w:rPr>
          <w:rFonts w:ascii="BIZ UDゴシック" w:eastAsia="BIZ UDゴシック" w:hAnsi="BIZ UDゴシック" w:cs="ＭＳ Ｐゴシック"/>
          <w:kern w:val="0"/>
          <w:sz w:val="24"/>
          <w:szCs w:val="24"/>
        </w:rPr>
      </w:pPr>
    </w:p>
    <w:p w14:paraId="55485B73" w14:textId="77777777" w:rsidR="00CC38F1" w:rsidRPr="00C11A49" w:rsidRDefault="00CC38F1" w:rsidP="00CC38F1">
      <w:pPr>
        <w:widowControl/>
        <w:spacing w:afterLines="50" w:after="180"/>
        <w:jc w:val="center"/>
        <w:rPr>
          <w:rFonts w:ascii="UD デジタル 教科書体 NP-R" w:eastAsia="UD デジタル 教科書体 NP-R" w:hAnsi="BIZ UDゴシック" w:cs="ＭＳ Ｐゴシック"/>
          <w:kern w:val="0"/>
          <w:sz w:val="22"/>
        </w:rPr>
      </w:pPr>
      <w:r w:rsidRPr="00C11A49">
        <w:rPr>
          <w:rFonts w:ascii="UD デジタル 教科書体 NP-R" w:eastAsia="UD デジタル 教科書体 NP-R" w:hAnsi="BIZ UDゴシック" w:cs="ＭＳ Ｐゴシック" w:hint="eastAsia"/>
          <w:kern w:val="0"/>
          <w:sz w:val="22"/>
        </w:rPr>
        <w:t>◆支援学級設置数・在籍数の推移◆</w:t>
      </w:r>
    </w:p>
    <w:p w14:paraId="53E93EC4" w14:textId="77777777" w:rsidR="00CC38F1" w:rsidRPr="00C11A49" w:rsidRDefault="00CC38F1" w:rsidP="00CC38F1">
      <w:pPr>
        <w:widowControl/>
        <w:ind w:firstLineChars="4100" w:firstLine="8610"/>
        <w:rPr>
          <w:rFonts w:ascii="BIZ UDゴシック" w:eastAsia="BIZ UDゴシック" w:hAnsi="BIZ UDゴシック" w:cs="ＭＳ Ｐゴシック"/>
          <w:kern w:val="0"/>
          <w:sz w:val="24"/>
          <w:szCs w:val="24"/>
        </w:rPr>
      </w:pPr>
      <w:r w:rsidRPr="00C11A49">
        <w:rPr>
          <w:rFonts w:ascii="UD デジタル 教科書体 NP-R" w:eastAsia="UD デジタル 教科書体 NP-R" w:hAnsi="BIZ UDゴシック" w:hint="eastAsia"/>
        </w:rPr>
        <w:t>（人）</w:t>
      </w:r>
    </w:p>
    <w:tbl>
      <w:tblPr>
        <w:tblW w:w="9209" w:type="dxa"/>
        <w:tblLayout w:type="fixed"/>
        <w:tblCellMar>
          <w:left w:w="99" w:type="dxa"/>
          <w:right w:w="99" w:type="dxa"/>
        </w:tblCellMar>
        <w:tblLook w:val="04A0" w:firstRow="1" w:lastRow="0" w:firstColumn="1" w:lastColumn="0" w:noHBand="0" w:noVBand="1"/>
      </w:tblPr>
      <w:tblGrid>
        <w:gridCol w:w="1980"/>
        <w:gridCol w:w="1276"/>
        <w:gridCol w:w="1190"/>
        <w:gridCol w:w="1191"/>
        <w:gridCol w:w="1190"/>
        <w:gridCol w:w="1191"/>
        <w:gridCol w:w="1191"/>
      </w:tblGrid>
      <w:tr w:rsidR="00C11A49" w:rsidRPr="00C11A49" w14:paraId="7E88E693" w14:textId="77777777" w:rsidTr="0062053B">
        <w:trPr>
          <w:trHeight w:val="567"/>
        </w:trPr>
        <w:tc>
          <w:tcPr>
            <w:tcW w:w="3256"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619D167"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Cs w:val="21"/>
              </w:rPr>
              <w:t xml:space="preserve">　</w:t>
            </w:r>
          </w:p>
        </w:tc>
        <w:tc>
          <w:tcPr>
            <w:tcW w:w="11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831AFC"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1BAF02BA"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28年度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08507F"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6E04D114"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29年度</w:t>
            </w:r>
          </w:p>
        </w:tc>
        <w:tc>
          <w:tcPr>
            <w:tcW w:w="11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D5EE44"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平成</w:t>
            </w:r>
          </w:p>
          <w:p w14:paraId="2F22863D"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30年度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849C56"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令和</w:t>
            </w:r>
          </w:p>
          <w:p w14:paraId="2C6E88B4"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元年度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7F25BA"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 w:val="22"/>
              </w:rPr>
            </w:pPr>
            <w:r w:rsidRPr="00C11A49">
              <w:rPr>
                <w:rFonts w:ascii="UD デジタル 教科書体 NP-R" w:eastAsia="UD デジタル 教科書体 NP-R" w:hAnsi="Meiryo UI" w:cs="ＭＳ Ｐゴシック" w:hint="eastAsia"/>
                <w:kern w:val="0"/>
                <w:sz w:val="22"/>
              </w:rPr>
              <w:t>令和</w:t>
            </w:r>
          </w:p>
          <w:p w14:paraId="53D71D39" w14:textId="77777777" w:rsidR="00CC38F1" w:rsidRPr="00C11A49" w:rsidRDefault="00CC38F1" w:rsidP="001C414A">
            <w:pPr>
              <w:widowControl/>
              <w:spacing w:line="240" w:lineRule="exact"/>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cs="ＭＳ Ｐゴシック" w:hint="eastAsia"/>
                <w:kern w:val="0"/>
                <w:sz w:val="22"/>
              </w:rPr>
              <w:t>2年度</w:t>
            </w:r>
          </w:p>
        </w:tc>
      </w:tr>
      <w:tr w:rsidR="00C11A49" w:rsidRPr="00C11A49" w14:paraId="38E3DEA2" w14:textId="77777777" w:rsidTr="001C414A">
        <w:trPr>
          <w:trHeight w:val="397"/>
        </w:trPr>
        <w:tc>
          <w:tcPr>
            <w:tcW w:w="198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502918E"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学校数（校）</w:t>
            </w:r>
          </w:p>
        </w:tc>
        <w:tc>
          <w:tcPr>
            <w:tcW w:w="1276" w:type="dxa"/>
            <w:tcBorders>
              <w:top w:val="nil"/>
              <w:left w:val="nil"/>
              <w:bottom w:val="dotted" w:sz="4" w:space="0" w:color="auto"/>
              <w:right w:val="single" w:sz="4" w:space="0" w:color="auto"/>
            </w:tcBorders>
            <w:shd w:val="clear" w:color="auto" w:fill="auto"/>
            <w:noWrap/>
            <w:vAlign w:val="center"/>
          </w:tcPr>
          <w:p w14:paraId="2E96F40A"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小学校</w:t>
            </w:r>
          </w:p>
        </w:tc>
        <w:tc>
          <w:tcPr>
            <w:tcW w:w="1190" w:type="dxa"/>
            <w:tcBorders>
              <w:top w:val="nil"/>
              <w:left w:val="nil"/>
              <w:bottom w:val="dotted" w:sz="4" w:space="0" w:color="auto"/>
              <w:right w:val="single" w:sz="4" w:space="0" w:color="auto"/>
            </w:tcBorders>
            <w:shd w:val="clear" w:color="auto" w:fill="auto"/>
            <w:noWrap/>
            <w:vAlign w:val="center"/>
          </w:tcPr>
          <w:p w14:paraId="701CFC58"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24</w:t>
            </w:r>
          </w:p>
        </w:tc>
        <w:tc>
          <w:tcPr>
            <w:tcW w:w="1191" w:type="dxa"/>
            <w:tcBorders>
              <w:top w:val="nil"/>
              <w:left w:val="nil"/>
              <w:bottom w:val="dotted" w:sz="4" w:space="0" w:color="auto"/>
              <w:right w:val="single" w:sz="4" w:space="0" w:color="auto"/>
            </w:tcBorders>
            <w:shd w:val="clear" w:color="auto" w:fill="auto"/>
            <w:noWrap/>
            <w:vAlign w:val="center"/>
          </w:tcPr>
          <w:p w14:paraId="2309BE92"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24</w:t>
            </w:r>
          </w:p>
        </w:tc>
        <w:tc>
          <w:tcPr>
            <w:tcW w:w="1190" w:type="dxa"/>
            <w:tcBorders>
              <w:top w:val="nil"/>
              <w:left w:val="nil"/>
              <w:bottom w:val="dotted" w:sz="4" w:space="0" w:color="auto"/>
              <w:right w:val="single" w:sz="4" w:space="0" w:color="auto"/>
            </w:tcBorders>
            <w:shd w:val="clear" w:color="auto" w:fill="auto"/>
            <w:noWrap/>
            <w:vAlign w:val="center"/>
          </w:tcPr>
          <w:p w14:paraId="47E0B198"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24</w:t>
            </w:r>
          </w:p>
        </w:tc>
        <w:tc>
          <w:tcPr>
            <w:tcW w:w="1191" w:type="dxa"/>
            <w:tcBorders>
              <w:top w:val="nil"/>
              <w:left w:val="nil"/>
              <w:bottom w:val="dotted" w:sz="4" w:space="0" w:color="auto"/>
              <w:right w:val="single" w:sz="4" w:space="0" w:color="auto"/>
            </w:tcBorders>
            <w:shd w:val="clear" w:color="auto" w:fill="auto"/>
            <w:noWrap/>
            <w:vAlign w:val="center"/>
          </w:tcPr>
          <w:p w14:paraId="1209E3CC"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24</w:t>
            </w:r>
          </w:p>
        </w:tc>
        <w:tc>
          <w:tcPr>
            <w:tcW w:w="1191" w:type="dxa"/>
            <w:tcBorders>
              <w:top w:val="nil"/>
              <w:left w:val="nil"/>
              <w:bottom w:val="dotted" w:sz="4" w:space="0" w:color="auto"/>
              <w:right w:val="single" w:sz="4" w:space="0" w:color="auto"/>
            </w:tcBorders>
            <w:shd w:val="clear" w:color="auto" w:fill="auto"/>
            <w:noWrap/>
            <w:vAlign w:val="center"/>
          </w:tcPr>
          <w:p w14:paraId="2074B8D7"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24</w:t>
            </w:r>
          </w:p>
        </w:tc>
      </w:tr>
      <w:tr w:rsidR="00C11A49" w:rsidRPr="00C11A49" w14:paraId="4DBC6184" w14:textId="77777777" w:rsidTr="001C414A">
        <w:trPr>
          <w:trHeight w:val="397"/>
        </w:trPr>
        <w:tc>
          <w:tcPr>
            <w:tcW w:w="1980" w:type="dxa"/>
            <w:vMerge/>
            <w:tcBorders>
              <w:top w:val="single" w:sz="4" w:space="0" w:color="auto"/>
              <w:left w:val="single" w:sz="4" w:space="0" w:color="auto"/>
              <w:bottom w:val="single" w:sz="4" w:space="0" w:color="000000"/>
              <w:right w:val="single" w:sz="4" w:space="0" w:color="000000"/>
            </w:tcBorders>
            <w:vAlign w:val="center"/>
          </w:tcPr>
          <w:p w14:paraId="18E0AE1E" w14:textId="77777777" w:rsidR="00CC38F1" w:rsidRPr="00C11A49" w:rsidRDefault="00CC38F1" w:rsidP="001C414A">
            <w:pPr>
              <w:widowControl/>
              <w:jc w:val="left"/>
              <w:rPr>
                <w:rFonts w:ascii="UD デジタル 教科書体 NP-R" w:eastAsia="UD デジタル 教科書体 NP-R" w:hAnsi="Meiryo UI" w:cs="ＭＳ Ｐゴシック"/>
                <w:kern w:val="0"/>
                <w:szCs w:val="21"/>
              </w:rPr>
            </w:pPr>
          </w:p>
        </w:tc>
        <w:tc>
          <w:tcPr>
            <w:tcW w:w="1276" w:type="dxa"/>
            <w:tcBorders>
              <w:top w:val="dotted" w:sz="4" w:space="0" w:color="auto"/>
              <w:left w:val="nil"/>
              <w:bottom w:val="single" w:sz="4" w:space="0" w:color="auto"/>
              <w:right w:val="single" w:sz="4" w:space="0" w:color="auto"/>
            </w:tcBorders>
            <w:shd w:val="clear" w:color="auto" w:fill="auto"/>
            <w:noWrap/>
            <w:vAlign w:val="center"/>
          </w:tcPr>
          <w:p w14:paraId="7E847063"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中学校</w:t>
            </w:r>
          </w:p>
        </w:tc>
        <w:tc>
          <w:tcPr>
            <w:tcW w:w="1190" w:type="dxa"/>
            <w:tcBorders>
              <w:top w:val="dotted" w:sz="4" w:space="0" w:color="auto"/>
              <w:left w:val="nil"/>
              <w:bottom w:val="single" w:sz="4" w:space="0" w:color="auto"/>
              <w:right w:val="single" w:sz="4" w:space="0" w:color="auto"/>
            </w:tcBorders>
            <w:shd w:val="clear" w:color="auto" w:fill="auto"/>
            <w:noWrap/>
            <w:vAlign w:val="center"/>
          </w:tcPr>
          <w:p w14:paraId="39D88EB6"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11</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43E7A2A0"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11</w:t>
            </w:r>
          </w:p>
        </w:tc>
        <w:tc>
          <w:tcPr>
            <w:tcW w:w="1190" w:type="dxa"/>
            <w:tcBorders>
              <w:top w:val="dotted" w:sz="4" w:space="0" w:color="auto"/>
              <w:left w:val="nil"/>
              <w:bottom w:val="single" w:sz="4" w:space="0" w:color="auto"/>
              <w:right w:val="single" w:sz="4" w:space="0" w:color="auto"/>
            </w:tcBorders>
            <w:shd w:val="clear" w:color="auto" w:fill="auto"/>
            <w:noWrap/>
            <w:vAlign w:val="center"/>
          </w:tcPr>
          <w:p w14:paraId="2856AB0B"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11</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1FEC9373"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11</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51E15D12"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11</w:t>
            </w:r>
          </w:p>
        </w:tc>
      </w:tr>
      <w:tr w:rsidR="00C11A49" w:rsidRPr="00C11A49" w14:paraId="155509E2" w14:textId="77777777" w:rsidTr="001C414A">
        <w:trPr>
          <w:trHeight w:val="397"/>
        </w:trPr>
        <w:tc>
          <w:tcPr>
            <w:tcW w:w="198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4EF5E6F5"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全学級数（級）</w:t>
            </w:r>
          </w:p>
        </w:tc>
        <w:tc>
          <w:tcPr>
            <w:tcW w:w="1276" w:type="dxa"/>
            <w:tcBorders>
              <w:top w:val="nil"/>
              <w:left w:val="nil"/>
              <w:bottom w:val="dotted" w:sz="4" w:space="0" w:color="auto"/>
              <w:right w:val="single" w:sz="4" w:space="0" w:color="auto"/>
            </w:tcBorders>
            <w:shd w:val="clear" w:color="auto" w:fill="auto"/>
            <w:noWrap/>
            <w:vAlign w:val="center"/>
          </w:tcPr>
          <w:p w14:paraId="4AAA3552"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小学校</w:t>
            </w:r>
          </w:p>
        </w:tc>
        <w:tc>
          <w:tcPr>
            <w:tcW w:w="1190" w:type="dxa"/>
            <w:tcBorders>
              <w:top w:val="nil"/>
              <w:left w:val="nil"/>
              <w:bottom w:val="dotted" w:sz="4" w:space="0" w:color="auto"/>
              <w:right w:val="single" w:sz="4" w:space="0" w:color="auto"/>
            </w:tcBorders>
            <w:shd w:val="clear" w:color="auto" w:fill="auto"/>
            <w:noWrap/>
            <w:vAlign w:val="center"/>
          </w:tcPr>
          <w:p w14:paraId="7ECC6F57"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423</w:t>
            </w:r>
          </w:p>
        </w:tc>
        <w:tc>
          <w:tcPr>
            <w:tcW w:w="1191" w:type="dxa"/>
            <w:tcBorders>
              <w:top w:val="nil"/>
              <w:left w:val="nil"/>
              <w:bottom w:val="dotted" w:sz="4" w:space="0" w:color="auto"/>
              <w:right w:val="single" w:sz="4" w:space="0" w:color="auto"/>
            </w:tcBorders>
            <w:shd w:val="clear" w:color="auto" w:fill="auto"/>
            <w:noWrap/>
            <w:vAlign w:val="center"/>
          </w:tcPr>
          <w:p w14:paraId="03D853AC"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425</w:t>
            </w:r>
          </w:p>
        </w:tc>
        <w:tc>
          <w:tcPr>
            <w:tcW w:w="1190" w:type="dxa"/>
            <w:tcBorders>
              <w:top w:val="nil"/>
              <w:left w:val="nil"/>
              <w:bottom w:val="dotted" w:sz="4" w:space="0" w:color="auto"/>
              <w:right w:val="single" w:sz="4" w:space="0" w:color="auto"/>
            </w:tcBorders>
            <w:shd w:val="clear" w:color="auto" w:fill="auto"/>
            <w:noWrap/>
            <w:vAlign w:val="center"/>
          </w:tcPr>
          <w:p w14:paraId="1D0E92BA"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425</w:t>
            </w:r>
          </w:p>
        </w:tc>
        <w:tc>
          <w:tcPr>
            <w:tcW w:w="1191" w:type="dxa"/>
            <w:tcBorders>
              <w:top w:val="nil"/>
              <w:left w:val="nil"/>
              <w:bottom w:val="dotted" w:sz="4" w:space="0" w:color="auto"/>
              <w:right w:val="single" w:sz="4" w:space="0" w:color="auto"/>
            </w:tcBorders>
            <w:shd w:val="clear" w:color="auto" w:fill="auto"/>
            <w:noWrap/>
            <w:vAlign w:val="center"/>
          </w:tcPr>
          <w:p w14:paraId="531FA79C"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425</w:t>
            </w:r>
          </w:p>
        </w:tc>
        <w:tc>
          <w:tcPr>
            <w:tcW w:w="1191" w:type="dxa"/>
            <w:tcBorders>
              <w:top w:val="nil"/>
              <w:left w:val="nil"/>
              <w:bottom w:val="dotted" w:sz="4" w:space="0" w:color="auto"/>
              <w:right w:val="single" w:sz="4" w:space="0" w:color="auto"/>
            </w:tcBorders>
            <w:shd w:val="clear" w:color="auto" w:fill="auto"/>
            <w:noWrap/>
            <w:vAlign w:val="center"/>
          </w:tcPr>
          <w:p w14:paraId="006DF4CD"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426</w:t>
            </w:r>
          </w:p>
        </w:tc>
      </w:tr>
      <w:tr w:rsidR="00C11A49" w:rsidRPr="00C11A49" w14:paraId="523977C9" w14:textId="77777777" w:rsidTr="001C414A">
        <w:trPr>
          <w:trHeight w:val="397"/>
        </w:trPr>
        <w:tc>
          <w:tcPr>
            <w:tcW w:w="1980" w:type="dxa"/>
            <w:vMerge/>
            <w:tcBorders>
              <w:top w:val="single" w:sz="4" w:space="0" w:color="auto"/>
              <w:left w:val="single" w:sz="4" w:space="0" w:color="auto"/>
              <w:bottom w:val="single" w:sz="4" w:space="0" w:color="000000"/>
              <w:right w:val="single" w:sz="4" w:space="0" w:color="000000"/>
            </w:tcBorders>
            <w:vAlign w:val="center"/>
          </w:tcPr>
          <w:p w14:paraId="7A68D96C" w14:textId="77777777" w:rsidR="00CC38F1" w:rsidRPr="00C11A49" w:rsidRDefault="00CC38F1" w:rsidP="001C414A">
            <w:pPr>
              <w:widowControl/>
              <w:jc w:val="left"/>
              <w:rPr>
                <w:rFonts w:ascii="UD デジタル 教科書体 NP-R" w:eastAsia="UD デジタル 教科書体 NP-R" w:hAnsi="Meiryo UI" w:cs="ＭＳ Ｐゴシック"/>
                <w:kern w:val="0"/>
                <w:szCs w:val="21"/>
              </w:rPr>
            </w:pPr>
          </w:p>
        </w:tc>
        <w:tc>
          <w:tcPr>
            <w:tcW w:w="1276" w:type="dxa"/>
            <w:tcBorders>
              <w:top w:val="dotted" w:sz="4" w:space="0" w:color="auto"/>
              <w:left w:val="nil"/>
              <w:bottom w:val="single" w:sz="4" w:space="0" w:color="auto"/>
              <w:right w:val="single" w:sz="4" w:space="0" w:color="auto"/>
            </w:tcBorders>
            <w:shd w:val="clear" w:color="auto" w:fill="auto"/>
            <w:noWrap/>
            <w:vAlign w:val="center"/>
          </w:tcPr>
          <w:p w14:paraId="236A0407"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中学校</w:t>
            </w:r>
          </w:p>
        </w:tc>
        <w:tc>
          <w:tcPr>
            <w:tcW w:w="1190" w:type="dxa"/>
            <w:tcBorders>
              <w:top w:val="dotted" w:sz="4" w:space="0" w:color="auto"/>
              <w:left w:val="nil"/>
              <w:bottom w:val="single" w:sz="4" w:space="0" w:color="auto"/>
              <w:right w:val="single" w:sz="4" w:space="0" w:color="auto"/>
            </w:tcBorders>
            <w:shd w:val="clear" w:color="auto" w:fill="auto"/>
            <w:noWrap/>
            <w:vAlign w:val="center"/>
          </w:tcPr>
          <w:p w14:paraId="35293F1C"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195</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0A66E25A"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192</w:t>
            </w:r>
          </w:p>
        </w:tc>
        <w:tc>
          <w:tcPr>
            <w:tcW w:w="1190" w:type="dxa"/>
            <w:tcBorders>
              <w:top w:val="dotted" w:sz="4" w:space="0" w:color="auto"/>
              <w:left w:val="nil"/>
              <w:bottom w:val="single" w:sz="4" w:space="0" w:color="auto"/>
              <w:right w:val="single" w:sz="4" w:space="0" w:color="auto"/>
            </w:tcBorders>
            <w:shd w:val="clear" w:color="auto" w:fill="auto"/>
            <w:noWrap/>
            <w:vAlign w:val="center"/>
          </w:tcPr>
          <w:p w14:paraId="28064D9F"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188</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14DC85B6"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185</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6B024C64"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182</w:t>
            </w:r>
          </w:p>
        </w:tc>
      </w:tr>
      <w:tr w:rsidR="00C11A49" w:rsidRPr="00C11A49" w14:paraId="2EAEAC4E" w14:textId="77777777" w:rsidTr="001C414A">
        <w:trPr>
          <w:trHeight w:val="397"/>
        </w:trPr>
        <w:tc>
          <w:tcPr>
            <w:tcW w:w="198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1B543BF"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うち支援学級数</w:t>
            </w:r>
            <w:r w:rsidRPr="00C11A49">
              <w:rPr>
                <w:rFonts w:ascii="UD デジタル 教科書体 NP-R" w:eastAsia="UD デジタル 教科書体 NP-R" w:hAnsi="Meiryo UI" w:hint="eastAsia"/>
                <w:szCs w:val="21"/>
              </w:rPr>
              <w:br/>
              <w:t>（級）</w:t>
            </w:r>
          </w:p>
        </w:tc>
        <w:tc>
          <w:tcPr>
            <w:tcW w:w="1276" w:type="dxa"/>
            <w:tcBorders>
              <w:top w:val="nil"/>
              <w:left w:val="nil"/>
              <w:bottom w:val="dotted" w:sz="4" w:space="0" w:color="auto"/>
              <w:right w:val="single" w:sz="4" w:space="0" w:color="auto"/>
            </w:tcBorders>
            <w:shd w:val="clear" w:color="auto" w:fill="auto"/>
            <w:noWrap/>
            <w:vAlign w:val="center"/>
          </w:tcPr>
          <w:p w14:paraId="21F4B52E"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小学校</w:t>
            </w:r>
          </w:p>
        </w:tc>
        <w:tc>
          <w:tcPr>
            <w:tcW w:w="1190" w:type="dxa"/>
            <w:tcBorders>
              <w:top w:val="nil"/>
              <w:left w:val="nil"/>
              <w:bottom w:val="dotted" w:sz="4" w:space="0" w:color="auto"/>
              <w:right w:val="single" w:sz="4" w:space="0" w:color="auto"/>
            </w:tcBorders>
            <w:shd w:val="clear" w:color="auto" w:fill="auto"/>
            <w:noWrap/>
            <w:vAlign w:val="center"/>
          </w:tcPr>
          <w:p w14:paraId="43D7616E"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79</w:t>
            </w:r>
          </w:p>
        </w:tc>
        <w:tc>
          <w:tcPr>
            <w:tcW w:w="1191" w:type="dxa"/>
            <w:tcBorders>
              <w:top w:val="nil"/>
              <w:left w:val="nil"/>
              <w:bottom w:val="dotted" w:sz="4" w:space="0" w:color="auto"/>
              <w:right w:val="single" w:sz="4" w:space="0" w:color="auto"/>
            </w:tcBorders>
            <w:shd w:val="clear" w:color="auto" w:fill="auto"/>
            <w:noWrap/>
            <w:vAlign w:val="center"/>
          </w:tcPr>
          <w:p w14:paraId="38C1A0E3"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91</w:t>
            </w:r>
          </w:p>
        </w:tc>
        <w:tc>
          <w:tcPr>
            <w:tcW w:w="1190" w:type="dxa"/>
            <w:tcBorders>
              <w:top w:val="nil"/>
              <w:left w:val="nil"/>
              <w:bottom w:val="dotted" w:sz="4" w:space="0" w:color="auto"/>
              <w:right w:val="single" w:sz="4" w:space="0" w:color="auto"/>
            </w:tcBorders>
            <w:shd w:val="clear" w:color="auto" w:fill="auto"/>
            <w:noWrap/>
            <w:vAlign w:val="center"/>
          </w:tcPr>
          <w:p w14:paraId="7745FBD4"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100</w:t>
            </w:r>
          </w:p>
        </w:tc>
        <w:tc>
          <w:tcPr>
            <w:tcW w:w="1191" w:type="dxa"/>
            <w:tcBorders>
              <w:top w:val="nil"/>
              <w:left w:val="nil"/>
              <w:bottom w:val="dotted" w:sz="4" w:space="0" w:color="auto"/>
              <w:right w:val="single" w:sz="4" w:space="0" w:color="auto"/>
            </w:tcBorders>
            <w:shd w:val="clear" w:color="auto" w:fill="auto"/>
            <w:noWrap/>
            <w:vAlign w:val="center"/>
          </w:tcPr>
          <w:p w14:paraId="52DAEC46"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105</w:t>
            </w:r>
          </w:p>
        </w:tc>
        <w:tc>
          <w:tcPr>
            <w:tcW w:w="1191" w:type="dxa"/>
            <w:tcBorders>
              <w:top w:val="nil"/>
              <w:left w:val="nil"/>
              <w:bottom w:val="dotted" w:sz="4" w:space="0" w:color="auto"/>
              <w:right w:val="single" w:sz="4" w:space="0" w:color="auto"/>
            </w:tcBorders>
            <w:shd w:val="clear" w:color="auto" w:fill="auto"/>
            <w:noWrap/>
            <w:vAlign w:val="center"/>
          </w:tcPr>
          <w:p w14:paraId="33A727CD"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113</w:t>
            </w:r>
          </w:p>
        </w:tc>
      </w:tr>
      <w:tr w:rsidR="00C11A49" w:rsidRPr="00C11A49" w14:paraId="1F2E7F56" w14:textId="77777777" w:rsidTr="001C414A">
        <w:trPr>
          <w:trHeight w:val="397"/>
        </w:trPr>
        <w:tc>
          <w:tcPr>
            <w:tcW w:w="1980" w:type="dxa"/>
            <w:vMerge/>
            <w:tcBorders>
              <w:top w:val="single" w:sz="4" w:space="0" w:color="auto"/>
              <w:left w:val="single" w:sz="4" w:space="0" w:color="auto"/>
              <w:bottom w:val="single" w:sz="4" w:space="0" w:color="000000"/>
              <w:right w:val="single" w:sz="4" w:space="0" w:color="000000"/>
            </w:tcBorders>
            <w:vAlign w:val="center"/>
          </w:tcPr>
          <w:p w14:paraId="7E14F516" w14:textId="77777777" w:rsidR="00CC38F1" w:rsidRPr="00C11A49" w:rsidRDefault="00CC38F1" w:rsidP="001C414A">
            <w:pPr>
              <w:widowControl/>
              <w:jc w:val="left"/>
              <w:rPr>
                <w:rFonts w:ascii="UD デジタル 教科書体 NP-R" w:eastAsia="UD デジタル 教科書体 NP-R" w:hAnsi="Meiryo UI" w:cs="ＭＳ Ｐゴシック"/>
                <w:kern w:val="0"/>
                <w:szCs w:val="21"/>
              </w:rPr>
            </w:pPr>
          </w:p>
        </w:tc>
        <w:tc>
          <w:tcPr>
            <w:tcW w:w="1276" w:type="dxa"/>
            <w:tcBorders>
              <w:top w:val="dotted" w:sz="4" w:space="0" w:color="auto"/>
              <w:left w:val="nil"/>
              <w:bottom w:val="single" w:sz="4" w:space="0" w:color="auto"/>
              <w:right w:val="single" w:sz="4" w:space="0" w:color="auto"/>
            </w:tcBorders>
            <w:shd w:val="clear" w:color="auto" w:fill="auto"/>
            <w:noWrap/>
            <w:vAlign w:val="center"/>
          </w:tcPr>
          <w:p w14:paraId="050B5B82"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中学校</w:t>
            </w:r>
          </w:p>
        </w:tc>
        <w:tc>
          <w:tcPr>
            <w:tcW w:w="1190" w:type="dxa"/>
            <w:tcBorders>
              <w:top w:val="dotted" w:sz="4" w:space="0" w:color="auto"/>
              <w:left w:val="nil"/>
              <w:bottom w:val="single" w:sz="4" w:space="0" w:color="auto"/>
              <w:right w:val="single" w:sz="4" w:space="0" w:color="auto"/>
            </w:tcBorders>
            <w:shd w:val="clear" w:color="auto" w:fill="auto"/>
            <w:noWrap/>
            <w:vAlign w:val="center"/>
          </w:tcPr>
          <w:p w14:paraId="1FC25049"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37</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7C8ED3FC"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40</w:t>
            </w:r>
          </w:p>
        </w:tc>
        <w:tc>
          <w:tcPr>
            <w:tcW w:w="1190" w:type="dxa"/>
            <w:tcBorders>
              <w:top w:val="dotted" w:sz="4" w:space="0" w:color="auto"/>
              <w:left w:val="nil"/>
              <w:bottom w:val="single" w:sz="4" w:space="0" w:color="auto"/>
              <w:right w:val="single" w:sz="4" w:space="0" w:color="auto"/>
            </w:tcBorders>
            <w:shd w:val="clear" w:color="auto" w:fill="auto"/>
            <w:noWrap/>
            <w:vAlign w:val="center"/>
          </w:tcPr>
          <w:p w14:paraId="0E677817"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40</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3276C27A"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42</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110F9E09"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44</w:t>
            </w:r>
          </w:p>
        </w:tc>
      </w:tr>
      <w:tr w:rsidR="00C11A49" w:rsidRPr="00C11A49" w14:paraId="40BC34C9" w14:textId="77777777" w:rsidTr="001C414A">
        <w:trPr>
          <w:trHeight w:val="397"/>
        </w:trPr>
        <w:tc>
          <w:tcPr>
            <w:tcW w:w="1980" w:type="dxa"/>
            <w:vMerge w:val="restart"/>
            <w:tcBorders>
              <w:top w:val="single" w:sz="4" w:space="0" w:color="auto"/>
              <w:left w:val="single" w:sz="4" w:space="0" w:color="auto"/>
              <w:right w:val="single" w:sz="4" w:space="0" w:color="000000"/>
            </w:tcBorders>
            <w:shd w:val="clear" w:color="auto" w:fill="auto"/>
            <w:noWrap/>
            <w:vAlign w:val="center"/>
          </w:tcPr>
          <w:p w14:paraId="55D7C555" w14:textId="77777777" w:rsidR="00CC38F1" w:rsidRPr="00C11A49" w:rsidRDefault="00CC38F1" w:rsidP="001C414A">
            <w:pPr>
              <w:widowControl/>
              <w:jc w:val="center"/>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全児童・生徒数</w:t>
            </w:r>
            <w:r w:rsidRPr="00C11A49">
              <w:rPr>
                <w:rFonts w:ascii="UD デジタル 教科書体 NP-R" w:eastAsia="UD デジタル 教科書体 NP-R" w:hAnsi="Meiryo UI" w:hint="eastAsia"/>
                <w:szCs w:val="21"/>
              </w:rPr>
              <w:br/>
              <w:t>（人）</w:t>
            </w:r>
          </w:p>
        </w:tc>
        <w:tc>
          <w:tcPr>
            <w:tcW w:w="1276" w:type="dxa"/>
            <w:tcBorders>
              <w:top w:val="nil"/>
              <w:left w:val="nil"/>
              <w:bottom w:val="dotted" w:sz="4" w:space="0" w:color="auto"/>
              <w:right w:val="single" w:sz="4" w:space="0" w:color="auto"/>
            </w:tcBorders>
            <w:shd w:val="clear" w:color="auto" w:fill="auto"/>
            <w:noWrap/>
            <w:vAlign w:val="center"/>
          </w:tcPr>
          <w:p w14:paraId="51BA2578" w14:textId="77777777" w:rsidR="00CC38F1" w:rsidRPr="00C11A49" w:rsidRDefault="00CC38F1" w:rsidP="001C414A">
            <w:pPr>
              <w:widowControl/>
              <w:jc w:val="center"/>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小学校</w:t>
            </w:r>
          </w:p>
        </w:tc>
        <w:tc>
          <w:tcPr>
            <w:tcW w:w="1190" w:type="dxa"/>
            <w:tcBorders>
              <w:top w:val="nil"/>
              <w:left w:val="nil"/>
              <w:bottom w:val="dotted" w:sz="4" w:space="0" w:color="auto"/>
              <w:right w:val="single" w:sz="4" w:space="0" w:color="auto"/>
            </w:tcBorders>
            <w:shd w:val="clear" w:color="auto" w:fill="auto"/>
            <w:noWrap/>
            <w:vAlign w:val="center"/>
          </w:tcPr>
          <w:p w14:paraId="6D3C5365"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10,865</w:t>
            </w:r>
          </w:p>
        </w:tc>
        <w:tc>
          <w:tcPr>
            <w:tcW w:w="1191" w:type="dxa"/>
            <w:tcBorders>
              <w:top w:val="nil"/>
              <w:left w:val="nil"/>
              <w:bottom w:val="dotted" w:sz="4" w:space="0" w:color="auto"/>
              <w:right w:val="single" w:sz="4" w:space="0" w:color="auto"/>
            </w:tcBorders>
            <w:shd w:val="clear" w:color="auto" w:fill="auto"/>
            <w:noWrap/>
            <w:vAlign w:val="center"/>
          </w:tcPr>
          <w:p w14:paraId="3E582BA0"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10,604</w:t>
            </w:r>
          </w:p>
        </w:tc>
        <w:tc>
          <w:tcPr>
            <w:tcW w:w="1190" w:type="dxa"/>
            <w:tcBorders>
              <w:top w:val="nil"/>
              <w:left w:val="nil"/>
              <w:bottom w:val="dotted" w:sz="4" w:space="0" w:color="auto"/>
              <w:right w:val="single" w:sz="4" w:space="0" w:color="auto"/>
            </w:tcBorders>
            <w:shd w:val="clear" w:color="auto" w:fill="auto"/>
            <w:noWrap/>
            <w:vAlign w:val="center"/>
          </w:tcPr>
          <w:p w14:paraId="578E5C2F"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10,467</w:t>
            </w:r>
          </w:p>
        </w:tc>
        <w:tc>
          <w:tcPr>
            <w:tcW w:w="1191" w:type="dxa"/>
            <w:tcBorders>
              <w:top w:val="nil"/>
              <w:left w:val="nil"/>
              <w:bottom w:val="dotted" w:sz="4" w:space="0" w:color="auto"/>
              <w:right w:val="single" w:sz="4" w:space="0" w:color="auto"/>
            </w:tcBorders>
            <w:shd w:val="clear" w:color="auto" w:fill="auto"/>
            <w:noWrap/>
            <w:vAlign w:val="center"/>
          </w:tcPr>
          <w:p w14:paraId="0B7366B9"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10,309</w:t>
            </w:r>
          </w:p>
        </w:tc>
        <w:tc>
          <w:tcPr>
            <w:tcW w:w="1191" w:type="dxa"/>
            <w:tcBorders>
              <w:top w:val="nil"/>
              <w:left w:val="nil"/>
              <w:bottom w:val="dotted" w:sz="4" w:space="0" w:color="auto"/>
              <w:right w:val="single" w:sz="4" w:space="0" w:color="auto"/>
            </w:tcBorders>
            <w:shd w:val="clear" w:color="auto" w:fill="auto"/>
            <w:noWrap/>
            <w:vAlign w:val="center"/>
          </w:tcPr>
          <w:p w14:paraId="65386D0B"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10,094</w:t>
            </w:r>
          </w:p>
        </w:tc>
      </w:tr>
      <w:tr w:rsidR="00C11A49" w:rsidRPr="00C11A49" w14:paraId="650BC599" w14:textId="77777777" w:rsidTr="001C414A">
        <w:trPr>
          <w:trHeight w:val="397"/>
        </w:trPr>
        <w:tc>
          <w:tcPr>
            <w:tcW w:w="1980" w:type="dxa"/>
            <w:vMerge/>
            <w:tcBorders>
              <w:left w:val="single" w:sz="4" w:space="0" w:color="auto"/>
              <w:right w:val="single" w:sz="4" w:space="0" w:color="000000"/>
            </w:tcBorders>
            <w:shd w:val="clear" w:color="auto" w:fill="auto"/>
            <w:noWrap/>
            <w:vAlign w:val="center"/>
          </w:tcPr>
          <w:p w14:paraId="0F41CB2E" w14:textId="77777777" w:rsidR="00CC38F1" w:rsidRPr="00C11A49" w:rsidRDefault="00CC38F1" w:rsidP="001C414A">
            <w:pPr>
              <w:widowControl/>
              <w:jc w:val="center"/>
              <w:rPr>
                <w:rFonts w:ascii="UD デジタル 教科書体 NP-R" w:eastAsia="UD デジタル 教科書体 NP-R" w:hAnsi="Meiryo UI"/>
                <w:szCs w:val="21"/>
              </w:rPr>
            </w:pPr>
          </w:p>
        </w:tc>
        <w:tc>
          <w:tcPr>
            <w:tcW w:w="1276" w:type="dxa"/>
            <w:tcBorders>
              <w:top w:val="nil"/>
              <w:left w:val="nil"/>
              <w:bottom w:val="single" w:sz="4" w:space="0" w:color="auto"/>
              <w:right w:val="single" w:sz="4" w:space="0" w:color="auto"/>
            </w:tcBorders>
            <w:shd w:val="clear" w:color="auto" w:fill="auto"/>
            <w:noWrap/>
            <w:vAlign w:val="center"/>
          </w:tcPr>
          <w:p w14:paraId="6A1C541D" w14:textId="77777777" w:rsidR="00CC38F1" w:rsidRPr="00C11A49" w:rsidRDefault="00CC38F1" w:rsidP="001C414A">
            <w:pPr>
              <w:widowControl/>
              <w:jc w:val="center"/>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中学校</w:t>
            </w:r>
          </w:p>
        </w:tc>
        <w:tc>
          <w:tcPr>
            <w:tcW w:w="1190" w:type="dxa"/>
            <w:tcBorders>
              <w:top w:val="nil"/>
              <w:left w:val="nil"/>
              <w:bottom w:val="single" w:sz="4" w:space="0" w:color="auto"/>
              <w:right w:val="single" w:sz="4" w:space="0" w:color="auto"/>
            </w:tcBorders>
            <w:shd w:val="clear" w:color="auto" w:fill="auto"/>
            <w:noWrap/>
            <w:vAlign w:val="center"/>
          </w:tcPr>
          <w:p w14:paraId="5BD3C369"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5,797</w:t>
            </w:r>
          </w:p>
        </w:tc>
        <w:tc>
          <w:tcPr>
            <w:tcW w:w="1191" w:type="dxa"/>
            <w:tcBorders>
              <w:top w:val="nil"/>
              <w:left w:val="nil"/>
              <w:bottom w:val="single" w:sz="4" w:space="0" w:color="auto"/>
              <w:right w:val="single" w:sz="4" w:space="0" w:color="auto"/>
            </w:tcBorders>
            <w:shd w:val="clear" w:color="auto" w:fill="auto"/>
            <w:noWrap/>
            <w:vAlign w:val="center"/>
          </w:tcPr>
          <w:p w14:paraId="65FC7C0B"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5,590</w:t>
            </w:r>
          </w:p>
        </w:tc>
        <w:tc>
          <w:tcPr>
            <w:tcW w:w="1190" w:type="dxa"/>
            <w:tcBorders>
              <w:top w:val="nil"/>
              <w:left w:val="nil"/>
              <w:bottom w:val="single" w:sz="4" w:space="0" w:color="auto"/>
              <w:right w:val="single" w:sz="4" w:space="0" w:color="auto"/>
            </w:tcBorders>
            <w:shd w:val="clear" w:color="auto" w:fill="auto"/>
            <w:noWrap/>
            <w:vAlign w:val="center"/>
          </w:tcPr>
          <w:p w14:paraId="222F973A"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5,368</w:t>
            </w:r>
          </w:p>
        </w:tc>
        <w:tc>
          <w:tcPr>
            <w:tcW w:w="1191" w:type="dxa"/>
            <w:tcBorders>
              <w:top w:val="nil"/>
              <w:left w:val="nil"/>
              <w:bottom w:val="single" w:sz="4" w:space="0" w:color="auto"/>
              <w:right w:val="single" w:sz="4" w:space="0" w:color="auto"/>
            </w:tcBorders>
            <w:shd w:val="clear" w:color="auto" w:fill="auto"/>
            <w:noWrap/>
            <w:vAlign w:val="center"/>
          </w:tcPr>
          <w:p w14:paraId="16C94EC2"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5,170</w:t>
            </w:r>
          </w:p>
        </w:tc>
        <w:tc>
          <w:tcPr>
            <w:tcW w:w="1191" w:type="dxa"/>
            <w:tcBorders>
              <w:top w:val="nil"/>
              <w:left w:val="nil"/>
              <w:bottom w:val="single" w:sz="4" w:space="0" w:color="auto"/>
              <w:right w:val="single" w:sz="4" w:space="0" w:color="auto"/>
            </w:tcBorders>
            <w:shd w:val="clear" w:color="auto" w:fill="auto"/>
            <w:noWrap/>
            <w:vAlign w:val="center"/>
          </w:tcPr>
          <w:p w14:paraId="43DF3547"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5,029</w:t>
            </w:r>
          </w:p>
        </w:tc>
      </w:tr>
      <w:tr w:rsidR="00C11A49" w:rsidRPr="00C11A49" w14:paraId="2157D395" w14:textId="77777777" w:rsidTr="001C414A">
        <w:trPr>
          <w:trHeight w:val="397"/>
        </w:trPr>
        <w:tc>
          <w:tcPr>
            <w:tcW w:w="1980" w:type="dxa"/>
            <w:vMerge w:val="restart"/>
            <w:tcBorders>
              <w:top w:val="single" w:sz="4" w:space="0" w:color="auto"/>
              <w:left w:val="single" w:sz="4" w:space="0" w:color="auto"/>
              <w:right w:val="single" w:sz="4" w:space="0" w:color="000000"/>
            </w:tcBorders>
            <w:shd w:val="clear" w:color="auto" w:fill="auto"/>
            <w:noWrap/>
            <w:vAlign w:val="center"/>
          </w:tcPr>
          <w:p w14:paraId="0FA87280"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支援学級在籍者数</w:t>
            </w:r>
            <w:r w:rsidRPr="00C11A49">
              <w:rPr>
                <w:rFonts w:ascii="UD デジタル 教科書体 NP-R" w:eastAsia="UD デジタル 教科書体 NP-R" w:hAnsi="Meiryo UI" w:hint="eastAsia"/>
                <w:szCs w:val="21"/>
              </w:rPr>
              <w:br/>
              <w:t>（人）</w:t>
            </w:r>
          </w:p>
        </w:tc>
        <w:tc>
          <w:tcPr>
            <w:tcW w:w="1276" w:type="dxa"/>
            <w:tcBorders>
              <w:top w:val="single" w:sz="4" w:space="0" w:color="auto"/>
              <w:left w:val="nil"/>
              <w:bottom w:val="dotted" w:sz="4" w:space="0" w:color="auto"/>
              <w:right w:val="single" w:sz="4" w:space="0" w:color="auto"/>
            </w:tcBorders>
            <w:shd w:val="clear" w:color="auto" w:fill="auto"/>
            <w:noWrap/>
            <w:vAlign w:val="center"/>
          </w:tcPr>
          <w:p w14:paraId="4C3D4BE7"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小学校</w:t>
            </w:r>
          </w:p>
        </w:tc>
        <w:tc>
          <w:tcPr>
            <w:tcW w:w="1190" w:type="dxa"/>
            <w:tcBorders>
              <w:top w:val="single" w:sz="4" w:space="0" w:color="auto"/>
              <w:left w:val="nil"/>
              <w:bottom w:val="dotted" w:sz="4" w:space="0" w:color="auto"/>
              <w:right w:val="single" w:sz="4" w:space="0" w:color="auto"/>
            </w:tcBorders>
            <w:shd w:val="clear" w:color="auto" w:fill="auto"/>
            <w:noWrap/>
            <w:vAlign w:val="center"/>
          </w:tcPr>
          <w:p w14:paraId="6695A79F"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394</w:t>
            </w:r>
          </w:p>
        </w:tc>
        <w:tc>
          <w:tcPr>
            <w:tcW w:w="1191" w:type="dxa"/>
            <w:tcBorders>
              <w:top w:val="single" w:sz="4" w:space="0" w:color="auto"/>
              <w:left w:val="nil"/>
              <w:bottom w:val="dotted" w:sz="4" w:space="0" w:color="auto"/>
              <w:right w:val="single" w:sz="4" w:space="0" w:color="auto"/>
            </w:tcBorders>
            <w:shd w:val="clear" w:color="auto" w:fill="auto"/>
            <w:noWrap/>
            <w:vAlign w:val="center"/>
          </w:tcPr>
          <w:p w14:paraId="164C5C46"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466</w:t>
            </w:r>
          </w:p>
        </w:tc>
        <w:tc>
          <w:tcPr>
            <w:tcW w:w="1190" w:type="dxa"/>
            <w:tcBorders>
              <w:top w:val="single" w:sz="4" w:space="0" w:color="auto"/>
              <w:left w:val="nil"/>
              <w:bottom w:val="dotted" w:sz="4" w:space="0" w:color="auto"/>
              <w:right w:val="single" w:sz="4" w:space="0" w:color="auto"/>
            </w:tcBorders>
            <w:shd w:val="clear" w:color="auto" w:fill="auto"/>
            <w:noWrap/>
            <w:vAlign w:val="center"/>
          </w:tcPr>
          <w:p w14:paraId="0A7CB749"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544</w:t>
            </w:r>
          </w:p>
        </w:tc>
        <w:tc>
          <w:tcPr>
            <w:tcW w:w="1191" w:type="dxa"/>
            <w:tcBorders>
              <w:top w:val="single" w:sz="4" w:space="0" w:color="auto"/>
              <w:left w:val="nil"/>
              <w:bottom w:val="dotted" w:sz="4" w:space="0" w:color="auto"/>
              <w:right w:val="single" w:sz="4" w:space="0" w:color="auto"/>
            </w:tcBorders>
            <w:shd w:val="clear" w:color="auto" w:fill="auto"/>
            <w:noWrap/>
            <w:vAlign w:val="center"/>
          </w:tcPr>
          <w:p w14:paraId="6D90146E"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579</w:t>
            </w:r>
          </w:p>
        </w:tc>
        <w:tc>
          <w:tcPr>
            <w:tcW w:w="1191" w:type="dxa"/>
            <w:tcBorders>
              <w:top w:val="single" w:sz="4" w:space="0" w:color="auto"/>
              <w:left w:val="nil"/>
              <w:bottom w:val="dotted" w:sz="4" w:space="0" w:color="auto"/>
              <w:right w:val="single" w:sz="4" w:space="0" w:color="auto"/>
            </w:tcBorders>
            <w:shd w:val="clear" w:color="auto" w:fill="auto"/>
            <w:noWrap/>
            <w:vAlign w:val="center"/>
          </w:tcPr>
          <w:p w14:paraId="4B6CA08B"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658</w:t>
            </w:r>
          </w:p>
        </w:tc>
      </w:tr>
      <w:tr w:rsidR="00C11A49" w:rsidRPr="00C11A49" w14:paraId="4F1B66A8" w14:textId="77777777" w:rsidTr="001C414A">
        <w:trPr>
          <w:trHeight w:val="397"/>
        </w:trPr>
        <w:tc>
          <w:tcPr>
            <w:tcW w:w="1980" w:type="dxa"/>
            <w:vMerge/>
            <w:tcBorders>
              <w:left w:val="single" w:sz="4" w:space="0" w:color="auto"/>
              <w:right w:val="single" w:sz="4" w:space="0" w:color="000000"/>
            </w:tcBorders>
            <w:vAlign w:val="center"/>
          </w:tcPr>
          <w:p w14:paraId="415CC1DD" w14:textId="77777777" w:rsidR="00CC38F1" w:rsidRPr="00C11A49" w:rsidRDefault="00CC38F1" w:rsidP="001C414A">
            <w:pPr>
              <w:widowControl/>
              <w:jc w:val="left"/>
              <w:rPr>
                <w:rFonts w:ascii="UD デジタル 教科書体 NP-R" w:eastAsia="UD デジタル 教科書体 NP-R" w:hAnsi="Meiryo UI" w:cs="ＭＳ Ｐゴシック"/>
                <w:kern w:val="0"/>
                <w:szCs w:val="21"/>
              </w:rPr>
            </w:pPr>
          </w:p>
        </w:tc>
        <w:tc>
          <w:tcPr>
            <w:tcW w:w="1276" w:type="dxa"/>
            <w:tcBorders>
              <w:top w:val="dotted" w:sz="4" w:space="0" w:color="auto"/>
              <w:left w:val="nil"/>
              <w:bottom w:val="dotted" w:sz="4" w:space="0" w:color="auto"/>
              <w:right w:val="single" w:sz="4" w:space="0" w:color="auto"/>
            </w:tcBorders>
            <w:shd w:val="clear" w:color="auto" w:fill="auto"/>
            <w:noWrap/>
            <w:vAlign w:val="center"/>
          </w:tcPr>
          <w:p w14:paraId="1E8600BF" w14:textId="77777777" w:rsidR="00CC38F1" w:rsidRPr="00C11A49" w:rsidRDefault="00CC38F1" w:rsidP="001C414A">
            <w:pPr>
              <w:widowControl/>
              <w:jc w:val="center"/>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対比（％）</w:t>
            </w:r>
          </w:p>
        </w:tc>
        <w:tc>
          <w:tcPr>
            <w:tcW w:w="1190" w:type="dxa"/>
            <w:tcBorders>
              <w:top w:val="dotted" w:sz="4" w:space="0" w:color="auto"/>
              <w:left w:val="nil"/>
              <w:bottom w:val="dotted" w:sz="4" w:space="0" w:color="auto"/>
              <w:right w:val="single" w:sz="4" w:space="0" w:color="auto"/>
            </w:tcBorders>
            <w:shd w:val="clear" w:color="auto" w:fill="auto"/>
            <w:noWrap/>
            <w:vAlign w:val="center"/>
          </w:tcPr>
          <w:p w14:paraId="15D7617A"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3.6</w:t>
            </w:r>
          </w:p>
        </w:tc>
        <w:tc>
          <w:tcPr>
            <w:tcW w:w="1191" w:type="dxa"/>
            <w:tcBorders>
              <w:top w:val="dotted" w:sz="4" w:space="0" w:color="auto"/>
              <w:left w:val="nil"/>
              <w:bottom w:val="dotted" w:sz="4" w:space="0" w:color="auto"/>
              <w:right w:val="single" w:sz="4" w:space="0" w:color="auto"/>
            </w:tcBorders>
            <w:shd w:val="clear" w:color="auto" w:fill="auto"/>
            <w:noWrap/>
            <w:vAlign w:val="center"/>
          </w:tcPr>
          <w:p w14:paraId="02C340BE"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4.4</w:t>
            </w:r>
          </w:p>
        </w:tc>
        <w:tc>
          <w:tcPr>
            <w:tcW w:w="1190" w:type="dxa"/>
            <w:tcBorders>
              <w:top w:val="dotted" w:sz="4" w:space="0" w:color="auto"/>
              <w:left w:val="nil"/>
              <w:bottom w:val="dotted" w:sz="4" w:space="0" w:color="auto"/>
              <w:right w:val="single" w:sz="4" w:space="0" w:color="auto"/>
            </w:tcBorders>
            <w:shd w:val="clear" w:color="auto" w:fill="auto"/>
            <w:noWrap/>
            <w:vAlign w:val="center"/>
          </w:tcPr>
          <w:p w14:paraId="17976E13"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5.2</w:t>
            </w:r>
          </w:p>
        </w:tc>
        <w:tc>
          <w:tcPr>
            <w:tcW w:w="1191" w:type="dxa"/>
            <w:tcBorders>
              <w:top w:val="dotted" w:sz="4" w:space="0" w:color="auto"/>
              <w:left w:val="nil"/>
              <w:bottom w:val="dotted" w:sz="4" w:space="0" w:color="auto"/>
              <w:right w:val="single" w:sz="4" w:space="0" w:color="auto"/>
            </w:tcBorders>
            <w:shd w:val="clear" w:color="auto" w:fill="auto"/>
            <w:noWrap/>
            <w:vAlign w:val="center"/>
          </w:tcPr>
          <w:p w14:paraId="27669976"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5.6</w:t>
            </w:r>
          </w:p>
        </w:tc>
        <w:tc>
          <w:tcPr>
            <w:tcW w:w="1191" w:type="dxa"/>
            <w:tcBorders>
              <w:top w:val="dotted" w:sz="4" w:space="0" w:color="auto"/>
              <w:left w:val="nil"/>
              <w:bottom w:val="dotted" w:sz="4" w:space="0" w:color="auto"/>
              <w:right w:val="single" w:sz="4" w:space="0" w:color="auto"/>
            </w:tcBorders>
            <w:shd w:val="clear" w:color="auto" w:fill="auto"/>
            <w:noWrap/>
            <w:vAlign w:val="center"/>
          </w:tcPr>
          <w:p w14:paraId="261A0415"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6.5</w:t>
            </w:r>
          </w:p>
        </w:tc>
      </w:tr>
      <w:tr w:rsidR="00C11A49" w:rsidRPr="00C11A49" w14:paraId="3E662377" w14:textId="77777777" w:rsidTr="001C414A">
        <w:trPr>
          <w:trHeight w:val="397"/>
        </w:trPr>
        <w:tc>
          <w:tcPr>
            <w:tcW w:w="1980" w:type="dxa"/>
            <w:vMerge/>
            <w:tcBorders>
              <w:left w:val="single" w:sz="4" w:space="0" w:color="auto"/>
              <w:right w:val="single" w:sz="4" w:space="0" w:color="000000"/>
            </w:tcBorders>
            <w:vAlign w:val="center"/>
          </w:tcPr>
          <w:p w14:paraId="693E0A61" w14:textId="77777777" w:rsidR="00CC38F1" w:rsidRPr="00C11A49" w:rsidRDefault="00CC38F1" w:rsidP="001C414A">
            <w:pPr>
              <w:widowControl/>
              <w:jc w:val="left"/>
              <w:rPr>
                <w:rFonts w:ascii="UD デジタル 教科書体 NP-R" w:eastAsia="UD デジタル 教科書体 NP-R" w:hAnsi="Meiryo UI" w:cs="ＭＳ Ｐゴシック"/>
                <w:kern w:val="0"/>
                <w:szCs w:val="21"/>
              </w:rPr>
            </w:pPr>
          </w:p>
        </w:tc>
        <w:tc>
          <w:tcPr>
            <w:tcW w:w="1276" w:type="dxa"/>
            <w:tcBorders>
              <w:top w:val="dotted" w:sz="4" w:space="0" w:color="auto"/>
              <w:left w:val="nil"/>
              <w:bottom w:val="dotted" w:sz="4" w:space="0" w:color="auto"/>
              <w:right w:val="single" w:sz="4" w:space="0" w:color="auto"/>
            </w:tcBorders>
            <w:shd w:val="clear" w:color="auto" w:fill="auto"/>
            <w:noWrap/>
            <w:vAlign w:val="center"/>
          </w:tcPr>
          <w:p w14:paraId="0C2112CB" w14:textId="77777777" w:rsidR="00CC38F1" w:rsidRPr="00C11A49" w:rsidRDefault="00CC38F1" w:rsidP="001C414A">
            <w:pPr>
              <w:widowControl/>
              <w:jc w:val="center"/>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中学校</w:t>
            </w:r>
          </w:p>
        </w:tc>
        <w:tc>
          <w:tcPr>
            <w:tcW w:w="1190" w:type="dxa"/>
            <w:tcBorders>
              <w:top w:val="dotted" w:sz="4" w:space="0" w:color="auto"/>
              <w:left w:val="nil"/>
              <w:bottom w:val="dotted" w:sz="4" w:space="0" w:color="auto"/>
              <w:right w:val="single" w:sz="4" w:space="0" w:color="auto"/>
            </w:tcBorders>
            <w:shd w:val="clear" w:color="auto" w:fill="auto"/>
            <w:noWrap/>
            <w:vAlign w:val="center"/>
          </w:tcPr>
          <w:p w14:paraId="6BDAAA45"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170</w:t>
            </w:r>
          </w:p>
        </w:tc>
        <w:tc>
          <w:tcPr>
            <w:tcW w:w="1191" w:type="dxa"/>
            <w:tcBorders>
              <w:top w:val="dotted" w:sz="4" w:space="0" w:color="auto"/>
              <w:left w:val="nil"/>
              <w:bottom w:val="dotted" w:sz="4" w:space="0" w:color="auto"/>
              <w:right w:val="single" w:sz="4" w:space="0" w:color="auto"/>
            </w:tcBorders>
            <w:shd w:val="clear" w:color="auto" w:fill="auto"/>
            <w:noWrap/>
            <w:vAlign w:val="center"/>
          </w:tcPr>
          <w:p w14:paraId="3EC2FF92"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190</w:t>
            </w:r>
          </w:p>
        </w:tc>
        <w:tc>
          <w:tcPr>
            <w:tcW w:w="1190" w:type="dxa"/>
            <w:tcBorders>
              <w:top w:val="dotted" w:sz="4" w:space="0" w:color="auto"/>
              <w:left w:val="nil"/>
              <w:bottom w:val="dotted" w:sz="4" w:space="0" w:color="auto"/>
              <w:right w:val="single" w:sz="4" w:space="0" w:color="auto"/>
            </w:tcBorders>
            <w:shd w:val="clear" w:color="auto" w:fill="auto"/>
            <w:noWrap/>
            <w:vAlign w:val="center"/>
          </w:tcPr>
          <w:p w14:paraId="59D34A19"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202</w:t>
            </w:r>
          </w:p>
        </w:tc>
        <w:tc>
          <w:tcPr>
            <w:tcW w:w="1191" w:type="dxa"/>
            <w:tcBorders>
              <w:top w:val="dotted" w:sz="4" w:space="0" w:color="auto"/>
              <w:left w:val="nil"/>
              <w:bottom w:val="dotted" w:sz="4" w:space="0" w:color="auto"/>
              <w:right w:val="single" w:sz="4" w:space="0" w:color="auto"/>
            </w:tcBorders>
            <w:shd w:val="clear" w:color="auto" w:fill="auto"/>
            <w:noWrap/>
            <w:vAlign w:val="center"/>
          </w:tcPr>
          <w:p w14:paraId="19CE748E"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212</w:t>
            </w:r>
          </w:p>
        </w:tc>
        <w:tc>
          <w:tcPr>
            <w:tcW w:w="1191" w:type="dxa"/>
            <w:tcBorders>
              <w:top w:val="dotted" w:sz="4" w:space="0" w:color="auto"/>
              <w:left w:val="nil"/>
              <w:bottom w:val="dotted" w:sz="4" w:space="0" w:color="auto"/>
              <w:right w:val="single" w:sz="4" w:space="0" w:color="auto"/>
            </w:tcBorders>
            <w:shd w:val="clear" w:color="auto" w:fill="auto"/>
            <w:noWrap/>
            <w:vAlign w:val="center"/>
          </w:tcPr>
          <w:p w14:paraId="205A2C67" w14:textId="77777777" w:rsidR="00CC38F1" w:rsidRPr="00C11A49" w:rsidRDefault="00CC38F1" w:rsidP="001C414A">
            <w:pPr>
              <w:widowControl/>
              <w:jc w:val="right"/>
              <w:rPr>
                <w:rFonts w:ascii="UD デジタル 教科書体 NP-R" w:eastAsia="UD デジタル 教科書体 NP-R" w:hAnsi="Meiryo UI" w:cs="ＭＳ Ｐゴシック"/>
                <w:kern w:val="0"/>
                <w:szCs w:val="21"/>
              </w:rPr>
            </w:pPr>
            <w:r w:rsidRPr="00C11A49">
              <w:rPr>
                <w:rFonts w:ascii="UD デジタル 教科書体 NP-R" w:eastAsia="UD デジタル 教科書体 NP-R" w:hAnsi="Meiryo UI" w:hint="eastAsia"/>
                <w:szCs w:val="21"/>
              </w:rPr>
              <w:t>231</w:t>
            </w:r>
          </w:p>
        </w:tc>
      </w:tr>
      <w:tr w:rsidR="00C11A49" w:rsidRPr="00C11A49" w14:paraId="2DE1B1ED" w14:textId="77777777" w:rsidTr="001C414A">
        <w:trPr>
          <w:trHeight w:val="397"/>
        </w:trPr>
        <w:tc>
          <w:tcPr>
            <w:tcW w:w="1980" w:type="dxa"/>
            <w:vMerge/>
            <w:tcBorders>
              <w:left w:val="single" w:sz="4" w:space="0" w:color="auto"/>
              <w:bottom w:val="single" w:sz="4" w:space="0" w:color="000000"/>
              <w:right w:val="single" w:sz="4" w:space="0" w:color="000000"/>
            </w:tcBorders>
            <w:vAlign w:val="center"/>
          </w:tcPr>
          <w:p w14:paraId="6F6B60F9" w14:textId="77777777" w:rsidR="00CC38F1" w:rsidRPr="00C11A49" w:rsidRDefault="00CC38F1" w:rsidP="001C414A">
            <w:pPr>
              <w:widowControl/>
              <w:jc w:val="left"/>
              <w:rPr>
                <w:rFonts w:ascii="UD デジタル 教科書体 NP-R" w:eastAsia="UD デジタル 教科書体 NP-R" w:hAnsi="Meiryo UI" w:cs="ＭＳ Ｐゴシック"/>
                <w:kern w:val="0"/>
                <w:szCs w:val="21"/>
              </w:rPr>
            </w:pPr>
          </w:p>
        </w:tc>
        <w:tc>
          <w:tcPr>
            <w:tcW w:w="1276" w:type="dxa"/>
            <w:tcBorders>
              <w:top w:val="dotted" w:sz="4" w:space="0" w:color="auto"/>
              <w:left w:val="nil"/>
              <w:bottom w:val="single" w:sz="4" w:space="0" w:color="auto"/>
              <w:right w:val="single" w:sz="4" w:space="0" w:color="auto"/>
            </w:tcBorders>
            <w:shd w:val="clear" w:color="auto" w:fill="auto"/>
            <w:noWrap/>
            <w:vAlign w:val="center"/>
          </w:tcPr>
          <w:p w14:paraId="05741B02" w14:textId="77777777" w:rsidR="00CC38F1" w:rsidRPr="00C11A49" w:rsidRDefault="00CC38F1" w:rsidP="001C414A">
            <w:pPr>
              <w:widowControl/>
              <w:jc w:val="center"/>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対比（％）</w:t>
            </w:r>
          </w:p>
        </w:tc>
        <w:tc>
          <w:tcPr>
            <w:tcW w:w="1190" w:type="dxa"/>
            <w:tcBorders>
              <w:top w:val="dotted" w:sz="4" w:space="0" w:color="auto"/>
              <w:left w:val="nil"/>
              <w:bottom w:val="single" w:sz="4" w:space="0" w:color="auto"/>
              <w:right w:val="single" w:sz="4" w:space="0" w:color="auto"/>
            </w:tcBorders>
            <w:shd w:val="clear" w:color="auto" w:fill="auto"/>
            <w:noWrap/>
            <w:vAlign w:val="center"/>
          </w:tcPr>
          <w:p w14:paraId="523CDA97"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2.9</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039ABBE9"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3.4</w:t>
            </w:r>
          </w:p>
        </w:tc>
        <w:tc>
          <w:tcPr>
            <w:tcW w:w="1190" w:type="dxa"/>
            <w:tcBorders>
              <w:top w:val="dotted" w:sz="4" w:space="0" w:color="auto"/>
              <w:left w:val="nil"/>
              <w:bottom w:val="single" w:sz="4" w:space="0" w:color="auto"/>
              <w:right w:val="single" w:sz="4" w:space="0" w:color="auto"/>
            </w:tcBorders>
            <w:shd w:val="clear" w:color="auto" w:fill="auto"/>
            <w:noWrap/>
            <w:vAlign w:val="center"/>
          </w:tcPr>
          <w:p w14:paraId="62278015"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3.8</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20698670"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4.1</w:t>
            </w:r>
          </w:p>
        </w:tc>
        <w:tc>
          <w:tcPr>
            <w:tcW w:w="1191" w:type="dxa"/>
            <w:tcBorders>
              <w:top w:val="dotted" w:sz="4" w:space="0" w:color="auto"/>
              <w:left w:val="nil"/>
              <w:bottom w:val="single" w:sz="4" w:space="0" w:color="auto"/>
              <w:right w:val="single" w:sz="4" w:space="0" w:color="auto"/>
            </w:tcBorders>
            <w:shd w:val="clear" w:color="auto" w:fill="auto"/>
            <w:noWrap/>
            <w:vAlign w:val="center"/>
          </w:tcPr>
          <w:p w14:paraId="0B57443E" w14:textId="77777777" w:rsidR="00CC38F1" w:rsidRPr="00C11A49" w:rsidRDefault="00CC38F1" w:rsidP="001C414A">
            <w:pPr>
              <w:widowControl/>
              <w:jc w:val="right"/>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4.6</w:t>
            </w:r>
          </w:p>
        </w:tc>
      </w:tr>
    </w:tbl>
    <w:p w14:paraId="46739BCD" w14:textId="77777777" w:rsidR="00CC38F1" w:rsidRPr="00C11A49" w:rsidRDefault="00CC38F1" w:rsidP="00CC38F1">
      <w:pPr>
        <w:jc w:val="right"/>
        <w:rPr>
          <w:rFonts w:ascii="UD デジタル 教科書体 NP-R" w:eastAsia="UD デジタル 教科書体 NP-R" w:hAnsi="BIZ UDゴシック"/>
          <w:sz w:val="18"/>
          <w:szCs w:val="18"/>
        </w:rPr>
      </w:pPr>
      <w:r w:rsidRPr="00C11A49">
        <w:rPr>
          <w:rFonts w:ascii="UD デジタル 教科書体 NP-R" w:eastAsia="UD デジタル 教科書体 NP-R" w:hAnsi="BIZ UDゴシック" w:hint="eastAsia"/>
          <w:sz w:val="18"/>
          <w:szCs w:val="18"/>
        </w:rPr>
        <w:t>資料：教育委員会（各年５月１日現在）</w:t>
      </w:r>
      <w:r w:rsidRPr="00C11A49">
        <w:rPr>
          <w:rFonts w:ascii="UD デジタル 教科書体 NP-R" w:eastAsia="UD デジタル 教科書体 NP-R" w:hAnsi="BIZ UDゴシック"/>
          <w:sz w:val="18"/>
          <w:szCs w:val="18"/>
        </w:rPr>
        <w:br w:type="page"/>
      </w:r>
    </w:p>
    <w:p w14:paraId="5C2CE4FB" w14:textId="77777777" w:rsidR="00CC38F1" w:rsidRPr="00C11A49" w:rsidRDefault="00CC38F1" w:rsidP="00CC38F1">
      <w:pPr>
        <w:pStyle w:val="2"/>
        <w:spacing w:afterLines="100" w:after="360"/>
        <w:rPr>
          <w:rFonts w:ascii="BIZ UDゴシック" w:eastAsia="BIZ UDゴシック" w:hAnsi="BIZ UDゴシック"/>
          <w:sz w:val="28"/>
          <w:szCs w:val="28"/>
        </w:rPr>
      </w:pPr>
      <w:bookmarkStart w:id="15" w:name="_Toc60679527"/>
      <w:r w:rsidRPr="00C11A49">
        <w:rPr>
          <w:rFonts w:ascii="BIZ UDゴシック" w:eastAsia="BIZ UDゴシック" w:hAnsi="BIZ UDゴシック" w:hint="eastAsia"/>
          <w:sz w:val="28"/>
          <w:szCs w:val="28"/>
        </w:rPr>
        <w:lastRenderedPageBreak/>
        <w:t>３．障害のある人の生活の様子と課題</w:t>
      </w:r>
      <w:bookmarkEnd w:id="15"/>
    </w:p>
    <w:p w14:paraId="41596566" w14:textId="77777777" w:rsidR="00CC38F1" w:rsidRPr="00C11A49" w:rsidRDefault="00CC38F1" w:rsidP="00CC38F1">
      <w:pPr>
        <w:pStyle w:val="3"/>
        <w:ind w:leftChars="0" w:left="0"/>
        <w:rPr>
          <w:rFonts w:ascii="BIZ UDゴシック" w:eastAsia="BIZ UDゴシック" w:hAnsi="BIZ UDゴシック" w:cs="ＭＳ Ｐゴシック"/>
          <w:kern w:val="0"/>
          <w:sz w:val="24"/>
          <w:szCs w:val="24"/>
        </w:rPr>
      </w:pPr>
      <w:bookmarkStart w:id="16" w:name="_Toc60679528"/>
      <w:r w:rsidRPr="00C11A49">
        <w:rPr>
          <w:rFonts w:ascii="BIZ UDゴシック" w:eastAsia="BIZ UDゴシック" w:hAnsi="BIZ UDゴシック" w:cs="ＭＳ Ｐゴシック" w:hint="eastAsia"/>
          <w:kern w:val="0"/>
          <w:sz w:val="24"/>
          <w:szCs w:val="24"/>
        </w:rPr>
        <w:t>（１）「障害福祉・障害児福祉に関するアンケート調査」から見るニーズと課題</w:t>
      </w:r>
      <w:bookmarkEnd w:id="16"/>
    </w:p>
    <w:p w14:paraId="1D93C955" w14:textId="77777777" w:rsidR="00CC38F1" w:rsidRPr="00C11A49" w:rsidRDefault="00CC38F1" w:rsidP="00CC38F1"/>
    <w:p w14:paraId="499F7C19" w14:textId="77777777" w:rsidR="00CC38F1" w:rsidRPr="00C11A49" w:rsidRDefault="00CC38F1" w:rsidP="00CC38F1">
      <w:pPr>
        <w:widowControl/>
        <w:ind w:leftChars="100" w:left="210"/>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hint="eastAsia"/>
          <w:kern w:val="0"/>
          <w:sz w:val="24"/>
          <w:szCs w:val="24"/>
        </w:rPr>
        <w:t>① 調査の概要</w:t>
      </w:r>
    </w:p>
    <w:p w14:paraId="0668AA18" w14:textId="77777777" w:rsidR="00CC38F1" w:rsidRPr="00C11A49" w:rsidRDefault="00CC38F1" w:rsidP="00CC38F1">
      <w:pPr>
        <w:widowControl/>
        <w:jc w:val="left"/>
      </w:pPr>
      <w:r w:rsidRPr="00C11A49">
        <w:rPr>
          <w:noProof/>
        </w:rPr>
        <mc:AlternateContent>
          <mc:Choice Requires="wps">
            <w:drawing>
              <wp:anchor distT="0" distB="0" distL="114300" distR="114300" simplePos="0" relativeHeight="252221440" behindDoc="0" locked="0" layoutInCell="1" allowOverlap="1" wp14:anchorId="65A73F64" wp14:editId="31F22018">
                <wp:simplePos x="0" y="0"/>
                <wp:positionH relativeFrom="column">
                  <wp:posOffset>387045</wp:posOffset>
                </wp:positionH>
                <wp:positionV relativeFrom="paragraph">
                  <wp:posOffset>126975</wp:posOffset>
                </wp:positionV>
                <wp:extent cx="5040173" cy="2370124"/>
                <wp:effectExtent l="0" t="0" r="27305" b="11430"/>
                <wp:wrapNone/>
                <wp:docPr id="2" name="テキスト ボックス 2"/>
                <wp:cNvGraphicFramePr/>
                <a:graphic xmlns:a="http://schemas.openxmlformats.org/drawingml/2006/main">
                  <a:graphicData uri="http://schemas.microsoft.com/office/word/2010/wordprocessingShape">
                    <wps:wsp>
                      <wps:cNvSpPr txBox="1"/>
                      <wps:spPr>
                        <a:xfrm>
                          <a:off x="0" y="0"/>
                          <a:ext cx="5040173" cy="2370124"/>
                        </a:xfrm>
                        <a:prstGeom prst="rect">
                          <a:avLst/>
                        </a:prstGeom>
                        <a:solidFill>
                          <a:schemeClr val="lt1"/>
                        </a:solidFill>
                        <a:ln w="6350">
                          <a:solidFill>
                            <a:prstClr val="black"/>
                          </a:solidFill>
                          <a:prstDash val="dash"/>
                        </a:ln>
                      </wps:spPr>
                      <wps:txbx>
                        <w:txbxContent>
                          <w:p w14:paraId="348B781A" w14:textId="77777777" w:rsidR="00C11A49" w:rsidRDefault="00C11A49" w:rsidP="00CC38F1">
                            <w:pPr>
                              <w:ind w:left="1200" w:hangingChars="600" w:hanging="1200"/>
                              <w:rPr>
                                <w:rFonts w:ascii="UD デジタル 教科書体 NP-R" w:eastAsia="UD デジタル 教科書体 NP-R"/>
                                <w:sz w:val="20"/>
                                <w:szCs w:val="20"/>
                              </w:rPr>
                            </w:pPr>
                            <w:r w:rsidRPr="00722688">
                              <w:rPr>
                                <w:rFonts w:ascii="UD デジタル 教科書体 NP-R" w:eastAsia="UD デジタル 教科書体 NP-R" w:hint="eastAsia"/>
                                <w:sz w:val="20"/>
                                <w:szCs w:val="20"/>
                              </w:rPr>
                              <w:t>■</w:t>
                            </w:r>
                            <w:r w:rsidRPr="009263AC">
                              <w:rPr>
                                <w:rFonts w:ascii="UD デジタル 教科書体 NP-R" w:eastAsia="UD デジタル 教科書体 NP-R" w:hint="eastAsia"/>
                                <w:spacing w:val="200"/>
                                <w:kern w:val="0"/>
                                <w:sz w:val="20"/>
                                <w:szCs w:val="20"/>
                                <w:fitText w:val="800" w:id="-1950727424"/>
                              </w:rPr>
                              <w:t>目</w:t>
                            </w:r>
                            <w:r w:rsidRPr="009263AC">
                              <w:rPr>
                                <w:rFonts w:ascii="UD デジタル 教科書体 NP-R" w:eastAsia="UD デジタル 教科書体 NP-R" w:hint="eastAsia"/>
                                <w:kern w:val="0"/>
                                <w:sz w:val="20"/>
                                <w:szCs w:val="20"/>
                                <w:fitText w:val="800" w:id="-1950727424"/>
                              </w:rPr>
                              <w:t>的</w:t>
                            </w:r>
                            <w:r>
                              <w:rPr>
                                <w:rFonts w:ascii="UD デジタル 教科書体 NP-R" w:eastAsia="UD デジタル 教科書体 NP-R" w:hint="eastAsia"/>
                                <w:kern w:val="0"/>
                                <w:sz w:val="20"/>
                                <w:szCs w:val="20"/>
                              </w:rPr>
                              <w:t>：</w:t>
                            </w:r>
                            <w:r w:rsidRPr="00B20E5B">
                              <w:rPr>
                                <w:rFonts w:ascii="UD デジタル 教科書体 NP-R" w:eastAsia="UD デジタル 教科書体 NP-R" w:hint="eastAsia"/>
                                <w:kern w:val="0"/>
                                <w:sz w:val="20"/>
                                <w:szCs w:val="20"/>
                              </w:rPr>
                              <w:t>「岸和田市第５次障害者計画・第６期障害福祉計画・第２期障害児福祉計画」策定にあたり、障害のある人の生活の様子や福祉サービスの利用状況、生活支援に対する</w:t>
                            </w:r>
                            <w:r>
                              <w:rPr>
                                <w:rFonts w:ascii="UD デジタル 教科書体 NP-R" w:eastAsia="UD デジタル 教科書体 NP-R" w:hint="eastAsia"/>
                                <w:kern w:val="0"/>
                                <w:sz w:val="20"/>
                                <w:szCs w:val="20"/>
                              </w:rPr>
                              <w:t>意識や意向を把握し、計画策定や</w:t>
                            </w:r>
                            <w:r>
                              <w:rPr>
                                <w:rFonts w:ascii="UD デジタル 教科書体 NP-R" w:eastAsia="UD デジタル 教科書体 NP-R"/>
                                <w:kern w:val="0"/>
                                <w:sz w:val="20"/>
                                <w:szCs w:val="20"/>
                              </w:rPr>
                              <w:t>施策推進に活用するため実施</w:t>
                            </w:r>
                          </w:p>
                          <w:p w14:paraId="658B3F3B" w14:textId="77777777" w:rsidR="00C11A49" w:rsidRDefault="00C11A49" w:rsidP="00CC38F1">
                            <w:pPr>
                              <w:ind w:left="1200" w:hangingChars="600" w:hanging="1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Pr="009263AC">
                              <w:rPr>
                                <w:rFonts w:ascii="UD デジタル 教科書体 NP-R" w:eastAsia="UD デジタル 教科書体 NP-R"/>
                                <w:spacing w:val="200"/>
                                <w:kern w:val="0"/>
                                <w:sz w:val="20"/>
                                <w:szCs w:val="20"/>
                                <w:fitText w:val="800" w:id="-1950727423"/>
                              </w:rPr>
                              <w:t>対</w:t>
                            </w:r>
                            <w:r w:rsidRPr="009263AC">
                              <w:rPr>
                                <w:rFonts w:ascii="UD デジタル 教科書体 NP-R" w:eastAsia="UD デジタル 教科書体 NP-R"/>
                                <w:kern w:val="0"/>
                                <w:sz w:val="20"/>
                                <w:szCs w:val="20"/>
                                <w:fitText w:val="800" w:id="-1950727423"/>
                              </w:rPr>
                              <w:t>象</w:t>
                            </w:r>
                            <w:r>
                              <w:rPr>
                                <w:rFonts w:ascii="UD デジタル 教科書体 NP-R" w:eastAsia="UD デジタル 教科書体 NP-R" w:hint="eastAsia"/>
                                <w:kern w:val="0"/>
                                <w:sz w:val="20"/>
                                <w:szCs w:val="20"/>
                              </w:rPr>
                              <w:t>：身体障害者手帳、療育手帳</w:t>
                            </w:r>
                            <w:r>
                              <w:rPr>
                                <w:rFonts w:ascii="UD デジタル 教科書体 NP-R" w:eastAsia="UD デジタル 教科書体 NP-R"/>
                                <w:kern w:val="0"/>
                                <w:sz w:val="20"/>
                                <w:szCs w:val="20"/>
                              </w:rPr>
                              <w:t>、</w:t>
                            </w:r>
                            <w:r>
                              <w:rPr>
                                <w:rFonts w:ascii="UD デジタル 教科書体 NP-R" w:eastAsia="UD デジタル 教科書体 NP-R" w:hint="eastAsia"/>
                                <w:kern w:val="0"/>
                                <w:sz w:val="20"/>
                                <w:szCs w:val="20"/>
                              </w:rPr>
                              <w:t>精神障害者</w:t>
                            </w:r>
                            <w:r>
                              <w:rPr>
                                <w:rFonts w:ascii="UD デジタル 教科書体 NP-R" w:eastAsia="UD デジタル 教科書体 NP-R"/>
                                <w:kern w:val="0"/>
                                <w:sz w:val="20"/>
                                <w:szCs w:val="20"/>
                              </w:rPr>
                              <w:t>保健福祉手帳</w:t>
                            </w:r>
                            <w:r>
                              <w:rPr>
                                <w:rFonts w:ascii="UD デジタル 教科書体 NP-R" w:eastAsia="UD デジタル 教科書体 NP-R" w:hint="eastAsia"/>
                                <w:kern w:val="0"/>
                                <w:sz w:val="20"/>
                                <w:szCs w:val="20"/>
                              </w:rPr>
                              <w:t>もしくは自立支援医療</w:t>
                            </w:r>
                            <w:r>
                              <w:rPr>
                                <w:rFonts w:ascii="UD デジタル 教科書体 NP-R" w:eastAsia="UD デジタル 教科書体 NP-R"/>
                                <w:kern w:val="0"/>
                                <w:sz w:val="20"/>
                                <w:szCs w:val="20"/>
                              </w:rPr>
                              <w:t>受給者証（</w:t>
                            </w:r>
                            <w:r>
                              <w:rPr>
                                <w:rFonts w:ascii="UD デジタル 教科書体 NP-R" w:eastAsia="UD デジタル 教科書体 NP-R" w:hint="eastAsia"/>
                                <w:kern w:val="0"/>
                                <w:sz w:val="20"/>
                                <w:szCs w:val="20"/>
                              </w:rPr>
                              <w:t>精神通院医療</w:t>
                            </w:r>
                            <w:r>
                              <w:rPr>
                                <w:rFonts w:ascii="UD デジタル 教科書体 NP-R" w:eastAsia="UD デジタル 教科書体 NP-R"/>
                                <w:kern w:val="0"/>
                                <w:sz w:val="20"/>
                                <w:szCs w:val="20"/>
                              </w:rPr>
                              <w:t>）</w:t>
                            </w:r>
                            <w:r>
                              <w:rPr>
                                <w:rFonts w:ascii="UD デジタル 教科書体 NP-R" w:eastAsia="UD デジタル 教科書体 NP-R" w:hint="eastAsia"/>
                                <w:kern w:val="0"/>
                                <w:sz w:val="20"/>
                                <w:szCs w:val="20"/>
                              </w:rPr>
                              <w:t>を所持している方から無作為抽出</w:t>
                            </w:r>
                          </w:p>
                          <w:p w14:paraId="2A05A6B5" w14:textId="77777777" w:rsidR="00C11A49"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Pr="009263AC">
                              <w:rPr>
                                <w:rFonts w:ascii="UD デジタル 教科書体 NP-R" w:eastAsia="UD デジタル 教科書体 NP-R"/>
                                <w:spacing w:val="50"/>
                                <w:kern w:val="0"/>
                                <w:sz w:val="20"/>
                                <w:szCs w:val="20"/>
                                <w:fitText w:val="800" w:id="-1950727422"/>
                              </w:rPr>
                              <w:t>調査</w:t>
                            </w:r>
                            <w:r w:rsidRPr="009263AC">
                              <w:rPr>
                                <w:rFonts w:ascii="UD デジタル 教科書体 NP-R" w:eastAsia="UD デジタル 教科書体 NP-R"/>
                                <w:kern w:val="0"/>
                                <w:sz w:val="20"/>
                                <w:szCs w:val="20"/>
                                <w:fitText w:val="800" w:id="-1950727422"/>
                              </w:rPr>
                              <w:t>数</w:t>
                            </w:r>
                            <w:r>
                              <w:rPr>
                                <w:rFonts w:ascii="UD デジタル 教科書体 NP-R" w:eastAsia="UD デジタル 教科書体 NP-R" w:hint="eastAsia"/>
                                <w:kern w:val="0"/>
                                <w:sz w:val="20"/>
                                <w:szCs w:val="20"/>
                              </w:rPr>
                              <w:t>：</w:t>
                            </w:r>
                            <w:r>
                              <w:rPr>
                                <w:rFonts w:ascii="UD デジタル 教科書体 NP-R" w:eastAsia="UD デジタル 教科書体 NP-R" w:hint="eastAsia"/>
                                <w:sz w:val="20"/>
                                <w:szCs w:val="20"/>
                              </w:rPr>
                              <w:t>2,500人</w:t>
                            </w:r>
                          </w:p>
                          <w:p w14:paraId="35D9334A" w14:textId="77777777" w:rsidR="00C11A49"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Pr>
                                <w:rFonts w:ascii="UD デジタル 教科書体 NP-R" w:eastAsia="UD デジタル 教科書体 NP-R"/>
                                <w:sz w:val="20"/>
                                <w:szCs w:val="20"/>
                              </w:rPr>
                              <w:t>調査方法</w:t>
                            </w:r>
                            <w:r>
                              <w:rPr>
                                <w:rFonts w:ascii="UD デジタル 教科書体 NP-R" w:eastAsia="UD デジタル 教科書体 NP-R" w:hint="eastAsia"/>
                                <w:sz w:val="20"/>
                                <w:szCs w:val="20"/>
                              </w:rPr>
                              <w:t>：</w:t>
                            </w:r>
                            <w:r>
                              <w:rPr>
                                <w:rFonts w:ascii="UD デジタル 教科書体 NP-R" w:eastAsia="UD デジタル 教科書体 NP-R"/>
                                <w:sz w:val="20"/>
                                <w:szCs w:val="20"/>
                              </w:rPr>
                              <w:t>郵送配布・</w:t>
                            </w:r>
                            <w:r>
                              <w:rPr>
                                <w:rFonts w:ascii="UD デジタル 教科書体 NP-R" w:eastAsia="UD デジタル 教科書体 NP-R" w:hint="eastAsia"/>
                                <w:sz w:val="20"/>
                                <w:szCs w:val="20"/>
                              </w:rPr>
                              <w:t>郵送回収</w:t>
                            </w:r>
                          </w:p>
                          <w:p w14:paraId="689166F0" w14:textId="77777777" w:rsidR="00C11A49"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Pr>
                                <w:rFonts w:ascii="UD デジタル 教科書体 NP-R" w:eastAsia="UD デジタル 教科書体 NP-R"/>
                                <w:sz w:val="20"/>
                                <w:szCs w:val="20"/>
                              </w:rPr>
                              <w:t>調査</w:t>
                            </w:r>
                            <w:r>
                              <w:rPr>
                                <w:rFonts w:ascii="UD デジタル 教科書体 NP-R" w:eastAsia="UD デジタル 教科書体 NP-R" w:hint="eastAsia"/>
                                <w:sz w:val="20"/>
                                <w:szCs w:val="20"/>
                              </w:rPr>
                              <w:t>期間：令和</w:t>
                            </w:r>
                            <w:r>
                              <w:rPr>
                                <w:rFonts w:ascii="UD デジタル 教科書体 NP-R" w:eastAsia="UD デジタル 教科書体 NP-R"/>
                                <w:sz w:val="20"/>
                                <w:szCs w:val="20"/>
                              </w:rPr>
                              <w:t>２</w:t>
                            </w:r>
                            <w:r>
                              <w:rPr>
                                <w:rFonts w:ascii="UD デジタル 教科書体 NP-R" w:eastAsia="UD デジタル 教科書体 NP-R" w:hint="eastAsia"/>
                                <w:sz w:val="20"/>
                                <w:szCs w:val="20"/>
                              </w:rPr>
                              <w:t>年8月18日</w:t>
                            </w:r>
                            <w:r>
                              <w:rPr>
                                <w:rFonts w:ascii="UD デジタル 教科書体 NP-R" w:eastAsia="UD デジタル 教科書体 NP-R"/>
                                <w:sz w:val="20"/>
                                <w:szCs w:val="20"/>
                              </w:rPr>
                              <w:t>（</w:t>
                            </w:r>
                            <w:r>
                              <w:rPr>
                                <w:rFonts w:ascii="UD デジタル 教科書体 NP-R" w:eastAsia="UD デジタル 教科書体 NP-R" w:hint="eastAsia"/>
                                <w:sz w:val="20"/>
                                <w:szCs w:val="20"/>
                              </w:rPr>
                              <w:t>火）～</w:t>
                            </w:r>
                            <w:r>
                              <w:rPr>
                                <w:rFonts w:ascii="UD デジタル 教科書体 NP-R" w:eastAsia="UD デジタル 教科書体 NP-R"/>
                                <w:sz w:val="20"/>
                                <w:szCs w:val="20"/>
                              </w:rPr>
                              <w:t>9月７</w:t>
                            </w:r>
                            <w:r>
                              <w:rPr>
                                <w:rFonts w:ascii="UD デジタル 教科書体 NP-R" w:eastAsia="UD デジタル 教科書体 NP-R" w:hint="eastAsia"/>
                                <w:sz w:val="20"/>
                                <w:szCs w:val="20"/>
                              </w:rPr>
                              <w:t>日</w:t>
                            </w:r>
                            <w:r>
                              <w:rPr>
                                <w:rFonts w:ascii="UD デジタル 教科書体 NP-R" w:eastAsia="UD デジタル 教科書体 NP-R"/>
                                <w:sz w:val="20"/>
                                <w:szCs w:val="20"/>
                              </w:rPr>
                              <w:t>（</w:t>
                            </w:r>
                            <w:r>
                              <w:rPr>
                                <w:rFonts w:ascii="UD デジタル 教科書体 NP-R" w:eastAsia="UD デジタル 教科書体 NP-R" w:hint="eastAsia"/>
                                <w:sz w:val="20"/>
                                <w:szCs w:val="20"/>
                              </w:rPr>
                              <w:t>月）</w:t>
                            </w:r>
                          </w:p>
                          <w:p w14:paraId="2D26E2D9" w14:textId="77777777" w:rsidR="00C11A49" w:rsidRPr="009263AC"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Pr="009263AC">
                              <w:rPr>
                                <w:rFonts w:ascii="UD デジタル 教科書体 NP-R" w:eastAsia="UD デジタル 教科書体 NP-R"/>
                                <w:spacing w:val="50"/>
                                <w:kern w:val="0"/>
                                <w:sz w:val="20"/>
                                <w:szCs w:val="20"/>
                                <w:fitText w:val="800" w:id="-1950727421"/>
                              </w:rPr>
                              <w:t>回収</w:t>
                            </w:r>
                            <w:r w:rsidRPr="009263AC">
                              <w:rPr>
                                <w:rFonts w:ascii="UD デジタル 教科書体 NP-R" w:eastAsia="UD デジタル 教科書体 NP-R"/>
                                <w:kern w:val="0"/>
                                <w:sz w:val="20"/>
                                <w:szCs w:val="20"/>
                                <w:fitText w:val="800" w:id="-1950727421"/>
                              </w:rPr>
                              <w:t>率</w:t>
                            </w:r>
                            <w:r>
                              <w:rPr>
                                <w:rFonts w:ascii="UD デジタル 教科書体 NP-R" w:eastAsia="UD デジタル 教科書体 NP-R" w:hint="eastAsia"/>
                                <w:kern w:val="0"/>
                                <w:sz w:val="20"/>
                                <w:szCs w:val="20"/>
                              </w:rPr>
                              <w:t>：48.7％（1,215件）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A73F64" id="_x0000_s1064" type="#_x0000_t202" style="position:absolute;margin-left:30.5pt;margin-top:10pt;width:396.85pt;height:186.6p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" fillcolor="white [3201]" strokeweight=".5pt">
                <v:stroke dashstyle="dash"/>
                <v:textbox>
                  <w:txbxContent>
                    <w:p w14:paraId="348B781A" w14:textId="77777777" w:rsidR="00C11A49" w:rsidRDefault="00C11A49" w:rsidP="00CC38F1">
                      <w:pPr>
                        <w:ind w:left="1200" w:hangingChars="600" w:hanging="1200"/>
                        <w:rPr>
                          <w:rFonts w:ascii="UD デジタル 教科書体 NP-R" w:eastAsia="UD デジタル 教科書体 NP-R"/>
                          <w:sz w:val="20"/>
                          <w:szCs w:val="20"/>
                        </w:rPr>
                      </w:pPr>
                      <w:r w:rsidRPr="00722688">
                        <w:rPr>
                          <w:rFonts w:ascii="UD デジタル 教科書体 NP-R" w:eastAsia="UD デジタル 教科書体 NP-R" w:hint="eastAsia"/>
                          <w:sz w:val="20"/>
                          <w:szCs w:val="20"/>
                        </w:rPr>
                        <w:t>■</w:t>
                      </w:r>
                      <w:r w:rsidRPr="009263AC">
                        <w:rPr>
                          <w:rFonts w:ascii="UD デジタル 教科書体 NP-R" w:eastAsia="UD デジタル 教科書体 NP-R" w:hint="eastAsia"/>
                          <w:spacing w:val="200"/>
                          <w:kern w:val="0"/>
                          <w:sz w:val="20"/>
                          <w:szCs w:val="20"/>
                          <w:fitText w:val="800" w:id="-1950727424"/>
                        </w:rPr>
                        <w:t>目</w:t>
                      </w:r>
                      <w:r w:rsidRPr="009263AC">
                        <w:rPr>
                          <w:rFonts w:ascii="UD デジタル 教科書体 NP-R" w:eastAsia="UD デジタル 教科書体 NP-R" w:hint="eastAsia"/>
                          <w:kern w:val="0"/>
                          <w:sz w:val="20"/>
                          <w:szCs w:val="20"/>
                          <w:fitText w:val="800" w:id="-1950727424"/>
                        </w:rPr>
                        <w:t>的</w:t>
                      </w:r>
                      <w:r>
                        <w:rPr>
                          <w:rFonts w:ascii="UD デジタル 教科書体 NP-R" w:eastAsia="UD デジタル 教科書体 NP-R" w:hint="eastAsia"/>
                          <w:kern w:val="0"/>
                          <w:sz w:val="20"/>
                          <w:szCs w:val="20"/>
                        </w:rPr>
                        <w:t>：</w:t>
                      </w:r>
                      <w:r w:rsidRPr="00B20E5B">
                        <w:rPr>
                          <w:rFonts w:ascii="UD デジタル 教科書体 NP-R" w:eastAsia="UD デジタル 教科書体 NP-R" w:hint="eastAsia"/>
                          <w:kern w:val="0"/>
                          <w:sz w:val="20"/>
                          <w:szCs w:val="20"/>
                        </w:rPr>
                        <w:t>「岸和田市第５次障害者計画・第６期障害福祉計画・第２期障害児福祉計画」策定にあたり、障害のある人の生活の様子や福祉サービスの利用状況、生活支援に対する</w:t>
                      </w:r>
                      <w:r>
                        <w:rPr>
                          <w:rFonts w:ascii="UD デジタル 教科書体 NP-R" w:eastAsia="UD デジタル 教科書体 NP-R" w:hint="eastAsia"/>
                          <w:kern w:val="0"/>
                          <w:sz w:val="20"/>
                          <w:szCs w:val="20"/>
                        </w:rPr>
                        <w:t>意識や意向を把握し、計画策定や</w:t>
                      </w:r>
                      <w:r>
                        <w:rPr>
                          <w:rFonts w:ascii="UD デジタル 教科書体 NP-R" w:eastAsia="UD デジタル 教科書体 NP-R"/>
                          <w:kern w:val="0"/>
                          <w:sz w:val="20"/>
                          <w:szCs w:val="20"/>
                        </w:rPr>
                        <w:t>施策推進に活用するため実施</w:t>
                      </w:r>
                    </w:p>
                    <w:p w14:paraId="658B3F3B" w14:textId="77777777" w:rsidR="00C11A49" w:rsidRDefault="00C11A49" w:rsidP="00CC38F1">
                      <w:pPr>
                        <w:ind w:left="1200" w:hangingChars="600" w:hanging="1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Pr="009263AC">
                        <w:rPr>
                          <w:rFonts w:ascii="UD デジタル 教科書体 NP-R" w:eastAsia="UD デジタル 教科書体 NP-R"/>
                          <w:spacing w:val="200"/>
                          <w:kern w:val="0"/>
                          <w:sz w:val="20"/>
                          <w:szCs w:val="20"/>
                          <w:fitText w:val="800" w:id="-1950727423"/>
                        </w:rPr>
                        <w:t>対</w:t>
                      </w:r>
                      <w:r w:rsidRPr="009263AC">
                        <w:rPr>
                          <w:rFonts w:ascii="UD デジタル 教科書体 NP-R" w:eastAsia="UD デジタル 教科書体 NP-R"/>
                          <w:kern w:val="0"/>
                          <w:sz w:val="20"/>
                          <w:szCs w:val="20"/>
                          <w:fitText w:val="800" w:id="-1950727423"/>
                        </w:rPr>
                        <w:t>象</w:t>
                      </w:r>
                      <w:r>
                        <w:rPr>
                          <w:rFonts w:ascii="UD デジタル 教科書体 NP-R" w:eastAsia="UD デジタル 教科書体 NP-R" w:hint="eastAsia"/>
                          <w:kern w:val="0"/>
                          <w:sz w:val="20"/>
                          <w:szCs w:val="20"/>
                        </w:rPr>
                        <w:t>：身体障害者手帳、療育手帳</w:t>
                      </w:r>
                      <w:r>
                        <w:rPr>
                          <w:rFonts w:ascii="UD デジタル 教科書体 NP-R" w:eastAsia="UD デジタル 教科書体 NP-R"/>
                          <w:kern w:val="0"/>
                          <w:sz w:val="20"/>
                          <w:szCs w:val="20"/>
                        </w:rPr>
                        <w:t>、</w:t>
                      </w:r>
                      <w:r>
                        <w:rPr>
                          <w:rFonts w:ascii="UD デジタル 教科書体 NP-R" w:eastAsia="UD デジタル 教科書体 NP-R" w:hint="eastAsia"/>
                          <w:kern w:val="0"/>
                          <w:sz w:val="20"/>
                          <w:szCs w:val="20"/>
                        </w:rPr>
                        <w:t>精神障害者</w:t>
                      </w:r>
                      <w:r>
                        <w:rPr>
                          <w:rFonts w:ascii="UD デジタル 教科書体 NP-R" w:eastAsia="UD デジタル 教科書体 NP-R"/>
                          <w:kern w:val="0"/>
                          <w:sz w:val="20"/>
                          <w:szCs w:val="20"/>
                        </w:rPr>
                        <w:t>保健福祉手帳</w:t>
                      </w:r>
                      <w:r>
                        <w:rPr>
                          <w:rFonts w:ascii="UD デジタル 教科書体 NP-R" w:eastAsia="UD デジタル 教科書体 NP-R" w:hint="eastAsia"/>
                          <w:kern w:val="0"/>
                          <w:sz w:val="20"/>
                          <w:szCs w:val="20"/>
                        </w:rPr>
                        <w:t>もしくは自立支援医療</w:t>
                      </w:r>
                      <w:r>
                        <w:rPr>
                          <w:rFonts w:ascii="UD デジタル 教科書体 NP-R" w:eastAsia="UD デジタル 教科書体 NP-R"/>
                          <w:kern w:val="0"/>
                          <w:sz w:val="20"/>
                          <w:szCs w:val="20"/>
                        </w:rPr>
                        <w:t>受給者証（</w:t>
                      </w:r>
                      <w:r>
                        <w:rPr>
                          <w:rFonts w:ascii="UD デジタル 教科書体 NP-R" w:eastAsia="UD デジタル 教科書体 NP-R" w:hint="eastAsia"/>
                          <w:kern w:val="0"/>
                          <w:sz w:val="20"/>
                          <w:szCs w:val="20"/>
                        </w:rPr>
                        <w:t>精神通院医療</w:t>
                      </w:r>
                      <w:r>
                        <w:rPr>
                          <w:rFonts w:ascii="UD デジタル 教科書体 NP-R" w:eastAsia="UD デジタル 教科書体 NP-R"/>
                          <w:kern w:val="0"/>
                          <w:sz w:val="20"/>
                          <w:szCs w:val="20"/>
                        </w:rPr>
                        <w:t>）</w:t>
                      </w:r>
                      <w:r>
                        <w:rPr>
                          <w:rFonts w:ascii="UD デジタル 教科書体 NP-R" w:eastAsia="UD デジタル 教科書体 NP-R" w:hint="eastAsia"/>
                          <w:kern w:val="0"/>
                          <w:sz w:val="20"/>
                          <w:szCs w:val="20"/>
                        </w:rPr>
                        <w:t>を所持している方から無作為抽出</w:t>
                      </w:r>
                    </w:p>
                    <w:p w14:paraId="2A05A6B5" w14:textId="77777777" w:rsidR="00C11A49"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Pr="009263AC">
                        <w:rPr>
                          <w:rFonts w:ascii="UD デジタル 教科書体 NP-R" w:eastAsia="UD デジタル 教科書体 NP-R"/>
                          <w:spacing w:val="50"/>
                          <w:kern w:val="0"/>
                          <w:sz w:val="20"/>
                          <w:szCs w:val="20"/>
                          <w:fitText w:val="800" w:id="-1950727422"/>
                        </w:rPr>
                        <w:t>調査</w:t>
                      </w:r>
                      <w:r w:rsidRPr="009263AC">
                        <w:rPr>
                          <w:rFonts w:ascii="UD デジタル 教科書体 NP-R" w:eastAsia="UD デジタル 教科書体 NP-R"/>
                          <w:kern w:val="0"/>
                          <w:sz w:val="20"/>
                          <w:szCs w:val="20"/>
                          <w:fitText w:val="800" w:id="-1950727422"/>
                        </w:rPr>
                        <w:t>数</w:t>
                      </w:r>
                      <w:r>
                        <w:rPr>
                          <w:rFonts w:ascii="UD デジタル 教科書体 NP-R" w:eastAsia="UD デジタル 教科書体 NP-R" w:hint="eastAsia"/>
                          <w:kern w:val="0"/>
                          <w:sz w:val="20"/>
                          <w:szCs w:val="20"/>
                        </w:rPr>
                        <w:t>：</w:t>
                      </w:r>
                      <w:r>
                        <w:rPr>
                          <w:rFonts w:ascii="UD デジタル 教科書体 NP-R" w:eastAsia="UD デジタル 教科書体 NP-R" w:hint="eastAsia"/>
                          <w:sz w:val="20"/>
                          <w:szCs w:val="20"/>
                        </w:rPr>
                        <w:t>2,500人</w:t>
                      </w:r>
                    </w:p>
                    <w:p w14:paraId="35D9334A" w14:textId="77777777" w:rsidR="00C11A49"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Pr>
                          <w:rFonts w:ascii="UD デジタル 教科書体 NP-R" w:eastAsia="UD デジタル 教科書体 NP-R"/>
                          <w:sz w:val="20"/>
                          <w:szCs w:val="20"/>
                        </w:rPr>
                        <w:t>調査方法</w:t>
                      </w:r>
                      <w:r>
                        <w:rPr>
                          <w:rFonts w:ascii="UD デジタル 教科書体 NP-R" w:eastAsia="UD デジタル 教科書体 NP-R" w:hint="eastAsia"/>
                          <w:sz w:val="20"/>
                          <w:szCs w:val="20"/>
                        </w:rPr>
                        <w:t>：</w:t>
                      </w:r>
                      <w:r>
                        <w:rPr>
                          <w:rFonts w:ascii="UD デジタル 教科書体 NP-R" w:eastAsia="UD デジタル 教科書体 NP-R"/>
                          <w:sz w:val="20"/>
                          <w:szCs w:val="20"/>
                        </w:rPr>
                        <w:t>郵送配布・</w:t>
                      </w:r>
                      <w:r>
                        <w:rPr>
                          <w:rFonts w:ascii="UD デジタル 教科書体 NP-R" w:eastAsia="UD デジタル 教科書体 NP-R" w:hint="eastAsia"/>
                          <w:sz w:val="20"/>
                          <w:szCs w:val="20"/>
                        </w:rPr>
                        <w:t>郵送回収</w:t>
                      </w:r>
                    </w:p>
                    <w:p w14:paraId="689166F0" w14:textId="77777777" w:rsidR="00C11A49"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Pr>
                          <w:rFonts w:ascii="UD デジタル 教科書体 NP-R" w:eastAsia="UD デジタル 教科書体 NP-R"/>
                          <w:sz w:val="20"/>
                          <w:szCs w:val="20"/>
                        </w:rPr>
                        <w:t>調査</w:t>
                      </w:r>
                      <w:r>
                        <w:rPr>
                          <w:rFonts w:ascii="UD デジタル 教科書体 NP-R" w:eastAsia="UD デジタル 教科書体 NP-R" w:hint="eastAsia"/>
                          <w:sz w:val="20"/>
                          <w:szCs w:val="20"/>
                        </w:rPr>
                        <w:t>期間：令和</w:t>
                      </w:r>
                      <w:r>
                        <w:rPr>
                          <w:rFonts w:ascii="UD デジタル 教科書体 NP-R" w:eastAsia="UD デジタル 教科書体 NP-R"/>
                          <w:sz w:val="20"/>
                          <w:szCs w:val="20"/>
                        </w:rPr>
                        <w:t>２</w:t>
                      </w:r>
                      <w:r>
                        <w:rPr>
                          <w:rFonts w:ascii="UD デジタル 教科書体 NP-R" w:eastAsia="UD デジタル 教科書体 NP-R" w:hint="eastAsia"/>
                          <w:sz w:val="20"/>
                          <w:szCs w:val="20"/>
                        </w:rPr>
                        <w:t>年8月18日</w:t>
                      </w:r>
                      <w:r>
                        <w:rPr>
                          <w:rFonts w:ascii="UD デジタル 教科書体 NP-R" w:eastAsia="UD デジタル 教科書体 NP-R"/>
                          <w:sz w:val="20"/>
                          <w:szCs w:val="20"/>
                        </w:rPr>
                        <w:t>（</w:t>
                      </w:r>
                      <w:r>
                        <w:rPr>
                          <w:rFonts w:ascii="UD デジタル 教科書体 NP-R" w:eastAsia="UD デジタル 教科書体 NP-R" w:hint="eastAsia"/>
                          <w:sz w:val="20"/>
                          <w:szCs w:val="20"/>
                        </w:rPr>
                        <w:t>火）～</w:t>
                      </w:r>
                      <w:r>
                        <w:rPr>
                          <w:rFonts w:ascii="UD デジタル 教科書体 NP-R" w:eastAsia="UD デジタル 教科書体 NP-R"/>
                          <w:sz w:val="20"/>
                          <w:szCs w:val="20"/>
                        </w:rPr>
                        <w:t>9月７</w:t>
                      </w:r>
                      <w:r>
                        <w:rPr>
                          <w:rFonts w:ascii="UD デジタル 教科書体 NP-R" w:eastAsia="UD デジタル 教科書体 NP-R" w:hint="eastAsia"/>
                          <w:sz w:val="20"/>
                          <w:szCs w:val="20"/>
                        </w:rPr>
                        <w:t>日</w:t>
                      </w:r>
                      <w:r>
                        <w:rPr>
                          <w:rFonts w:ascii="UD デジタル 教科書体 NP-R" w:eastAsia="UD デジタル 教科書体 NP-R"/>
                          <w:sz w:val="20"/>
                          <w:szCs w:val="20"/>
                        </w:rPr>
                        <w:t>（</w:t>
                      </w:r>
                      <w:r>
                        <w:rPr>
                          <w:rFonts w:ascii="UD デジタル 教科書体 NP-R" w:eastAsia="UD デジタル 教科書体 NP-R" w:hint="eastAsia"/>
                          <w:sz w:val="20"/>
                          <w:szCs w:val="20"/>
                        </w:rPr>
                        <w:t>月）</w:t>
                      </w:r>
                    </w:p>
                    <w:p w14:paraId="2D26E2D9" w14:textId="77777777" w:rsidR="00C11A49" w:rsidRPr="009263AC"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Pr="009263AC">
                        <w:rPr>
                          <w:rFonts w:ascii="UD デジタル 教科書体 NP-R" w:eastAsia="UD デジタル 教科書体 NP-R"/>
                          <w:spacing w:val="50"/>
                          <w:kern w:val="0"/>
                          <w:sz w:val="20"/>
                          <w:szCs w:val="20"/>
                          <w:fitText w:val="800" w:id="-1950727421"/>
                        </w:rPr>
                        <w:t>回収</w:t>
                      </w:r>
                      <w:r w:rsidRPr="009263AC">
                        <w:rPr>
                          <w:rFonts w:ascii="UD デジタル 教科書体 NP-R" w:eastAsia="UD デジタル 教科書体 NP-R"/>
                          <w:kern w:val="0"/>
                          <w:sz w:val="20"/>
                          <w:szCs w:val="20"/>
                          <w:fitText w:val="800" w:id="-1950727421"/>
                        </w:rPr>
                        <w:t>率</w:t>
                      </w:r>
                      <w:r>
                        <w:rPr>
                          <w:rFonts w:ascii="UD デジタル 教科書体 NP-R" w:eastAsia="UD デジタル 教科書体 NP-R" w:hint="eastAsia"/>
                          <w:kern w:val="0"/>
                          <w:sz w:val="20"/>
                          <w:szCs w:val="20"/>
                        </w:rPr>
                        <w:t>：48.7％（1,215件）</w:t>
                      </w:r>
                    </w:p>
                  </w:txbxContent>
                </v:textbox>
              </v:shape>
            </w:pict>
          </mc:Fallback>
        </mc:AlternateContent>
      </w:r>
    </w:p>
    <w:p w14:paraId="78521A7B" w14:textId="77777777" w:rsidR="00CC38F1" w:rsidRPr="00C11A49" w:rsidRDefault="00CC38F1" w:rsidP="00CC38F1">
      <w:pPr>
        <w:widowControl/>
        <w:jc w:val="left"/>
      </w:pPr>
    </w:p>
    <w:p w14:paraId="00CED0A1" w14:textId="77777777" w:rsidR="00CC38F1" w:rsidRPr="00C11A49" w:rsidRDefault="00CC38F1" w:rsidP="00CC38F1">
      <w:pPr>
        <w:widowControl/>
        <w:jc w:val="left"/>
      </w:pPr>
    </w:p>
    <w:p w14:paraId="1926725A" w14:textId="77777777" w:rsidR="00CC38F1" w:rsidRPr="00C11A49" w:rsidRDefault="00CC38F1" w:rsidP="00CC38F1">
      <w:pPr>
        <w:widowControl/>
        <w:jc w:val="left"/>
      </w:pPr>
    </w:p>
    <w:p w14:paraId="72FDB392" w14:textId="77777777" w:rsidR="00CC38F1" w:rsidRPr="00C11A49" w:rsidRDefault="00CC38F1" w:rsidP="00CC38F1">
      <w:pPr>
        <w:widowControl/>
        <w:jc w:val="left"/>
      </w:pPr>
    </w:p>
    <w:p w14:paraId="09DEDB52" w14:textId="77777777" w:rsidR="00CC38F1" w:rsidRPr="00C11A49" w:rsidRDefault="00CC38F1" w:rsidP="00CC38F1">
      <w:pPr>
        <w:widowControl/>
        <w:jc w:val="left"/>
      </w:pPr>
    </w:p>
    <w:p w14:paraId="45908A9E" w14:textId="77777777" w:rsidR="00CC38F1" w:rsidRPr="00C11A49" w:rsidRDefault="00CC38F1" w:rsidP="00CC38F1">
      <w:pPr>
        <w:widowControl/>
        <w:jc w:val="left"/>
      </w:pPr>
    </w:p>
    <w:p w14:paraId="5522A138" w14:textId="77777777" w:rsidR="00CC38F1" w:rsidRPr="00C11A49" w:rsidRDefault="00CC38F1" w:rsidP="00CC38F1">
      <w:pPr>
        <w:widowControl/>
        <w:jc w:val="left"/>
      </w:pPr>
    </w:p>
    <w:p w14:paraId="2C8FC8AC" w14:textId="77777777" w:rsidR="00CC38F1" w:rsidRPr="00C11A49" w:rsidRDefault="00CC38F1" w:rsidP="00CC38F1">
      <w:pPr>
        <w:widowControl/>
        <w:jc w:val="left"/>
      </w:pPr>
    </w:p>
    <w:p w14:paraId="23123478" w14:textId="77777777" w:rsidR="00CC38F1" w:rsidRPr="00C11A49" w:rsidRDefault="00CC38F1" w:rsidP="00CC38F1">
      <w:pPr>
        <w:widowControl/>
        <w:jc w:val="left"/>
      </w:pPr>
    </w:p>
    <w:p w14:paraId="0C73AC19" w14:textId="77777777" w:rsidR="00CC38F1" w:rsidRPr="00C11A49" w:rsidRDefault="00CC38F1" w:rsidP="00CC38F1">
      <w:pPr>
        <w:widowControl/>
        <w:jc w:val="left"/>
      </w:pPr>
    </w:p>
    <w:p w14:paraId="4C9E0004" w14:textId="77777777" w:rsidR="00CC38F1" w:rsidRPr="00C11A49" w:rsidRDefault="00CC38F1" w:rsidP="00CC38F1">
      <w:pPr>
        <w:widowControl/>
        <w:jc w:val="left"/>
      </w:pPr>
    </w:p>
    <w:p w14:paraId="6473777C" w14:textId="77777777" w:rsidR="00CC38F1" w:rsidRPr="00C11A49" w:rsidRDefault="00CC38F1" w:rsidP="00CC38F1">
      <w:pPr>
        <w:widowControl/>
        <w:ind w:leftChars="100" w:left="210"/>
        <w:rPr>
          <w:rFonts w:ascii="BIZ UDゴシック" w:eastAsia="BIZ UDゴシック" w:hAnsi="BIZ UDゴシック" w:cs="ＭＳ Ｐゴシック"/>
          <w:kern w:val="0"/>
          <w:szCs w:val="21"/>
        </w:rPr>
      </w:pPr>
      <w:r w:rsidRPr="00C11A49">
        <w:rPr>
          <w:rFonts w:ascii="BIZ UDゴシック" w:eastAsia="BIZ UDゴシック" w:hAnsi="BIZ UDゴシック" w:cs="ＭＳ Ｐゴシック" w:hint="eastAsia"/>
          <w:kern w:val="0"/>
          <w:sz w:val="24"/>
          <w:szCs w:val="24"/>
        </w:rPr>
        <w:t>② アンケート調査からみる生活の様子と課題</w:t>
      </w:r>
    </w:p>
    <w:p w14:paraId="3CBBCEAD" w14:textId="77777777" w:rsidR="00CC38F1" w:rsidRPr="00C11A49" w:rsidRDefault="00CC38F1" w:rsidP="00CC38F1">
      <w:pPr>
        <w:pStyle w:val="af6"/>
        <w:widowControl/>
        <w:ind w:leftChars="0" w:left="570"/>
        <w:rPr>
          <w:rFonts w:ascii="BIZ UDゴシック" w:eastAsia="BIZ UDゴシック" w:hAnsi="BIZ UDゴシック" w:cs="ＭＳ Ｐゴシック"/>
          <w:kern w:val="0"/>
          <w:sz w:val="18"/>
          <w:szCs w:val="18"/>
        </w:rPr>
      </w:pPr>
      <w:r w:rsidRPr="00C11A49">
        <w:rPr>
          <w:rFonts w:ascii="UD デジタル 教科書体 NP-R" w:eastAsia="UD デジタル 教科書体 NP-R" w:hAnsi="BIZ UDゴシック" w:cs="ＭＳ Ｐゴシック" w:hint="eastAsia"/>
          <w:kern w:val="0"/>
          <w:sz w:val="18"/>
          <w:szCs w:val="18"/>
        </w:rPr>
        <w:t>（〇は18歳未満対象調査から、●は18歳以上対象調査からの内容です</w:t>
      </w:r>
      <w:r w:rsidRPr="00C11A49">
        <w:rPr>
          <w:rFonts w:ascii="BIZ UDゴシック" w:eastAsia="BIZ UDゴシック" w:hAnsi="BIZ UDゴシック" w:cs="ＭＳ Ｐゴシック" w:hint="eastAsia"/>
          <w:kern w:val="0"/>
          <w:sz w:val="18"/>
          <w:szCs w:val="18"/>
        </w:rPr>
        <w:t>。）</w:t>
      </w:r>
    </w:p>
    <w:p w14:paraId="0BF49BA4" w14:textId="77777777" w:rsidR="00CC38F1" w:rsidRPr="00C11A49" w:rsidRDefault="00CC38F1" w:rsidP="00CC38F1">
      <w:pPr>
        <w:pStyle w:val="af6"/>
        <w:widowControl/>
        <w:ind w:leftChars="0" w:left="570"/>
        <w:rPr>
          <w:rFonts w:ascii="BIZ UDゴシック" w:eastAsia="BIZ UDゴシック" w:hAnsi="BIZ UDゴシック" w:cs="ＭＳ Ｐゴシック"/>
          <w:kern w:val="0"/>
          <w:sz w:val="18"/>
          <w:szCs w:val="18"/>
        </w:rPr>
      </w:pPr>
    </w:p>
    <w:p w14:paraId="42039F6C" w14:textId="77777777" w:rsidR="00CC38F1" w:rsidRPr="00C11A49" w:rsidRDefault="00CC38F1" w:rsidP="00CC38F1">
      <w:pPr>
        <w:widowControl/>
        <w:spacing w:beforeLines="25" w:before="90" w:afterLines="25" w:after="90"/>
        <w:jc w:val="left"/>
        <w:rPr>
          <w:rFonts w:ascii="UD デジタル 教科書体 NP-R" w:eastAsia="UD デジタル 教科書体 NP-R" w:hAnsi="BIZ UDゴシック"/>
          <w:sz w:val="22"/>
        </w:rPr>
      </w:pPr>
      <w:r w:rsidRPr="00C11A49">
        <w:rPr>
          <w:rFonts w:hint="eastAsia"/>
        </w:rPr>
        <w:t xml:space="preserve">　　</w:t>
      </w:r>
      <w:r w:rsidRPr="00C11A49">
        <w:rPr>
          <w:rFonts w:ascii="ＭＳ 明朝" w:eastAsia="ＭＳ 明朝" w:hAnsi="ＭＳ 明朝" w:cs="ＭＳ 明朝" w:hint="eastAsia"/>
          <w:sz w:val="22"/>
        </w:rPr>
        <w:t xml:space="preserve">➊ </w:t>
      </w:r>
      <w:r w:rsidRPr="00C11A49">
        <w:rPr>
          <w:rFonts w:ascii="BIZ UDゴシック" w:eastAsia="BIZ UDゴシック" w:hAnsi="BIZ UDゴシック" w:hint="eastAsia"/>
          <w:sz w:val="22"/>
        </w:rPr>
        <w:t>障害の状況について</w:t>
      </w:r>
    </w:p>
    <w:p w14:paraId="2007B898" w14:textId="447297C1"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〇手帳を所持する児童の所持状況から障害種別をみると、「身体障害のみ」が7.7％、「知的障害のみ」が53.8％、「精神障害のみ」が4.6％、「重複障害」が18.5％となっています。国指定難病の認定を「受けている」児童は回答者の10.0％となっています。</w:t>
      </w:r>
    </w:p>
    <w:p w14:paraId="7B34AB10" w14:textId="5CF0B508" w:rsidR="007E0823" w:rsidRPr="00C11A49" w:rsidRDefault="007E0823"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〇「重複障害」のうち、</w:t>
      </w:r>
      <w:r w:rsidR="001C5B99" w:rsidRPr="00C11A49">
        <w:rPr>
          <w:rFonts w:ascii="UD デジタル 教科書体 NP-R" w:eastAsia="UD デジタル 教科書体 NP-R" w:hAnsi="BIZ UDゴシック" w:hint="eastAsia"/>
          <w:sz w:val="22"/>
        </w:rPr>
        <w:t>重症心身障害児（</w:t>
      </w:r>
      <w:r w:rsidRPr="00C11A49">
        <w:rPr>
          <w:rFonts w:ascii="UD デジタル 教科書体 NP-R" w:eastAsia="UD デジタル 教科書体 NP-R" w:hAnsi="BIZ UDゴシック" w:hint="eastAsia"/>
          <w:sz w:val="22"/>
        </w:rPr>
        <w:t>身体障害者手帳１級または</w:t>
      </w:r>
      <w:r w:rsidRPr="00C11A49">
        <w:rPr>
          <w:rFonts w:ascii="UD デジタル 教科書体 NP-R" w:eastAsia="UD デジタル 教科書体 NP-R" w:hAnsi="BIZ UDゴシック"/>
          <w:sz w:val="22"/>
        </w:rPr>
        <w:t>2級と療育手帳A</w:t>
      </w:r>
      <w:r w:rsidR="00662F2D" w:rsidRPr="00C11A49">
        <w:rPr>
          <w:rFonts w:ascii="UD デジタル 教科書体 NP-R" w:eastAsia="UD デジタル 教科書体 NP-R" w:hAnsi="BIZ UDゴシック" w:hint="eastAsia"/>
          <w:sz w:val="22"/>
        </w:rPr>
        <w:t>判定</w:t>
      </w:r>
      <w:r w:rsidRPr="00C11A49">
        <w:rPr>
          <w:rFonts w:ascii="UD デジタル 教科書体 NP-R" w:eastAsia="UD デジタル 教科書体 NP-R" w:hAnsi="BIZ UDゴシック"/>
          <w:sz w:val="22"/>
        </w:rPr>
        <w:t>を所持する</w:t>
      </w:r>
      <w:r w:rsidR="00472D4D" w:rsidRPr="00C11A49">
        <w:rPr>
          <w:rFonts w:ascii="UD デジタル 教科書体 NP-R" w:eastAsia="UD デジタル 教科書体 NP-R" w:hAnsi="BIZ UDゴシック" w:hint="eastAsia"/>
          <w:sz w:val="22"/>
        </w:rPr>
        <w:t>児童</w:t>
      </w:r>
      <w:r w:rsidR="001C5B99" w:rsidRPr="00C11A49">
        <w:rPr>
          <w:rFonts w:ascii="UD デジタル 教科書体 NP-R" w:eastAsia="UD デジタル 教科書体 NP-R" w:hAnsi="BIZ UDゴシック" w:hint="eastAsia"/>
          <w:sz w:val="22"/>
        </w:rPr>
        <w:t>）</w:t>
      </w:r>
      <w:r w:rsidRPr="00C11A49">
        <w:rPr>
          <w:rFonts w:ascii="UD デジタル 教科書体 NP-R" w:eastAsia="UD デジタル 教科書体 NP-R" w:hAnsi="BIZ UDゴシック" w:hint="eastAsia"/>
          <w:sz w:val="22"/>
        </w:rPr>
        <w:t>は</w:t>
      </w:r>
      <w:r w:rsidR="00D922D9" w:rsidRPr="00C11A49">
        <w:rPr>
          <w:rFonts w:ascii="UD デジタル 教科書体 NP-R" w:eastAsia="UD デジタル 教科書体 NP-R" w:hAnsi="BIZ UDゴシック" w:hint="eastAsia"/>
          <w:sz w:val="22"/>
        </w:rPr>
        <w:t>回答者の</w:t>
      </w:r>
      <w:r w:rsidR="002B76BC" w:rsidRPr="00C11A49">
        <w:rPr>
          <w:rFonts w:ascii="UD デジタル 教科書体 NP-R" w:eastAsia="UD デジタル 教科書体 NP-R" w:hAnsi="BIZ UDゴシック"/>
          <w:sz w:val="22"/>
        </w:rPr>
        <w:t>13.3</w:t>
      </w:r>
      <w:r w:rsidR="002B76BC" w:rsidRPr="00C11A49">
        <w:rPr>
          <w:rFonts w:ascii="UD デジタル 教科書体 NP-R" w:eastAsia="UD デジタル 教科書体 NP-R" w:hAnsi="BIZ UDゴシック" w:hint="eastAsia"/>
          <w:sz w:val="22"/>
        </w:rPr>
        <w:t>％となっています。</w:t>
      </w:r>
    </w:p>
    <w:p w14:paraId="63416832"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〇発達障害として「診断された」児童は回答者の58.3％で、半数を超えており、発達障害と「診断された」児童の場合、診断を受けようと思ったきっかけは、「乳幼児健診」が40.0％、「家族など身近な人が気がついた」が22.9％、「小学校・中学校・高校の職員からの勧め」が14.3％などとなっています。</w:t>
      </w:r>
    </w:p>
    <w:p w14:paraId="5F474338"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〇医療的ケアを受けている児童は、回答者の16.7％、およそ6人に１人となっています。受けているケアで最も高いのは「服薬管理」で13.3％でした。</w:t>
      </w:r>
    </w:p>
    <w:p w14:paraId="4BEA9B40" w14:textId="01997C33"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●手帳の所持状況から障害種別をみると、「身体障害のみ」が54.1％、「知的障害のみ」が5.4％、「精神障害のみ」が6.7％、「重複障害」が10.4％となっています。</w:t>
      </w:r>
    </w:p>
    <w:p w14:paraId="783E601B" w14:textId="57B2DF48" w:rsidR="007E0823" w:rsidRPr="00C11A49" w:rsidRDefault="007E0823"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●「重複障害」のうち、</w:t>
      </w:r>
      <w:r w:rsidR="000E6604" w:rsidRPr="00C11A49">
        <w:rPr>
          <w:rFonts w:ascii="UD デジタル 教科書体 NP-R" w:eastAsia="UD デジタル 教科書体 NP-R" w:hAnsi="BIZ UDゴシック" w:hint="eastAsia"/>
          <w:sz w:val="22"/>
        </w:rPr>
        <w:t>重症心身障害者（</w:t>
      </w:r>
      <w:r w:rsidRPr="00C11A49">
        <w:rPr>
          <w:rFonts w:ascii="UD デジタル 教科書体 NP-R" w:eastAsia="UD デジタル 教科書体 NP-R" w:hAnsi="BIZ UDゴシック" w:hint="eastAsia"/>
          <w:sz w:val="22"/>
        </w:rPr>
        <w:t>身体障害者手帳１級または</w:t>
      </w:r>
      <w:r w:rsidRPr="00C11A49">
        <w:rPr>
          <w:rFonts w:ascii="UD デジタル 教科書体 NP-R" w:eastAsia="UD デジタル 教科書体 NP-R" w:hAnsi="BIZ UDゴシック"/>
          <w:sz w:val="22"/>
        </w:rPr>
        <w:t>2級と療育手帳A</w:t>
      </w:r>
      <w:r w:rsidR="00662F2D" w:rsidRPr="00C11A49">
        <w:rPr>
          <w:rFonts w:ascii="UD デジタル 教科書体 NP-R" w:eastAsia="UD デジタル 教科書体 NP-R" w:hAnsi="BIZ UDゴシック" w:hint="eastAsia"/>
          <w:sz w:val="22"/>
        </w:rPr>
        <w:t>判定</w:t>
      </w:r>
      <w:r w:rsidRPr="00C11A49">
        <w:rPr>
          <w:rFonts w:ascii="UD デジタル 教科書体 NP-R" w:eastAsia="UD デジタル 教科書体 NP-R" w:hAnsi="BIZ UDゴシック"/>
          <w:sz w:val="22"/>
        </w:rPr>
        <w:t>を所持する</w:t>
      </w:r>
      <w:r w:rsidR="00472D4D" w:rsidRPr="00C11A49">
        <w:rPr>
          <w:rFonts w:ascii="UD デジタル 教科書体 NP-R" w:eastAsia="UD デジタル 教科書体 NP-R" w:hAnsi="BIZ UDゴシック" w:hint="eastAsia"/>
          <w:sz w:val="22"/>
        </w:rPr>
        <w:t>人</w:t>
      </w:r>
      <w:r w:rsidR="000E6604" w:rsidRPr="00C11A49">
        <w:rPr>
          <w:rFonts w:ascii="UD デジタル 教科書体 NP-R" w:eastAsia="UD デジタル 教科書体 NP-R" w:hAnsi="BIZ UDゴシック" w:hint="eastAsia"/>
          <w:sz w:val="22"/>
        </w:rPr>
        <w:t>）</w:t>
      </w:r>
      <w:r w:rsidRPr="00C11A49">
        <w:rPr>
          <w:rFonts w:ascii="UD デジタル 教科書体 NP-R" w:eastAsia="UD デジタル 教科書体 NP-R" w:hAnsi="BIZ UDゴシック" w:hint="eastAsia"/>
          <w:sz w:val="22"/>
        </w:rPr>
        <w:t>は</w:t>
      </w:r>
      <w:r w:rsidR="00D922D9" w:rsidRPr="00C11A49">
        <w:rPr>
          <w:rFonts w:ascii="UD デジタル 教科書体 NP-R" w:eastAsia="UD デジタル 教科書体 NP-R" w:hAnsi="BIZ UDゴシック" w:hint="eastAsia"/>
          <w:sz w:val="22"/>
        </w:rPr>
        <w:t>回答者の</w:t>
      </w:r>
      <w:r w:rsidR="002B76BC" w:rsidRPr="00C11A49">
        <w:rPr>
          <w:rFonts w:ascii="UD デジタル 教科書体 NP-R" w:eastAsia="UD デジタル 教科書体 NP-R" w:hAnsi="BIZ UDゴシック"/>
          <w:sz w:val="22"/>
        </w:rPr>
        <w:t>1.0</w:t>
      </w:r>
      <w:r w:rsidR="002B76BC" w:rsidRPr="00C11A49">
        <w:rPr>
          <w:rFonts w:ascii="UD デジタル 教科書体 NP-R" w:eastAsia="UD デジタル 教科書体 NP-R" w:hAnsi="BIZ UDゴシック" w:hint="eastAsia"/>
          <w:sz w:val="22"/>
        </w:rPr>
        <w:t>％となっています。</w:t>
      </w:r>
    </w:p>
    <w:p w14:paraId="0252D346"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lastRenderedPageBreak/>
        <w:t>●国指定難病の認定を「受けている」人は7.4％、発達障害として「診断された」人は5.6％、高次脳機能障害として「診断された」人は2.4％となっています。</w:t>
      </w:r>
    </w:p>
    <w:p w14:paraId="0DF7DF83" w14:textId="43887701" w:rsidR="00266A68"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●医療的ケアを受けている人は、回答者の41.4％で、受けているケアで最も多いのは「服薬管理」で21.7％でした。</w:t>
      </w:r>
    </w:p>
    <w:p w14:paraId="58B80E52" w14:textId="442AE1E7" w:rsidR="00266A68" w:rsidRPr="00C11A49" w:rsidRDefault="003201C1" w:rsidP="00CC38F1">
      <w:pPr>
        <w:widowControl/>
        <w:ind w:leftChars="300" w:left="840" w:hangingChars="100" w:hanging="210"/>
        <w:jc w:val="left"/>
        <w:rPr>
          <w:rFonts w:ascii="UD デジタル 教科書体 NP-R" w:eastAsia="UD デジタル 教科書体 NP-R" w:hAnsi="BIZ UDゴシック"/>
          <w:sz w:val="22"/>
        </w:rPr>
      </w:pPr>
      <w:r w:rsidRPr="00C11A49">
        <w:rPr>
          <w:rFonts w:ascii="BIZ UDゴシック" w:eastAsia="BIZ UDゴシック" w:hAnsi="BIZ UDゴシック" w:hint="eastAsia"/>
          <w:noProof/>
        </w:rPr>
        <mc:AlternateContent>
          <mc:Choice Requires="wps">
            <w:drawing>
              <wp:anchor distT="0" distB="0" distL="114300" distR="114300" simplePos="0" relativeHeight="252164096" behindDoc="1" locked="0" layoutInCell="1" allowOverlap="1" wp14:anchorId="66565846" wp14:editId="30C6188E">
                <wp:simplePos x="0" y="0"/>
                <wp:positionH relativeFrom="margin">
                  <wp:align>center</wp:align>
                </wp:positionH>
                <wp:positionV relativeFrom="paragraph">
                  <wp:posOffset>164465</wp:posOffset>
                </wp:positionV>
                <wp:extent cx="5943600" cy="666750"/>
                <wp:effectExtent l="0" t="0" r="0" b="0"/>
                <wp:wrapNone/>
                <wp:docPr id="7" name="角丸四角形 7"/>
                <wp:cNvGraphicFramePr/>
                <a:graphic xmlns:a="http://schemas.openxmlformats.org/drawingml/2006/main">
                  <a:graphicData uri="http://schemas.microsoft.com/office/word/2010/wordprocessingShape">
                    <wps:wsp>
                      <wps:cNvSpPr/>
                      <wps:spPr>
                        <a:xfrm>
                          <a:off x="0" y="0"/>
                          <a:ext cx="5943600" cy="66675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474F0" id="角丸四角形 7" o:spid="_x0000_s1026" style="position:absolute;left:0;text-align:left;margin-left:0;margin-top:12.95pt;width:468pt;height:52.5pt;z-index:-25115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" fillcolor="#d8d8d8 [2732]" stroked="f" strokeweight="1pt">
                <v:stroke joinstyle="miter"/>
                <w10:wrap anchorx="margin"/>
              </v:roundrect>
            </w:pict>
          </mc:Fallback>
        </mc:AlternateContent>
      </w:r>
    </w:p>
    <w:p w14:paraId="4B313DF2" w14:textId="059F1D12" w:rsidR="00CC38F1" w:rsidRPr="00C11A49" w:rsidRDefault="00CC38F1" w:rsidP="00CC38F1">
      <w:pPr>
        <w:widowControl/>
        <w:ind w:firstLineChars="100" w:firstLine="210"/>
        <w:rPr>
          <w:rFonts w:ascii="BIZ UDゴシック" w:eastAsia="BIZ UDゴシック" w:hAnsi="BIZ UDゴシック"/>
        </w:rPr>
      </w:pPr>
      <w:r w:rsidRPr="00C11A49">
        <w:rPr>
          <w:rFonts w:ascii="BIZ UDゴシック" w:eastAsia="BIZ UDゴシック" w:hAnsi="BIZ UDゴシック" w:hint="eastAsia"/>
        </w:rPr>
        <w:t>18歳未満では発達障害の診断を受けるきっかけが「乳幼児健診」と答えた人の割合が高くなっています。ライフステージに応じて途切れることなく必要な支援を行える体制づくりが必要です。</w:t>
      </w:r>
    </w:p>
    <w:p w14:paraId="3B223EF6" w14:textId="77777777" w:rsidR="00CC38F1" w:rsidRPr="00C11A49" w:rsidRDefault="00CC38F1" w:rsidP="00CC38F1">
      <w:pPr>
        <w:widowControl/>
        <w:ind w:leftChars="100" w:left="420" w:hangingChars="100" w:hanging="210"/>
        <w:jc w:val="left"/>
        <w:rPr>
          <w:rFonts w:ascii="BIZ UDゴシック" w:eastAsia="BIZ UDゴシック" w:hAnsi="BIZ UDゴシック"/>
        </w:rPr>
      </w:pPr>
    </w:p>
    <w:p w14:paraId="2BD6393D" w14:textId="77777777" w:rsidR="00CC38F1" w:rsidRPr="00C11A49" w:rsidRDefault="00CC38F1" w:rsidP="00CC38F1">
      <w:pPr>
        <w:widowControl/>
        <w:ind w:leftChars="100" w:left="420" w:hangingChars="100" w:hanging="210"/>
        <w:jc w:val="left"/>
        <w:rPr>
          <w:rFonts w:ascii="BIZ UDゴシック" w:eastAsia="BIZ UDゴシック" w:hAnsi="BIZ UDゴシック"/>
        </w:rPr>
      </w:pPr>
    </w:p>
    <w:p w14:paraId="545E92C7" w14:textId="77777777" w:rsidR="00CC38F1" w:rsidRPr="00C11A49" w:rsidRDefault="00CC38F1" w:rsidP="00CC38F1">
      <w:pPr>
        <w:widowControl/>
        <w:ind w:leftChars="100" w:left="420" w:hangingChars="100" w:hanging="210"/>
        <w:jc w:val="center"/>
        <w:rPr>
          <w:rFonts w:ascii="BIZ UDゴシック" w:eastAsia="BIZ UDゴシック" w:hAnsi="BIZ UDゴシック"/>
        </w:rPr>
      </w:pPr>
      <w:r w:rsidRPr="00C11A49">
        <w:rPr>
          <w:noProof/>
        </w:rPr>
        <w:drawing>
          <wp:anchor distT="0" distB="0" distL="114300" distR="114300" simplePos="0" relativeHeight="252228608" behindDoc="0" locked="0" layoutInCell="1" allowOverlap="1" wp14:anchorId="2EED85D0" wp14:editId="4A31F0A5">
            <wp:simplePos x="0" y="0"/>
            <wp:positionH relativeFrom="column">
              <wp:posOffset>71120</wp:posOffset>
            </wp:positionH>
            <wp:positionV relativeFrom="paragraph">
              <wp:posOffset>269240</wp:posOffset>
            </wp:positionV>
            <wp:extent cx="5941695" cy="1261745"/>
            <wp:effectExtent l="0" t="0" r="1905" b="0"/>
            <wp:wrapSquare wrapText="bothSides"/>
            <wp:docPr id="46" name="図 8">
              <a:extLst xmlns:a="http://schemas.openxmlformats.org/drawingml/2006/main">
                <a:ext uri="{FF2B5EF4-FFF2-40B4-BE49-F238E27FC236}">
                  <a16:creationId xmlns:a16="http://schemas.microsoft.com/office/drawing/2014/main" id="{E4437EA8-99F8-4B42-92E0-9A9BDA4321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E4437EA8-99F8-4B42-92E0-9A9BDA4321EA}"/>
                        </a:ext>
                      </a:extLst>
                    </pic:cNvPr>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941695" cy="1261745"/>
                    </a:xfrm>
                    <a:prstGeom prst="rect">
                      <a:avLst/>
                    </a:prstGeom>
                    <a:noFill/>
                  </pic:spPr>
                </pic:pic>
              </a:graphicData>
            </a:graphic>
            <wp14:sizeRelH relativeFrom="margin">
              <wp14:pctWidth>0</wp14:pctWidth>
            </wp14:sizeRelH>
            <wp14:sizeRelV relativeFrom="margin">
              <wp14:pctHeight>0</wp14:pctHeight>
            </wp14:sizeRelV>
          </wp:anchor>
        </w:drawing>
      </w:r>
      <w:r w:rsidRPr="00C11A49">
        <w:rPr>
          <w:rFonts w:ascii="UD デジタル 教科書体 NP-R" w:eastAsia="UD デジタル 教科書体 NP-R" w:hAnsi="HG丸ｺﾞｼｯｸM-PRO" w:cs="Times New Roman" w:hint="eastAsia"/>
          <w:sz w:val="22"/>
        </w:rPr>
        <w:t>■診断のきっかけ</w:t>
      </w:r>
    </w:p>
    <w:p w14:paraId="4B31D048" w14:textId="77777777" w:rsidR="00CC38F1" w:rsidRPr="00C11A49" w:rsidRDefault="00CC38F1" w:rsidP="00CC38F1">
      <w:pPr>
        <w:widowControl/>
        <w:ind w:leftChars="100" w:left="420" w:hangingChars="100" w:hanging="210"/>
        <w:jc w:val="left"/>
        <w:rPr>
          <w:rFonts w:ascii="BIZ UDゴシック" w:eastAsia="BIZ UDゴシック" w:hAnsi="BIZ UDゴシック"/>
        </w:rPr>
      </w:pPr>
    </w:p>
    <w:p w14:paraId="51103AE3" w14:textId="77777777" w:rsidR="00CC38F1" w:rsidRPr="00C11A49" w:rsidRDefault="00CC38F1" w:rsidP="00CC38F1">
      <w:pPr>
        <w:widowControl/>
        <w:spacing w:beforeLines="25" w:before="90" w:afterLines="25" w:after="90"/>
        <w:jc w:val="left"/>
        <w:rPr>
          <w:rFonts w:ascii="BIZ UDゴシック" w:eastAsia="BIZ UDゴシック" w:hAnsi="BIZ UDゴシック"/>
          <w:sz w:val="22"/>
        </w:rPr>
      </w:pPr>
      <w:r w:rsidRPr="00C11A49">
        <w:rPr>
          <w:rFonts w:ascii="BIZ UDゴシック" w:eastAsia="BIZ UDゴシック" w:hAnsi="BIZ UDゴシック" w:hint="eastAsia"/>
        </w:rPr>
        <w:t xml:space="preserve">　　</w:t>
      </w:r>
      <w:r w:rsidRPr="00C11A49">
        <w:rPr>
          <w:rFonts w:ascii="BIZ UDゴシック" w:eastAsia="BIZ UDゴシック" w:hAnsi="BIZ UDゴシック" w:hint="eastAsia"/>
          <w:sz w:val="22"/>
        </w:rPr>
        <w:t>❷ 育成・教育などについて</w:t>
      </w:r>
    </w:p>
    <w:p w14:paraId="76B00368" w14:textId="77777777" w:rsidR="00CC38F1" w:rsidRPr="00C11A49" w:rsidRDefault="00CC38F1" w:rsidP="00CC38F1">
      <w:pPr>
        <w:widowControl/>
        <w:ind w:left="840" w:hangingChars="400" w:hanging="840"/>
        <w:jc w:val="left"/>
        <w:rPr>
          <w:rFonts w:ascii="UD デジタル 教科書体 NP-R" w:eastAsia="UD デジタル 教科書体 NP-R" w:hAnsi="BIZ UDゴシック"/>
          <w:sz w:val="22"/>
        </w:rPr>
      </w:pPr>
      <w:r w:rsidRPr="00C11A49">
        <w:rPr>
          <w:rFonts w:ascii="BIZ UDゴシック" w:eastAsia="BIZ UDゴシック" w:hAnsi="BIZ UDゴシック" w:hint="eastAsia"/>
        </w:rPr>
        <w:t xml:space="preserve">　　　</w:t>
      </w:r>
      <w:r w:rsidRPr="00C11A49">
        <w:rPr>
          <w:rFonts w:ascii="UD デジタル 教科書体 NP-R" w:eastAsia="UD デジタル 教科書体 NP-R" w:hAnsi="BIZ UDゴシック" w:hint="eastAsia"/>
          <w:sz w:val="22"/>
        </w:rPr>
        <w:t>〇育成・教育に関する支援の希望は、「子どもの持つ能力や障害の状態に適した指導の実施」（75.0％）が高く、次いで「乳幼児期、小学生期、中学生期、中学卒業後の各期の連続性のある支援」（66.7％）、「就学・進路相談など相談体制の充実」（65.0％）などと続きます。</w:t>
      </w:r>
    </w:p>
    <w:p w14:paraId="597FB107" w14:textId="77777777" w:rsidR="00CC38F1" w:rsidRPr="00C11A49" w:rsidRDefault="00CC38F1" w:rsidP="00CC38F1">
      <w:pPr>
        <w:widowControl/>
        <w:ind w:left="880" w:hangingChars="400" w:hanging="88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 xml:space="preserve">　　　〇将来、就労を希望する児童の割合は回答者の</w:t>
      </w:r>
      <w:r w:rsidRPr="00C11A49">
        <w:rPr>
          <w:rFonts w:ascii="UD デジタル 教科書体 NP-R" w:eastAsia="UD デジタル 教科書体 NP-R" w:hAnsi="BIZ UDゴシック"/>
          <w:sz w:val="22"/>
        </w:rPr>
        <w:t>63.4％</w:t>
      </w:r>
      <w:r w:rsidRPr="00C11A49">
        <w:rPr>
          <w:rFonts w:ascii="UD デジタル 教科書体 NP-R" w:eastAsia="UD デジタル 教科書体 NP-R" w:hAnsi="BIZ UDゴシック" w:hint="eastAsia"/>
          <w:sz w:val="22"/>
        </w:rPr>
        <w:t>で「障害特性に合った仕事をしたい」が</w:t>
      </w:r>
      <w:r w:rsidRPr="00C11A49">
        <w:rPr>
          <w:rFonts w:ascii="UD デジタル 教科書体 NP-R" w:eastAsia="UD デジタル 教科書体 NP-R" w:hAnsi="BIZ UDゴシック"/>
          <w:sz w:val="22"/>
        </w:rPr>
        <w:t>21.7％で最も多く、次いで「施設や作業所で仲間と一緒に働きたい」が16.7％、「どんな職業でもよいから働きたい」が15.0％、「専門技術を身につけて働きたい」が8.3％、「自宅でできる仕事をしたい」が1.7％</w:t>
      </w:r>
      <w:r w:rsidRPr="00C11A49">
        <w:rPr>
          <w:rFonts w:ascii="UD デジタル 教科書体 NP-R" w:eastAsia="UD デジタル 教科書体 NP-R" w:hAnsi="BIZ UDゴシック" w:hint="eastAsia"/>
          <w:sz w:val="22"/>
        </w:rPr>
        <w:t>となっています。</w:t>
      </w:r>
    </w:p>
    <w:p w14:paraId="12B74A50" w14:textId="77777777" w:rsidR="00CC38F1" w:rsidRPr="00C11A49" w:rsidRDefault="00CC38F1" w:rsidP="00CC38F1">
      <w:pPr>
        <w:widowControl/>
        <w:ind w:left="840" w:hangingChars="400" w:hanging="840"/>
        <w:jc w:val="left"/>
        <w:rPr>
          <w:rFonts w:ascii="UD デジタル 教科書体 NP-R" w:eastAsia="UD デジタル 教科書体 NP-R" w:hAnsi="BIZ UDゴシック"/>
          <w:sz w:val="22"/>
        </w:rPr>
      </w:pPr>
      <w:r w:rsidRPr="00C11A49">
        <w:rPr>
          <w:rFonts w:ascii="BIZ UDゴシック" w:eastAsia="BIZ UDゴシック" w:hAnsi="BIZ UDゴシック" w:hint="eastAsia"/>
          <w:noProof/>
        </w:rPr>
        <mc:AlternateContent>
          <mc:Choice Requires="wps">
            <w:drawing>
              <wp:anchor distT="0" distB="0" distL="114300" distR="114300" simplePos="0" relativeHeight="252242944" behindDoc="1" locked="0" layoutInCell="1" allowOverlap="1" wp14:anchorId="6CE35480" wp14:editId="76BEC967">
                <wp:simplePos x="0" y="0"/>
                <wp:positionH relativeFrom="margin">
                  <wp:posOffset>-62230</wp:posOffset>
                </wp:positionH>
                <wp:positionV relativeFrom="paragraph">
                  <wp:posOffset>138431</wp:posOffset>
                </wp:positionV>
                <wp:extent cx="5981700" cy="647700"/>
                <wp:effectExtent l="0" t="0" r="0" b="0"/>
                <wp:wrapNone/>
                <wp:docPr id="8" name="角丸四角形 8"/>
                <wp:cNvGraphicFramePr/>
                <a:graphic xmlns:a="http://schemas.openxmlformats.org/drawingml/2006/main">
                  <a:graphicData uri="http://schemas.microsoft.com/office/word/2010/wordprocessingShape">
                    <wps:wsp>
                      <wps:cNvSpPr/>
                      <wps:spPr>
                        <a:xfrm>
                          <a:off x="0" y="0"/>
                          <a:ext cx="5981700" cy="64770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9C8FD" id="角丸四角形 8" o:spid="_x0000_s1026" style="position:absolute;left:0;text-align:left;margin-left:-4.9pt;margin-top:10.9pt;width:471pt;height:51pt;z-index:-25107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" fillcolor="#d8d8d8 [2732]" stroked="f" strokeweight="1pt">
                <v:stroke joinstyle="miter"/>
                <w10:wrap anchorx="margin"/>
              </v:roundrect>
            </w:pict>
          </mc:Fallback>
        </mc:AlternateContent>
      </w:r>
    </w:p>
    <w:p w14:paraId="1CAAA0B4" w14:textId="09844101" w:rsidR="00CC38F1" w:rsidRPr="00C11A49" w:rsidRDefault="00CC38F1" w:rsidP="00CC38F1">
      <w:pPr>
        <w:widowControl/>
        <w:ind w:firstLineChars="100" w:firstLine="210"/>
        <w:rPr>
          <w:rFonts w:ascii="BIZ UDゴシック" w:eastAsia="BIZ UDゴシック" w:hAnsi="BIZ UDゴシック"/>
        </w:rPr>
      </w:pPr>
      <w:r w:rsidRPr="00C11A49">
        <w:rPr>
          <w:rFonts w:ascii="BIZ UDゴシック" w:eastAsia="BIZ UDゴシック" w:hAnsi="BIZ UDゴシック" w:hint="eastAsia"/>
        </w:rPr>
        <w:t>18歳未満では半数を超える人が、将来は就労を希望しており、学校とハローワーク等の関係機関や就労系サービス事業所とが連携して、就労相談・支援を充実させることが必要です。</w:t>
      </w:r>
    </w:p>
    <w:p w14:paraId="58E3D15C" w14:textId="77777777" w:rsidR="00CC38F1" w:rsidRPr="00C11A49" w:rsidRDefault="00CC38F1" w:rsidP="00CC38F1">
      <w:pPr>
        <w:widowControl/>
        <w:ind w:left="420" w:hangingChars="200" w:hanging="420"/>
        <w:jc w:val="left"/>
        <w:rPr>
          <w:rFonts w:ascii="BIZ UDゴシック" w:eastAsia="BIZ UDゴシック" w:hAnsi="BIZ UDゴシック"/>
        </w:rPr>
      </w:pPr>
    </w:p>
    <w:p w14:paraId="36E3AA90" w14:textId="77777777" w:rsidR="00CC38F1" w:rsidRPr="00C11A49" w:rsidRDefault="00CC38F1" w:rsidP="00CC38F1">
      <w:pPr>
        <w:widowControl/>
        <w:ind w:left="420" w:hangingChars="200" w:hanging="420"/>
        <w:jc w:val="left"/>
        <w:rPr>
          <w:rFonts w:ascii="BIZ UDゴシック" w:eastAsia="BIZ UDゴシック" w:hAnsi="BIZ UDゴシック"/>
        </w:rPr>
      </w:pPr>
    </w:p>
    <w:p w14:paraId="57131E9E" w14:textId="77777777" w:rsidR="00CC38F1" w:rsidRPr="00C11A49" w:rsidRDefault="00CC38F1" w:rsidP="00CC38F1">
      <w:pPr>
        <w:widowControl/>
        <w:ind w:left="420" w:hangingChars="200" w:hanging="420"/>
        <w:jc w:val="center"/>
        <w:rPr>
          <w:rFonts w:ascii="BIZ UDゴシック" w:eastAsia="BIZ UDゴシック" w:hAnsi="BIZ UDゴシック"/>
        </w:rPr>
      </w:pPr>
      <w:r w:rsidRPr="00C11A49">
        <w:rPr>
          <w:rFonts w:ascii="UD デジタル 教科書体 NP-R" w:eastAsia="UD デジタル 教科書体 NP-R" w:hint="eastAsia"/>
          <w:noProof/>
        </w:rPr>
        <w:lastRenderedPageBreak/>
        <w:drawing>
          <wp:anchor distT="0" distB="0" distL="114300" distR="114300" simplePos="0" relativeHeight="252230656" behindDoc="0" locked="0" layoutInCell="1" allowOverlap="1" wp14:anchorId="3875FFDF" wp14:editId="4566556F">
            <wp:simplePos x="0" y="0"/>
            <wp:positionH relativeFrom="column">
              <wp:posOffset>71120</wp:posOffset>
            </wp:positionH>
            <wp:positionV relativeFrom="paragraph">
              <wp:posOffset>262255</wp:posOffset>
            </wp:positionV>
            <wp:extent cx="5759450" cy="2166641"/>
            <wp:effectExtent l="0" t="0" r="0" b="5080"/>
            <wp:wrapSquare wrapText="bothSides"/>
            <wp:docPr id="56" name="図 9">
              <a:extLst xmlns:a="http://schemas.openxmlformats.org/drawingml/2006/main">
                <a:ext uri="{FF2B5EF4-FFF2-40B4-BE49-F238E27FC236}">
                  <a16:creationId xmlns:a16="http://schemas.microsoft.com/office/drawing/2014/main" id="{9F44ACFF-A423-4EBF-AB62-21E231B1A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9F44ACFF-A423-4EBF-AB62-21E231B1A66B}"/>
                        </a:ext>
                      </a:extLst>
                    </pic:cNvPr>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5759450" cy="2166641"/>
                    </a:xfrm>
                    <a:prstGeom prst="rect">
                      <a:avLst/>
                    </a:prstGeom>
                    <a:noFill/>
                  </pic:spPr>
                </pic:pic>
              </a:graphicData>
            </a:graphic>
          </wp:anchor>
        </w:drawing>
      </w:r>
      <w:r w:rsidRPr="00C11A49">
        <w:rPr>
          <w:rFonts w:ascii="UD デジタル 教科書体 NP-R" w:eastAsia="UD デジタル 教科書体 NP-R" w:hAnsi="HG丸ｺﾞｼｯｸM-PRO" w:cs="Times New Roman" w:hint="eastAsia"/>
          <w:sz w:val="22"/>
        </w:rPr>
        <w:t>■育成・教育に関しての支援の希望（障害児）</w:t>
      </w:r>
    </w:p>
    <w:p w14:paraId="138A781B" w14:textId="77777777" w:rsidR="00CC38F1" w:rsidRPr="00C11A49" w:rsidRDefault="00CC38F1" w:rsidP="00CC38F1">
      <w:pPr>
        <w:widowControl/>
        <w:jc w:val="left"/>
        <w:rPr>
          <w:rFonts w:ascii="BIZ UDゴシック" w:eastAsia="BIZ UDゴシック" w:hAnsi="BIZ UDゴシック"/>
        </w:rPr>
      </w:pPr>
      <w:r w:rsidRPr="00C11A49">
        <w:rPr>
          <w:rFonts w:ascii="BIZ UDゴシック" w:eastAsia="BIZ UDゴシック" w:hAnsi="BIZ UDゴシック"/>
        </w:rPr>
        <w:br w:type="page"/>
      </w:r>
    </w:p>
    <w:p w14:paraId="422E5C14" w14:textId="77777777" w:rsidR="00CC38F1" w:rsidRPr="00C11A49" w:rsidRDefault="00CC38F1" w:rsidP="00CC38F1">
      <w:pPr>
        <w:widowControl/>
        <w:spacing w:beforeLines="25" w:before="90" w:afterLines="25" w:after="90"/>
        <w:jc w:val="left"/>
        <w:rPr>
          <w:rFonts w:ascii="BIZ UDゴシック" w:eastAsia="BIZ UDゴシック" w:hAnsi="BIZ UDゴシック"/>
          <w:sz w:val="22"/>
        </w:rPr>
      </w:pPr>
      <w:r w:rsidRPr="00C11A49">
        <w:rPr>
          <w:rFonts w:ascii="BIZ UDゴシック" w:eastAsia="BIZ UDゴシック" w:hAnsi="BIZ UDゴシック" w:hint="eastAsia"/>
        </w:rPr>
        <w:lastRenderedPageBreak/>
        <w:t xml:space="preserve">　　❸ </w:t>
      </w:r>
      <w:r w:rsidRPr="00C11A49">
        <w:rPr>
          <w:rFonts w:ascii="BIZ UDゴシック" w:eastAsia="BIZ UDゴシック" w:hAnsi="BIZ UDゴシック" w:hint="eastAsia"/>
          <w:sz w:val="22"/>
        </w:rPr>
        <w:t>在宅時の介助について</w:t>
      </w:r>
    </w:p>
    <w:p w14:paraId="078F54EB" w14:textId="77777777" w:rsidR="00CC38F1" w:rsidRPr="00C11A49" w:rsidRDefault="00CC38F1" w:rsidP="00CC38F1">
      <w:pPr>
        <w:widowControl/>
        <w:ind w:left="840" w:hangingChars="400" w:hanging="840"/>
        <w:jc w:val="left"/>
        <w:rPr>
          <w:rFonts w:ascii="UD デジタル 教科書体 NP-R" w:eastAsia="UD デジタル 教科書体 NP-R" w:hAnsi="BIZ UDゴシック"/>
          <w:sz w:val="22"/>
        </w:rPr>
      </w:pPr>
      <w:r w:rsidRPr="00C11A49">
        <w:rPr>
          <w:rFonts w:ascii="BIZ UDゴシック" w:eastAsia="BIZ UDゴシック" w:hAnsi="BIZ UDゴシック" w:hint="eastAsia"/>
        </w:rPr>
        <w:t xml:space="preserve">　　　</w:t>
      </w:r>
      <w:r w:rsidRPr="00C11A49">
        <w:rPr>
          <w:rFonts w:ascii="UD デジタル 教科書体 NP-R" w:eastAsia="UD デジタル 教科書体 NP-R" w:hAnsi="BIZ UDゴシック" w:hint="eastAsia"/>
          <w:sz w:val="22"/>
        </w:rPr>
        <w:t>●在宅時の生活支援をしてくれる介助者が「いる」人は55.9％で、「いる」と答えた人の主な介助者は、「夫または妻」が46.6％で最も高く、「父母・祖父母・兄弟・姉妹」が18.3％、「子どもや子どもの配偶者」が13.2％、「ホームヘルパーなどのサービス事業所の人」が10.5％となっています。</w:t>
      </w:r>
    </w:p>
    <w:p w14:paraId="20B97332" w14:textId="77777777" w:rsidR="00CC38F1" w:rsidRPr="00C11A49" w:rsidRDefault="00CC38F1" w:rsidP="00CC38F1">
      <w:pPr>
        <w:widowControl/>
        <w:ind w:left="880" w:hangingChars="400" w:hanging="88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 xml:space="preserve">　　　●主な介助者の年齢は「40～64歳」が33.9％で最も高く、「65～74歳」が30.3％、「75歳以上」が19.8％で、主な介助者の半数が高齢者となっています。</w:t>
      </w:r>
    </w:p>
    <w:p w14:paraId="05850502"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●介助を受けている時間については、「1時間未満」が27.2％で最も高く、「常時」が19.0％となっています。</w:t>
      </w:r>
    </w:p>
    <w:p w14:paraId="5B1DC7E9" w14:textId="77777777" w:rsidR="00CC38F1" w:rsidRPr="00C11A49" w:rsidRDefault="00CC38F1" w:rsidP="00CC38F1">
      <w:pPr>
        <w:widowControl/>
        <w:ind w:leftChars="300" w:left="840" w:hangingChars="100" w:hanging="210"/>
        <w:jc w:val="left"/>
        <w:rPr>
          <w:rFonts w:ascii="UD デジタル 教科書体 NP-R" w:eastAsia="UD デジタル 教科書体 NP-R" w:hAnsi="BIZ UDゴシック"/>
          <w:sz w:val="22"/>
        </w:rPr>
      </w:pPr>
      <w:r w:rsidRPr="00C11A49">
        <w:rPr>
          <w:rFonts w:ascii="BIZ UDゴシック" w:eastAsia="BIZ UDゴシック" w:hAnsi="BIZ UDゴシック" w:hint="eastAsia"/>
          <w:noProof/>
        </w:rPr>
        <mc:AlternateContent>
          <mc:Choice Requires="wps">
            <w:drawing>
              <wp:anchor distT="0" distB="0" distL="114300" distR="114300" simplePos="0" relativeHeight="252243968" behindDoc="1" locked="0" layoutInCell="1" allowOverlap="1" wp14:anchorId="095EA601" wp14:editId="37244BF7">
                <wp:simplePos x="0" y="0"/>
                <wp:positionH relativeFrom="column">
                  <wp:posOffset>-52706</wp:posOffset>
                </wp:positionH>
                <wp:positionV relativeFrom="paragraph">
                  <wp:posOffset>135890</wp:posOffset>
                </wp:positionV>
                <wp:extent cx="5921375" cy="623887"/>
                <wp:effectExtent l="0" t="0" r="3175" b="5080"/>
                <wp:wrapNone/>
                <wp:docPr id="9635" name="角丸四角形 9635"/>
                <wp:cNvGraphicFramePr/>
                <a:graphic xmlns:a="http://schemas.openxmlformats.org/drawingml/2006/main">
                  <a:graphicData uri="http://schemas.microsoft.com/office/word/2010/wordprocessingShape">
                    <wps:wsp>
                      <wps:cNvSpPr/>
                      <wps:spPr>
                        <a:xfrm>
                          <a:off x="0" y="0"/>
                          <a:ext cx="5921375" cy="623887"/>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FD2DA" id="角丸四角形 9635" o:spid="_x0000_s1026" style="position:absolute;left:0;text-align:left;margin-left:-4.15pt;margin-top:10.7pt;width:466.25pt;height:49.1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" fillcolor="#d8d8d8 [2732]" stroked="f" strokeweight="1pt">
                <v:stroke joinstyle="miter"/>
              </v:roundrect>
            </w:pict>
          </mc:Fallback>
        </mc:AlternateContent>
      </w:r>
    </w:p>
    <w:p w14:paraId="208B199A" w14:textId="77777777" w:rsidR="00CC38F1" w:rsidRPr="00C11A49" w:rsidRDefault="00CC38F1" w:rsidP="00CC38F1">
      <w:pPr>
        <w:widowControl/>
        <w:ind w:firstLineChars="100" w:firstLine="210"/>
        <w:rPr>
          <w:rFonts w:ascii="UD デジタル 教科書体 NP-R" w:eastAsia="UD デジタル 教科書体 NP-R" w:hAnsi="BIZ UDゴシック"/>
          <w:sz w:val="22"/>
        </w:rPr>
      </w:pPr>
      <w:r w:rsidRPr="00C11A49">
        <w:rPr>
          <w:rFonts w:ascii="BIZ UDゴシック" w:eastAsia="BIZ UDゴシック" w:hAnsi="BIZ UDゴシック" w:hint="eastAsia"/>
        </w:rPr>
        <w:t>18歳以上では介助者のいる人の主な介助者の半数近くが配偶者で、半数が高齢者となっています。負担の軽減の選択肢として、居宅介護サービスなどの活用・周知が必要です。</w:t>
      </w:r>
    </w:p>
    <w:p w14:paraId="1361E843" w14:textId="77777777" w:rsidR="00CC38F1" w:rsidRPr="00C11A49" w:rsidRDefault="00CC38F1" w:rsidP="00CC38F1">
      <w:pPr>
        <w:widowControl/>
        <w:jc w:val="left"/>
        <w:rPr>
          <w:rFonts w:ascii="BIZ UDゴシック" w:eastAsia="BIZ UDゴシック" w:hAnsi="BIZ UDゴシック"/>
        </w:rPr>
      </w:pPr>
      <w:r w:rsidRPr="00C11A49">
        <w:rPr>
          <w:rFonts w:ascii="BIZ UDゴシック" w:eastAsia="BIZ UDゴシック" w:hAnsi="BIZ UDゴシック"/>
        </w:rPr>
        <w:t xml:space="preserve"> </w:t>
      </w:r>
      <w:r w:rsidRPr="00C11A49">
        <w:rPr>
          <w:rFonts w:ascii="BIZ UDゴシック" w:eastAsia="BIZ UDゴシック" w:hAnsi="BIZ UDゴシック" w:hint="eastAsia"/>
        </w:rPr>
        <w:t xml:space="preserve">　</w:t>
      </w:r>
    </w:p>
    <w:p w14:paraId="2E181879" w14:textId="77777777" w:rsidR="00CC38F1" w:rsidRPr="00C11A49" w:rsidRDefault="00CC38F1" w:rsidP="00CC38F1">
      <w:pPr>
        <w:widowControl/>
        <w:spacing w:beforeLines="25" w:before="90" w:afterLines="25" w:after="90"/>
        <w:jc w:val="left"/>
        <w:rPr>
          <w:rFonts w:ascii="BIZ UDゴシック" w:eastAsia="BIZ UDゴシック" w:hAnsi="BIZ UDゴシック"/>
          <w:sz w:val="22"/>
        </w:rPr>
      </w:pPr>
      <w:r w:rsidRPr="00C11A49">
        <w:rPr>
          <w:rFonts w:ascii="BIZ UDゴシック" w:eastAsia="BIZ UDゴシック" w:hAnsi="BIZ UDゴシック" w:hint="eastAsia"/>
        </w:rPr>
        <w:t xml:space="preserve">　　</w:t>
      </w:r>
      <w:r w:rsidRPr="00C11A49">
        <w:rPr>
          <w:rFonts w:ascii="BIZ UDゴシック" w:eastAsia="BIZ UDゴシック" w:hAnsi="BIZ UDゴシック" w:hint="eastAsia"/>
          <w:sz w:val="22"/>
        </w:rPr>
        <w:t>❹ 普段の生活について</w:t>
      </w:r>
    </w:p>
    <w:p w14:paraId="6D6FB465" w14:textId="77777777" w:rsidR="00CC38F1" w:rsidRPr="00C11A49" w:rsidRDefault="00CC38F1" w:rsidP="00CC38F1">
      <w:pPr>
        <w:widowControl/>
        <w:ind w:left="880" w:hangingChars="400" w:hanging="880"/>
        <w:jc w:val="left"/>
        <w:rPr>
          <w:rFonts w:ascii="UD デジタル 教科書体 NP-R" w:eastAsia="UD デジタル 教科書体 NP-R" w:hAnsi="BIZ UDゴシック"/>
          <w:sz w:val="22"/>
        </w:rPr>
      </w:pPr>
      <w:r w:rsidRPr="00C11A49">
        <w:rPr>
          <w:rFonts w:ascii="BIZ UDゴシック" w:eastAsia="BIZ UDゴシック" w:hAnsi="BIZ UDゴシック" w:hint="eastAsia"/>
          <w:sz w:val="22"/>
        </w:rPr>
        <w:t xml:space="preserve">　　　</w:t>
      </w:r>
      <w:r w:rsidRPr="00C11A49">
        <w:rPr>
          <w:rFonts w:ascii="UD デジタル 教科書体 NP-R" w:eastAsia="UD デジタル 教科書体 NP-R" w:hAnsi="BIZ UDゴシック" w:hint="eastAsia"/>
          <w:sz w:val="22"/>
        </w:rPr>
        <w:t>●平日の日中、「会社勤めや自営業、家業などで収入を得て仕事をしている」は18.7％で、仕事の形態は、「パート・アルバイト等の非常勤社員、派遣社員」が36.1％で最も高く、「正社員で他の社員と勤務条件等に違いはない」が34.7％、「自営業、農林水産業など」が16.7％、「その他」が6.9％などとなっています。</w:t>
      </w:r>
    </w:p>
    <w:p w14:paraId="716869BE" w14:textId="77777777" w:rsidR="00CC38F1" w:rsidRPr="00C11A49" w:rsidRDefault="00CC38F1" w:rsidP="00CC38F1">
      <w:pPr>
        <w:widowControl/>
        <w:ind w:left="880" w:hangingChars="400" w:hanging="88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 xml:space="preserve">　　　●未就労者の就労意向では、「仕事はできない」が55.4％と半数を超えていますが、「仕事をしたい」が18.0％、「仕事をしたくない」は12.4％となっています。</w:t>
      </w:r>
    </w:p>
    <w:p w14:paraId="4DADA352"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●障害のある人の就労支援として、37.4％が「職場の上司や同僚に障害の理解があ　ること」、24.8％が「家族の理解、協力」、24.2％が「短時間勤務や勤務日数等の配慮」、23.7％が「通勤手段の確保」を必要なことと答えています。</w:t>
      </w:r>
    </w:p>
    <w:p w14:paraId="195F6007" w14:textId="77777777" w:rsidR="00CC38F1" w:rsidRPr="00C11A49" w:rsidRDefault="00CC38F1" w:rsidP="00CC38F1">
      <w:pPr>
        <w:widowControl/>
        <w:ind w:leftChars="100" w:left="420" w:hangingChars="100" w:hanging="210"/>
        <w:jc w:val="left"/>
        <w:rPr>
          <w:rFonts w:ascii="BIZ UDゴシック" w:eastAsia="BIZ UDゴシック" w:hAnsi="BIZ UDゴシック"/>
        </w:rPr>
      </w:pPr>
      <w:r w:rsidRPr="00C11A49">
        <w:rPr>
          <w:rFonts w:ascii="BIZ UDゴシック" w:eastAsia="BIZ UDゴシック" w:hAnsi="BIZ UDゴシック" w:hint="eastAsia"/>
          <w:noProof/>
        </w:rPr>
        <mc:AlternateContent>
          <mc:Choice Requires="wps">
            <w:drawing>
              <wp:anchor distT="0" distB="0" distL="114300" distR="114300" simplePos="0" relativeHeight="252258304" behindDoc="1" locked="0" layoutInCell="1" allowOverlap="1" wp14:anchorId="6D06139C" wp14:editId="06830FE9">
                <wp:simplePos x="0" y="0"/>
                <wp:positionH relativeFrom="column">
                  <wp:posOffset>-57150</wp:posOffset>
                </wp:positionH>
                <wp:positionV relativeFrom="paragraph">
                  <wp:posOffset>142875</wp:posOffset>
                </wp:positionV>
                <wp:extent cx="5921375" cy="623887"/>
                <wp:effectExtent l="0" t="0" r="3175" b="5080"/>
                <wp:wrapNone/>
                <wp:docPr id="18" name="角丸四角形 9635"/>
                <wp:cNvGraphicFramePr/>
                <a:graphic xmlns:a="http://schemas.openxmlformats.org/drawingml/2006/main">
                  <a:graphicData uri="http://schemas.microsoft.com/office/word/2010/wordprocessingShape">
                    <wps:wsp>
                      <wps:cNvSpPr/>
                      <wps:spPr>
                        <a:xfrm>
                          <a:off x="0" y="0"/>
                          <a:ext cx="5921375" cy="623887"/>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58853" id="角丸四角形 9635" o:spid="_x0000_s1026" style="position:absolute;left:0;text-align:left;margin-left:-4.5pt;margin-top:11.25pt;width:466.25pt;height:49.1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" fillcolor="#d8d8d8 [2732]" stroked="f" strokeweight="1pt">
                <v:stroke joinstyle="miter"/>
              </v:roundrect>
            </w:pict>
          </mc:Fallback>
        </mc:AlternateContent>
      </w:r>
    </w:p>
    <w:p w14:paraId="7AF39AD8" w14:textId="77777777" w:rsidR="00CC38F1" w:rsidRPr="00C11A49" w:rsidRDefault="00CC38F1" w:rsidP="00CC38F1">
      <w:pPr>
        <w:widowControl/>
        <w:ind w:firstLineChars="100" w:firstLine="210"/>
        <w:rPr>
          <w:rFonts w:ascii="BIZ UDゴシック" w:eastAsia="BIZ UDゴシック" w:hAnsi="BIZ UDゴシック"/>
        </w:rPr>
      </w:pPr>
      <w:r w:rsidRPr="00C11A49">
        <w:rPr>
          <w:rFonts w:ascii="BIZ UDゴシック" w:eastAsia="BIZ UDゴシック" w:hAnsi="BIZ UDゴシック" w:hint="eastAsia"/>
        </w:rPr>
        <w:t>企業や事業所等に向けて、障害や障害のある人への正しい理解や合理的配慮についての啓発等を、大阪府や関係機関等とともに進めることが必要です。</w:t>
      </w:r>
    </w:p>
    <w:p w14:paraId="6E885A69" w14:textId="77777777" w:rsidR="00CC38F1" w:rsidRPr="00C11A49" w:rsidRDefault="00CC38F1" w:rsidP="00CC38F1">
      <w:pPr>
        <w:widowControl/>
        <w:ind w:leftChars="100" w:left="420" w:hangingChars="100" w:hanging="210"/>
        <w:jc w:val="left"/>
        <w:rPr>
          <w:rFonts w:ascii="BIZ UDゴシック" w:eastAsia="BIZ UDゴシック" w:hAnsi="BIZ UDゴシック"/>
        </w:rPr>
      </w:pPr>
    </w:p>
    <w:p w14:paraId="0001576C" w14:textId="77777777" w:rsidR="00CC38F1" w:rsidRPr="00C11A49" w:rsidRDefault="00CC38F1" w:rsidP="00CC38F1">
      <w:pPr>
        <w:widowControl/>
        <w:autoSpaceDE w:val="0"/>
        <w:autoSpaceDN w:val="0"/>
        <w:jc w:val="center"/>
        <w:rPr>
          <w:rFonts w:ascii="UD デジタル 教科書体 NP-R" w:eastAsia="UD デジタル 教科書体 NP-R" w:hAnsi="BIZ UDゴシック"/>
          <w:sz w:val="22"/>
        </w:rPr>
      </w:pPr>
      <w:r w:rsidRPr="00C11A49">
        <w:rPr>
          <w:rFonts w:ascii="UD デジタル 教科書体 NP-R" w:eastAsia="UD デジタル 教科書体 NP-R" w:hint="eastAsia"/>
          <w:noProof/>
        </w:rPr>
        <w:drawing>
          <wp:anchor distT="0" distB="0" distL="114300" distR="114300" simplePos="0" relativeHeight="252229632" behindDoc="0" locked="0" layoutInCell="1" allowOverlap="1" wp14:anchorId="2090CCC7" wp14:editId="2E92D893">
            <wp:simplePos x="0" y="0"/>
            <wp:positionH relativeFrom="column">
              <wp:posOffset>109220</wp:posOffset>
            </wp:positionH>
            <wp:positionV relativeFrom="paragraph">
              <wp:posOffset>354965</wp:posOffset>
            </wp:positionV>
            <wp:extent cx="5759450" cy="2166641"/>
            <wp:effectExtent l="0" t="0" r="0" b="5080"/>
            <wp:wrapSquare wrapText="bothSides"/>
            <wp:docPr id="9641" name="図 10">
              <a:extLst xmlns:a="http://schemas.openxmlformats.org/drawingml/2006/main">
                <a:ext uri="{FF2B5EF4-FFF2-40B4-BE49-F238E27FC236}">
                  <a16:creationId xmlns:a16="http://schemas.microsoft.com/office/drawing/2014/main" id="{2F886FCA-8DFE-44A6-A799-1F88BFDB9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2F886FCA-8DFE-44A6-A799-1F88BFDB94B8}"/>
                        </a:ext>
                      </a:extLst>
                    </pic:cNvPr>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5759450" cy="2166641"/>
                    </a:xfrm>
                    <a:prstGeom prst="rect">
                      <a:avLst/>
                    </a:prstGeom>
                    <a:noFill/>
                  </pic:spPr>
                </pic:pic>
              </a:graphicData>
            </a:graphic>
          </wp:anchor>
        </w:drawing>
      </w:r>
      <w:r w:rsidRPr="00C11A49">
        <w:rPr>
          <w:rFonts w:ascii="UD デジタル 教科書体 NP-R" w:eastAsia="UD デジタル 教科書体 NP-R" w:hAnsi="HG丸ｺﾞｼｯｸM-PRO" w:cs="Times New Roman" w:hint="eastAsia"/>
          <w:sz w:val="22"/>
        </w:rPr>
        <w:t>■障害のある人の就労支援として必要なこと（18歳以上）</w:t>
      </w:r>
    </w:p>
    <w:p w14:paraId="4E8385A7" w14:textId="77777777" w:rsidR="00CC38F1" w:rsidRPr="00C11A49" w:rsidRDefault="00CC38F1" w:rsidP="00CC38F1">
      <w:pPr>
        <w:widowControl/>
        <w:spacing w:beforeLines="25" w:before="90" w:afterLines="25" w:after="90"/>
        <w:jc w:val="left"/>
        <w:rPr>
          <w:rFonts w:ascii="BIZ UDゴシック" w:eastAsia="BIZ UDゴシック" w:hAnsi="BIZ UDゴシック"/>
          <w:sz w:val="22"/>
        </w:rPr>
      </w:pPr>
      <w:r w:rsidRPr="00C11A49">
        <w:rPr>
          <w:rFonts w:ascii="BIZ UDゴシック" w:eastAsia="BIZ UDゴシック" w:hAnsi="BIZ UDゴシック" w:hint="eastAsia"/>
        </w:rPr>
        <w:lastRenderedPageBreak/>
        <w:t xml:space="preserve">　　</w:t>
      </w:r>
      <w:r w:rsidRPr="00C11A49">
        <w:rPr>
          <w:rFonts w:ascii="BIZ UDゴシック" w:eastAsia="BIZ UDゴシック" w:hAnsi="BIZ UDゴシック" w:hint="eastAsia"/>
          <w:sz w:val="22"/>
        </w:rPr>
        <w:t>❺ 将来の暮らしについて</w:t>
      </w:r>
    </w:p>
    <w:p w14:paraId="26AB3315" w14:textId="77777777" w:rsidR="00CC38F1" w:rsidRPr="00C11A49" w:rsidRDefault="00CC38F1" w:rsidP="00CC38F1">
      <w:pPr>
        <w:widowControl/>
        <w:ind w:left="840" w:hangingChars="400" w:hanging="840"/>
        <w:jc w:val="left"/>
        <w:rPr>
          <w:rFonts w:ascii="UD デジタル 教科書体 NP-R" w:eastAsia="UD デジタル 教科書体 NP-R" w:hAnsi="BIZ UDゴシック"/>
          <w:sz w:val="22"/>
        </w:rPr>
      </w:pPr>
      <w:r w:rsidRPr="00C11A49">
        <w:rPr>
          <w:rFonts w:ascii="BIZ UDゴシック" w:eastAsia="BIZ UDゴシック" w:hAnsi="BIZ UDゴシック" w:hint="eastAsia"/>
        </w:rPr>
        <w:t xml:space="preserve">　　　</w:t>
      </w:r>
      <w:r w:rsidRPr="00C11A49">
        <w:rPr>
          <w:rFonts w:ascii="UD デジタル 教科書体 NP-R" w:eastAsia="UD デジタル 教科書体 NP-R" w:hAnsi="BIZ UDゴシック" w:hint="eastAsia"/>
          <w:sz w:val="22"/>
        </w:rPr>
        <w:t>〇18歳未満の児童の将来の暮らしの場の希望は、「今いる住まいや地域で暮らしたい〔自宅（アパート・借家なども含む）〕」が58.3％、「施設で暮らしたい」が5.0％、「グループホームを利用したい」及び「その他」が3.3％となっています。</w:t>
      </w:r>
    </w:p>
    <w:p w14:paraId="10D3850C" w14:textId="77777777" w:rsidR="00CC38F1" w:rsidRPr="00C11A49" w:rsidRDefault="00CC38F1" w:rsidP="00CC38F1">
      <w:pPr>
        <w:widowControl/>
        <w:ind w:leftChars="200" w:left="860" w:hangingChars="200" w:hanging="44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 xml:space="preserve">　●18歳以上の人の将来の暮らしの場の希望は、「今いる住まいや地域で暮らしたい〔自宅（アパート・借家なども含む）〕」が</w:t>
      </w:r>
      <w:r w:rsidRPr="00C11A49">
        <w:rPr>
          <w:rFonts w:ascii="UD デジタル 教科書体 NP-R" w:eastAsia="UD デジタル 教科書体 NP-R" w:hAnsi="BIZ UDゴシック"/>
          <w:sz w:val="22"/>
        </w:rPr>
        <w:t>69.1％、「グループホームを利用したい」が3.5％で、「施設で暮らしたい」が5.2％となっています。</w:t>
      </w:r>
    </w:p>
    <w:p w14:paraId="1DA3DDBA" w14:textId="77777777" w:rsidR="00CC38F1" w:rsidRPr="00C11A49" w:rsidRDefault="00CC38F1" w:rsidP="00CC38F1">
      <w:pPr>
        <w:widowControl/>
        <w:ind w:leftChars="200" w:left="840" w:hangingChars="200" w:hanging="420"/>
        <w:jc w:val="left"/>
        <w:rPr>
          <w:rFonts w:ascii="UD デジタル 教科書体 NP-R" w:eastAsia="UD デジタル 教科書体 NP-R" w:hAnsi="BIZ UDゴシック"/>
          <w:sz w:val="22"/>
        </w:rPr>
      </w:pPr>
      <w:r w:rsidRPr="00C11A49">
        <w:rPr>
          <w:rFonts w:ascii="BIZ UDゴシック" w:eastAsia="BIZ UDゴシック" w:hAnsi="BIZ UDゴシック" w:hint="eastAsia"/>
          <w:noProof/>
        </w:rPr>
        <mc:AlternateContent>
          <mc:Choice Requires="wps">
            <w:drawing>
              <wp:anchor distT="0" distB="0" distL="114300" distR="114300" simplePos="0" relativeHeight="252244992" behindDoc="1" locked="0" layoutInCell="1" allowOverlap="1" wp14:anchorId="76A0E8FC" wp14:editId="1D4FDDFD">
                <wp:simplePos x="0" y="0"/>
                <wp:positionH relativeFrom="column">
                  <wp:posOffset>-71755</wp:posOffset>
                </wp:positionH>
                <wp:positionV relativeFrom="paragraph">
                  <wp:posOffset>135890</wp:posOffset>
                </wp:positionV>
                <wp:extent cx="5934075" cy="875982"/>
                <wp:effectExtent l="0" t="0" r="9525" b="635"/>
                <wp:wrapNone/>
                <wp:docPr id="9638" name="角丸四角形 9638"/>
                <wp:cNvGraphicFramePr/>
                <a:graphic xmlns:a="http://schemas.openxmlformats.org/drawingml/2006/main">
                  <a:graphicData uri="http://schemas.microsoft.com/office/word/2010/wordprocessingShape">
                    <wps:wsp>
                      <wps:cNvSpPr/>
                      <wps:spPr>
                        <a:xfrm>
                          <a:off x="0" y="0"/>
                          <a:ext cx="5934075" cy="875982"/>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52339" id="角丸四角形 9638" o:spid="_x0000_s1026" style="position:absolute;left:0;text-align:left;margin-left:-5.65pt;margin-top:10.7pt;width:467.25pt;height:68.95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" fillcolor="#d8d8d8 [2732]" stroked="f" strokeweight="1pt">
                <v:stroke joinstyle="miter"/>
              </v:roundrect>
            </w:pict>
          </mc:Fallback>
        </mc:AlternateContent>
      </w:r>
    </w:p>
    <w:p w14:paraId="327DDD2C" w14:textId="5094E736" w:rsidR="00CC38F1" w:rsidRPr="00C11A49" w:rsidRDefault="00CC38F1" w:rsidP="00CC38F1">
      <w:pPr>
        <w:widowControl/>
        <w:ind w:firstLineChars="100" w:firstLine="210"/>
        <w:rPr>
          <w:rFonts w:ascii="BIZ UDゴシック" w:eastAsia="BIZ UDゴシック" w:hAnsi="BIZ UDゴシック"/>
        </w:rPr>
      </w:pPr>
      <w:r w:rsidRPr="00C11A49">
        <w:rPr>
          <w:rFonts w:ascii="BIZ UDゴシック" w:eastAsia="BIZ UDゴシック" w:hAnsi="BIZ UDゴシック" w:hint="eastAsia"/>
        </w:rPr>
        <w:t>18歳未満でも18歳以上でも、将来も「今いる住まいや地域で暮らしたい」と考えている人の割合が高くなっています。成年後見制度を含む、地域で支えるサービス・制度の、周知・活用に向けた相談支援が必要です。</w:t>
      </w:r>
    </w:p>
    <w:p w14:paraId="219AA818" w14:textId="77777777" w:rsidR="00CC38F1" w:rsidRPr="00C11A49" w:rsidRDefault="00CC38F1" w:rsidP="00CC38F1">
      <w:pPr>
        <w:widowControl/>
        <w:ind w:left="420" w:hangingChars="200" w:hanging="420"/>
        <w:jc w:val="left"/>
        <w:rPr>
          <w:rFonts w:ascii="BIZ UDゴシック" w:eastAsia="BIZ UDゴシック" w:hAnsi="BIZ UDゴシック"/>
        </w:rPr>
      </w:pPr>
    </w:p>
    <w:p w14:paraId="452F62A8" w14:textId="77777777" w:rsidR="00CC38F1" w:rsidRPr="00C11A49" w:rsidRDefault="00CC38F1" w:rsidP="00CC38F1">
      <w:pPr>
        <w:widowControl/>
        <w:ind w:left="440" w:hangingChars="200" w:hanging="440"/>
        <w:jc w:val="center"/>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■成年後見制度の認知・利用状況</w:t>
      </w:r>
      <w:r w:rsidRPr="00C11A49">
        <w:rPr>
          <w:rFonts w:ascii="UD デジタル 教科書体 NP-R" w:eastAsia="UD デジタル 教科書体 NP-R" w:hint="eastAsia"/>
          <w:noProof/>
        </w:rPr>
        <w:drawing>
          <wp:anchor distT="0" distB="0" distL="114300" distR="114300" simplePos="0" relativeHeight="252231680" behindDoc="0" locked="0" layoutInCell="1" allowOverlap="1" wp14:anchorId="0B1F6E0A" wp14:editId="34F8BE83">
            <wp:simplePos x="0" y="0"/>
            <wp:positionH relativeFrom="column">
              <wp:posOffset>156845</wp:posOffset>
            </wp:positionH>
            <wp:positionV relativeFrom="paragraph">
              <wp:posOffset>231140</wp:posOffset>
            </wp:positionV>
            <wp:extent cx="5759450" cy="1759982"/>
            <wp:effectExtent l="0" t="0" r="0" b="0"/>
            <wp:wrapSquare wrapText="bothSides"/>
            <wp:docPr id="15" name="図 13">
              <a:extLst xmlns:a="http://schemas.openxmlformats.org/drawingml/2006/main">
                <a:ext uri="{FF2B5EF4-FFF2-40B4-BE49-F238E27FC236}">
                  <a16:creationId xmlns:a16="http://schemas.microsoft.com/office/drawing/2014/main" id="{D4024A75-D444-433A-88B8-D592A54C9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D4024A75-D444-433A-88B8-D592A54C951E}"/>
                        </a:ext>
                      </a:extLst>
                    </pic:cNvPr>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5759450" cy="1759982"/>
                    </a:xfrm>
                    <a:prstGeom prst="rect">
                      <a:avLst/>
                    </a:prstGeom>
                    <a:noFill/>
                  </pic:spPr>
                </pic:pic>
              </a:graphicData>
            </a:graphic>
          </wp:anchor>
        </w:drawing>
      </w:r>
    </w:p>
    <w:p w14:paraId="45E89AE0" w14:textId="77777777" w:rsidR="00CC38F1" w:rsidRPr="00C11A49" w:rsidRDefault="00CC38F1" w:rsidP="00CC38F1">
      <w:pPr>
        <w:widowControl/>
        <w:spacing w:beforeLines="100" w:before="360" w:afterLines="25" w:after="90"/>
        <w:jc w:val="left"/>
        <w:rPr>
          <w:rFonts w:ascii="BIZ UDゴシック" w:eastAsia="BIZ UDゴシック" w:hAnsi="BIZ UDゴシック"/>
          <w:sz w:val="22"/>
        </w:rPr>
      </w:pPr>
      <w:r w:rsidRPr="00C11A49">
        <w:rPr>
          <w:rFonts w:ascii="BIZ UDゴシック" w:eastAsia="BIZ UDゴシック" w:hAnsi="BIZ UDゴシック" w:hint="eastAsia"/>
        </w:rPr>
        <w:t xml:space="preserve">　　</w:t>
      </w:r>
      <w:r w:rsidRPr="00C11A49">
        <w:rPr>
          <w:rFonts w:ascii="BIZ UDゴシック" w:eastAsia="BIZ UDゴシック" w:hAnsi="BIZ UDゴシック" w:hint="eastAsia"/>
          <w:sz w:val="22"/>
        </w:rPr>
        <w:t>❻ 地域での生活について</w:t>
      </w:r>
    </w:p>
    <w:p w14:paraId="078A6709" w14:textId="77777777" w:rsidR="00CC38F1" w:rsidRPr="00C11A49" w:rsidRDefault="00CC38F1" w:rsidP="00CC38F1">
      <w:pPr>
        <w:widowControl/>
        <w:ind w:left="840" w:hangingChars="400" w:hanging="840"/>
        <w:jc w:val="left"/>
        <w:rPr>
          <w:rFonts w:ascii="UD デジタル 教科書体 NP-R" w:eastAsia="UD デジタル 教科書体 NP-R" w:hAnsi="BIZ UDゴシック"/>
          <w:sz w:val="22"/>
        </w:rPr>
      </w:pPr>
      <w:r w:rsidRPr="00C11A49">
        <w:rPr>
          <w:rFonts w:ascii="BIZ UDゴシック" w:eastAsia="BIZ UDゴシック" w:hAnsi="BIZ UDゴシック" w:hint="eastAsia"/>
        </w:rPr>
        <w:t xml:space="preserve">　　　</w:t>
      </w:r>
      <w:r w:rsidRPr="00C11A49">
        <w:rPr>
          <w:rFonts w:ascii="UD デジタル 教科書体 NP-R" w:eastAsia="UD デジタル 教科書体 NP-R" w:hAnsi="BIZ UDゴシック" w:hint="eastAsia"/>
          <w:sz w:val="22"/>
        </w:rPr>
        <w:t>〇18歳未満の児童で、外出の時に困ることは、回答者の71.0％があげていて、「困った時にどうすればいいのか心配」が45.0％で最も多く、次いで「切符の買い方や乗換えの方法がわかりにくい」が25.0％、「周囲の目が気になる」が21.7％です。</w:t>
      </w:r>
    </w:p>
    <w:p w14:paraId="639F67B5" w14:textId="77777777" w:rsidR="00CC38F1" w:rsidRPr="00C11A49" w:rsidRDefault="00CC38F1" w:rsidP="00CC38F1">
      <w:pPr>
        <w:widowControl/>
        <w:ind w:leftChars="200" w:left="860" w:hangingChars="200" w:hanging="44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 xml:space="preserve">　〇障害があるために差別や嫌な思いをする（した）ことがある児童が、差別や嫌な思いをした場面は、「街なかでの人の視線」（55.0％）や「人間関係」（47.5％）が高く、「教育の場」（40.0％）、「病院や歯科医院での診療時」（30.0％）、「交通機関の利用」（25.0％）などと続きます。</w:t>
      </w:r>
    </w:p>
    <w:p w14:paraId="755A87BB" w14:textId="77777777" w:rsidR="00CC38F1" w:rsidRPr="00C11A49" w:rsidRDefault="00CC38F1" w:rsidP="00CC38F1">
      <w:pPr>
        <w:widowControl/>
        <w:ind w:left="880" w:hangingChars="400" w:hanging="88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 xml:space="preserve">　　　●18歳以上の人で、外出の時に困ることは、回答者の60.6％があげていて、</w:t>
      </w:r>
      <w:r w:rsidRPr="00C11A49">
        <w:rPr>
          <w:rFonts w:ascii="UD デジタル 教科書体 NP-R" w:eastAsia="UD デジタル 教科書体 NP-R" w:hAnsi="BIZ UDゴシック"/>
          <w:sz w:val="22"/>
        </w:rPr>
        <w:t>「休憩できる場所が少ない（身近な公園や歩道のベンチなど）」が21.3％、「道路や駅に階段や段差が多い」が16.7％、「外出にお金がかかる」が14.7％、「困った時にどうすればいいのか心配」が14.5％などとなっています。</w:t>
      </w:r>
    </w:p>
    <w:p w14:paraId="2D16103D" w14:textId="77777777" w:rsidR="00CC38F1" w:rsidRPr="00C11A49" w:rsidRDefault="00CC38F1" w:rsidP="00CC38F1">
      <w:pPr>
        <w:widowControl/>
        <w:ind w:left="880" w:hangingChars="400" w:hanging="88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 xml:space="preserve">　　　●障害があるために差別や嫌な思いをする（した）ことがある人が、</w:t>
      </w:r>
      <w:r w:rsidRPr="00C11A49">
        <w:rPr>
          <w:rFonts w:ascii="UD デジタル 教科書体 NP-R" w:eastAsia="UD デジタル 教科書体 NP-R" w:hAnsi="BIZ UDゴシック"/>
          <w:sz w:val="22"/>
        </w:rPr>
        <w:t>差別や嫌な思いをする場面は、「人間関係」（50.2％）と「街なかでの人の視線」（30.8％）が高く、他には「仕事を探す時や収入」が19.9％、「病院や歯科医院での診療時」が18.2％、「店などでの応対・態度」が18.0％などとなっています。</w:t>
      </w:r>
    </w:p>
    <w:p w14:paraId="4279BF04" w14:textId="77777777" w:rsidR="00CC38F1" w:rsidRPr="00C11A49" w:rsidRDefault="00CC38F1" w:rsidP="00CC38F1">
      <w:pPr>
        <w:widowControl/>
        <w:ind w:firstLineChars="100" w:firstLine="210"/>
        <w:rPr>
          <w:rFonts w:ascii="BIZ UDゴシック" w:eastAsia="BIZ UDゴシック" w:hAnsi="BIZ UDゴシック"/>
        </w:rPr>
      </w:pPr>
      <w:r w:rsidRPr="00C11A49">
        <w:rPr>
          <w:rFonts w:ascii="BIZ UDゴシック" w:eastAsia="BIZ UDゴシック" w:hAnsi="BIZ UDゴシック" w:hint="eastAsia"/>
          <w:noProof/>
        </w:rPr>
        <w:lastRenderedPageBreak/>
        <mc:AlternateContent>
          <mc:Choice Requires="wps">
            <w:drawing>
              <wp:anchor distT="0" distB="0" distL="114300" distR="114300" simplePos="0" relativeHeight="252246016" behindDoc="1" locked="0" layoutInCell="1" allowOverlap="1" wp14:anchorId="0B13DB57" wp14:editId="5CEF3288">
                <wp:simplePos x="0" y="0"/>
                <wp:positionH relativeFrom="column">
                  <wp:posOffset>-81280</wp:posOffset>
                </wp:positionH>
                <wp:positionV relativeFrom="paragraph">
                  <wp:posOffset>-83185</wp:posOffset>
                </wp:positionV>
                <wp:extent cx="5943600" cy="1076325"/>
                <wp:effectExtent l="0" t="0" r="0" b="9525"/>
                <wp:wrapNone/>
                <wp:docPr id="9639" name="角丸四角形 9639"/>
                <wp:cNvGraphicFramePr/>
                <a:graphic xmlns:a="http://schemas.openxmlformats.org/drawingml/2006/main">
                  <a:graphicData uri="http://schemas.microsoft.com/office/word/2010/wordprocessingShape">
                    <wps:wsp>
                      <wps:cNvSpPr/>
                      <wps:spPr>
                        <a:xfrm>
                          <a:off x="0" y="0"/>
                          <a:ext cx="5943600" cy="107632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FBF06" id="角丸四角形 9639" o:spid="_x0000_s1026" style="position:absolute;left:0;text-align:left;margin-left:-6.4pt;margin-top:-6.55pt;width:468pt;height:84.7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" fillcolor="#d8d8d8 [2732]" stroked="f" strokeweight="1pt">
                <v:stroke joinstyle="miter"/>
              </v:roundrect>
            </w:pict>
          </mc:Fallback>
        </mc:AlternateContent>
      </w:r>
      <w:r w:rsidRPr="00C11A49">
        <w:rPr>
          <w:rFonts w:ascii="BIZ UDゴシック" w:eastAsia="BIZ UDゴシック" w:hAnsi="BIZ UDゴシック" w:hint="eastAsia"/>
        </w:rPr>
        <w:t>18歳未満でも18歳以上でも、差別や嫌な思いをした場面で「街なかでの人の視線」や「人間関係」を挙げている人が多く、外出時に「困ることがある」としている人の割合も高くなっています。障害や障害のある人への理解を深めるための学習・啓発や、身近な場所での交流などを通じての正しい理解のほか、障害者差別解消法の趣旨に基づく合理的配慮等の推進が必要です。</w:t>
      </w:r>
    </w:p>
    <w:p w14:paraId="53A1C189" w14:textId="77777777" w:rsidR="00CC38F1" w:rsidRPr="00C11A49" w:rsidRDefault="00CC38F1" w:rsidP="00CC38F1">
      <w:pPr>
        <w:widowControl/>
        <w:ind w:left="630" w:hangingChars="300" w:hanging="630"/>
        <w:jc w:val="left"/>
        <w:rPr>
          <w:rFonts w:ascii="BIZ UDゴシック" w:eastAsia="BIZ UDゴシック" w:hAnsi="BIZ UDゴシック"/>
        </w:rPr>
      </w:pPr>
    </w:p>
    <w:p w14:paraId="7F8A90BD" w14:textId="77777777" w:rsidR="00CC38F1" w:rsidRPr="00C11A49" w:rsidRDefault="00CC38F1" w:rsidP="00CC38F1">
      <w:pPr>
        <w:widowControl/>
        <w:ind w:left="420" w:hangingChars="200" w:hanging="420"/>
        <w:jc w:val="center"/>
        <w:rPr>
          <w:rFonts w:ascii="UD デジタル 教科書体 NP-R" w:eastAsia="UD デジタル 教科書体 NP-R" w:hAnsi="BIZ UDゴシック"/>
          <w:szCs w:val="21"/>
        </w:rPr>
      </w:pPr>
      <w:r w:rsidRPr="00C11A49">
        <w:rPr>
          <w:rFonts w:ascii="UD デジタル 教科書体 NP-R" w:eastAsia="UD デジタル 教科書体 NP-R" w:hint="eastAsia"/>
          <w:noProof/>
          <w:szCs w:val="21"/>
        </w:rPr>
        <w:drawing>
          <wp:anchor distT="0" distB="0" distL="114300" distR="114300" simplePos="0" relativeHeight="252227584" behindDoc="0" locked="0" layoutInCell="1" allowOverlap="1" wp14:anchorId="07C01C28" wp14:editId="0AA171BA">
            <wp:simplePos x="0" y="0"/>
            <wp:positionH relativeFrom="column">
              <wp:posOffset>4445</wp:posOffset>
            </wp:positionH>
            <wp:positionV relativeFrom="paragraph">
              <wp:posOffset>245110</wp:posOffset>
            </wp:positionV>
            <wp:extent cx="5759450" cy="1522095"/>
            <wp:effectExtent l="0" t="0" r="0" b="1905"/>
            <wp:wrapSquare wrapText="bothSides"/>
            <wp:docPr id="224" name="図 6">
              <a:extLst xmlns:a="http://schemas.openxmlformats.org/drawingml/2006/main">
                <a:ext uri="{FF2B5EF4-FFF2-40B4-BE49-F238E27FC236}">
                  <a16:creationId xmlns:a16="http://schemas.microsoft.com/office/drawing/2014/main" id="{D6E31702-0384-4A0D-BD1F-CAE3A729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D6E31702-0384-4A0D-BD1F-CAE3A729A2C8}"/>
                        </a:ext>
                      </a:extLst>
                    </pic:cNvPr>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5759450" cy="1522095"/>
                    </a:xfrm>
                    <a:prstGeom prst="rect">
                      <a:avLst/>
                    </a:prstGeom>
                    <a:noFill/>
                  </pic:spPr>
                </pic:pic>
              </a:graphicData>
            </a:graphic>
            <wp14:sizeRelH relativeFrom="margin">
              <wp14:pctWidth>0</wp14:pctWidth>
            </wp14:sizeRelH>
            <wp14:sizeRelV relativeFrom="margin">
              <wp14:pctHeight>0</wp14:pctHeight>
            </wp14:sizeRelV>
          </wp:anchor>
        </w:drawing>
      </w:r>
      <w:r w:rsidRPr="00C11A49">
        <w:rPr>
          <w:rFonts w:ascii="UD デジタル 教科書体 NP-R" w:eastAsia="UD デジタル 教科書体 NP-R" w:hAnsi="HG丸ｺﾞｼｯｸM-PRO" w:cs="Times New Roman" w:hint="eastAsia"/>
          <w:szCs w:val="21"/>
        </w:rPr>
        <w:t>■障害があるために差別や嫌な思いをする（した）こと</w:t>
      </w:r>
    </w:p>
    <w:p w14:paraId="01DF990D" w14:textId="77777777" w:rsidR="00CC38F1" w:rsidRPr="00C11A49" w:rsidRDefault="00CC38F1" w:rsidP="00CC38F1">
      <w:r w:rsidRPr="00C11A49">
        <w:rPr>
          <w:rFonts w:hint="eastAsia"/>
        </w:rPr>
        <w:t xml:space="preserve">　　</w:t>
      </w:r>
    </w:p>
    <w:p w14:paraId="79FF3AE5" w14:textId="77777777" w:rsidR="00CC38F1" w:rsidRPr="00C11A49" w:rsidRDefault="00CC38F1" w:rsidP="00CC38F1">
      <w:pPr>
        <w:widowControl/>
        <w:spacing w:beforeLines="25" w:before="90" w:afterLines="25" w:after="90"/>
        <w:ind w:firstLineChars="200" w:firstLine="440"/>
        <w:jc w:val="left"/>
        <w:rPr>
          <w:rFonts w:ascii="BIZ UDゴシック" w:eastAsia="BIZ UDゴシック" w:hAnsi="BIZ UDゴシック"/>
          <w:sz w:val="22"/>
        </w:rPr>
      </w:pPr>
      <w:r w:rsidRPr="00C11A49">
        <w:rPr>
          <w:rFonts w:ascii="BIZ UDゴシック" w:eastAsia="BIZ UDゴシック" w:hAnsi="BIZ UDゴシック" w:hint="eastAsia"/>
          <w:sz w:val="22"/>
        </w:rPr>
        <w:t>❼ 障害福祉サービス等の利用について</w:t>
      </w:r>
      <w:r w:rsidRPr="00C11A49">
        <w:rPr>
          <w:rFonts w:ascii="BIZ UDゴシック" w:eastAsia="BIZ UDゴシック" w:hAnsi="BIZ UDゴシック"/>
          <w:sz w:val="22"/>
        </w:rPr>
        <w:t xml:space="preserve"> </w:t>
      </w:r>
    </w:p>
    <w:p w14:paraId="4F8365B8"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cs="ＭＳ 明朝"/>
          <w:sz w:val="22"/>
        </w:rPr>
      </w:pPr>
      <w:r w:rsidRPr="00C11A49">
        <w:rPr>
          <w:rFonts w:ascii="UD デジタル 教科書体 NP-R" w:eastAsia="UD デジタル 教科書体 NP-R" w:hAnsi="BIZ UDゴシック" w:cs="ＭＳ 明朝" w:hint="eastAsia"/>
          <w:sz w:val="22"/>
        </w:rPr>
        <w:t>〇障害福祉の制度やサービスを「利用している」児童は73.3％で、「利用している」サービスは「放課後等デイサービス」が70.5％で最も高く、次いで「各種減免（割引）制度」が50.0％、「児童発達支援」が25.0％などとなっています。一方、「利用していない」児童のうち、「知らなくて利用したことがない」と回答した児童が5.0％となっています。</w:t>
      </w:r>
    </w:p>
    <w:p w14:paraId="7EE21E6E" w14:textId="77777777" w:rsidR="00CC38F1" w:rsidRPr="00C11A49" w:rsidRDefault="00CC38F1" w:rsidP="00CC38F1">
      <w:pPr>
        <w:widowControl/>
        <w:ind w:left="880" w:hangingChars="400" w:hanging="880"/>
        <w:jc w:val="left"/>
        <w:rPr>
          <w:rFonts w:ascii="UD デジタル 教科書体 NP-R" w:eastAsia="UD デジタル 教科書体 NP-R" w:hAnsi="BIZ UDゴシック" w:cs="ＭＳ 明朝"/>
          <w:sz w:val="22"/>
        </w:rPr>
      </w:pPr>
      <w:r w:rsidRPr="00C11A49">
        <w:rPr>
          <w:rFonts w:ascii="UD デジタル 教科書体 NP-R" w:eastAsia="UD デジタル 教科書体 NP-R" w:hAnsi="BIZ UDゴシック" w:cs="ＭＳ 明朝" w:hint="eastAsia"/>
          <w:sz w:val="22"/>
        </w:rPr>
        <w:t xml:space="preserve">　　　〇制度やサービスの未利用者のうち、68.8％は「サービスを利用する必要がない」と回答していますが、18.8％が「利用するまでの手続きがわからない」、12.5％が「サービスに関する情報がない」と回答しています。</w:t>
      </w:r>
    </w:p>
    <w:p w14:paraId="43B652F4" w14:textId="77777777" w:rsidR="00CC38F1" w:rsidRPr="00C11A49" w:rsidRDefault="00CC38F1" w:rsidP="00CC38F1">
      <w:pPr>
        <w:widowControl/>
        <w:ind w:left="880" w:hangingChars="400" w:hanging="880"/>
        <w:jc w:val="left"/>
        <w:rPr>
          <w:rFonts w:ascii="UD デジタル 教科書体 NP-R" w:eastAsia="UD デジタル 教科書体 NP-R" w:hAnsi="BIZ UDゴシック" w:cs="ＭＳ 明朝"/>
          <w:sz w:val="22"/>
        </w:rPr>
      </w:pPr>
      <w:r w:rsidRPr="00C11A49">
        <w:rPr>
          <w:rFonts w:ascii="UD デジタル 教科書体 NP-R" w:eastAsia="UD デジタル 教科書体 NP-R" w:hAnsi="BIZ UDゴシック" w:cs="ＭＳ 明朝" w:hint="eastAsia"/>
          <w:sz w:val="22"/>
        </w:rPr>
        <w:t xml:space="preserve">　　　〇制度やサービス利用者が制度やサービスに対して不満に思うことは、22.7％が「特にない」と回答していますが、36.4％が「利用回数や時間などに制限がある」、22.7％が「相談や手続きに時間がかかる」、15.9％が「利用したい日や時間に利用できない」ことを不満に思っています。</w:t>
      </w:r>
    </w:p>
    <w:p w14:paraId="4499312F" w14:textId="77777777" w:rsidR="00CC38F1" w:rsidRPr="00C11A49" w:rsidRDefault="00CC38F1" w:rsidP="00CC38F1">
      <w:pPr>
        <w:widowControl/>
        <w:ind w:left="880" w:hangingChars="400" w:hanging="880"/>
        <w:jc w:val="left"/>
        <w:rPr>
          <w:rFonts w:ascii="UD デジタル 教科書体 NP-R" w:eastAsia="UD デジタル 教科書体 NP-R" w:hAnsi="BIZ UDゴシック" w:cs="ＭＳ 明朝"/>
          <w:sz w:val="22"/>
        </w:rPr>
      </w:pPr>
    </w:p>
    <w:p w14:paraId="4400AA0C" w14:textId="77777777" w:rsidR="00CC38F1" w:rsidRPr="00C11A49" w:rsidRDefault="00CC38F1" w:rsidP="00CC38F1">
      <w:pPr>
        <w:widowControl/>
        <w:spacing w:beforeLines="25" w:before="90" w:afterLines="25" w:after="90"/>
        <w:ind w:leftChars="100" w:left="420" w:hangingChars="100" w:hanging="210"/>
        <w:jc w:val="center"/>
        <w:rPr>
          <w:rFonts w:ascii="UD デジタル 教科書体 NP-R" w:eastAsia="UD デジタル 教科書体 NP-R" w:hAnsi="BIZ UDゴシック" w:cs="ＭＳ 明朝"/>
          <w:sz w:val="22"/>
        </w:rPr>
      </w:pPr>
      <w:r w:rsidRPr="00C11A49">
        <w:rPr>
          <w:rFonts w:ascii="UD デジタル 教科書体 NP-R" w:eastAsia="UD デジタル 教科書体 NP-R" w:hint="eastAsia"/>
          <w:noProof/>
        </w:rPr>
        <w:drawing>
          <wp:anchor distT="0" distB="0" distL="114300" distR="114300" simplePos="0" relativeHeight="252232704" behindDoc="0" locked="0" layoutInCell="1" allowOverlap="1" wp14:anchorId="0464344F" wp14:editId="660388DD">
            <wp:simplePos x="0" y="0"/>
            <wp:positionH relativeFrom="column">
              <wp:posOffset>-48260</wp:posOffset>
            </wp:positionH>
            <wp:positionV relativeFrom="paragraph">
              <wp:posOffset>277495</wp:posOffset>
            </wp:positionV>
            <wp:extent cx="5941695" cy="2235200"/>
            <wp:effectExtent l="0" t="0" r="1905" b="0"/>
            <wp:wrapNone/>
            <wp:docPr id="60" name="図 6">
              <a:extLst xmlns:a="http://schemas.openxmlformats.org/drawingml/2006/main">
                <a:ext uri="{FF2B5EF4-FFF2-40B4-BE49-F238E27FC236}">
                  <a16:creationId xmlns:a16="http://schemas.microsoft.com/office/drawing/2014/main" id="{253D8715-07C5-4C46-BE06-FCDB53AFC6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253D8715-07C5-4C46-BE06-FCDB53AFC6F0}"/>
                        </a:ext>
                      </a:extLst>
                    </pic:cNvPr>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5941695" cy="2235200"/>
                    </a:xfrm>
                    <a:prstGeom prst="rect">
                      <a:avLst/>
                    </a:prstGeom>
                    <a:noFill/>
                  </pic:spPr>
                </pic:pic>
              </a:graphicData>
            </a:graphic>
          </wp:anchor>
        </w:drawing>
      </w:r>
      <w:r w:rsidRPr="00C11A49">
        <w:rPr>
          <w:rFonts w:ascii="UD デジタル 教科書体 NP-R" w:eastAsia="UD デジタル 教科書体 NP-R" w:hAnsi="HG丸ｺﾞｼｯｸM-PRO" w:cs="Times New Roman" w:hint="eastAsia"/>
          <w:szCs w:val="21"/>
        </w:rPr>
        <w:t>■子どもについて困っていることや心配なこと（障害児）</w:t>
      </w:r>
    </w:p>
    <w:p w14:paraId="68885D42" w14:textId="77777777" w:rsidR="00CC38F1" w:rsidRPr="00C11A49" w:rsidRDefault="00CC38F1" w:rsidP="00CC38F1">
      <w:pPr>
        <w:widowControl/>
        <w:ind w:left="440" w:hangingChars="200" w:hanging="440"/>
        <w:jc w:val="left"/>
        <w:rPr>
          <w:rFonts w:ascii="UD デジタル 教科書体 NP-R" w:eastAsia="UD デジタル 教科書体 NP-R" w:hAnsi="BIZ UDゴシック" w:cs="ＭＳ 明朝"/>
          <w:sz w:val="22"/>
        </w:rPr>
      </w:pPr>
    </w:p>
    <w:p w14:paraId="526E9114" w14:textId="77777777" w:rsidR="00CC38F1" w:rsidRPr="00C11A49" w:rsidRDefault="00CC38F1" w:rsidP="00CC38F1">
      <w:pPr>
        <w:widowControl/>
        <w:ind w:left="440" w:hangingChars="200" w:hanging="440"/>
        <w:jc w:val="left"/>
        <w:rPr>
          <w:rFonts w:ascii="UD デジタル 教科書体 NP-R" w:eastAsia="UD デジタル 教科書体 NP-R" w:hAnsi="BIZ UDゴシック" w:cs="ＭＳ 明朝"/>
          <w:sz w:val="22"/>
        </w:rPr>
      </w:pPr>
    </w:p>
    <w:p w14:paraId="76C09FE1" w14:textId="77777777" w:rsidR="00CC38F1" w:rsidRPr="00C11A49" w:rsidRDefault="00CC38F1" w:rsidP="00CC38F1">
      <w:pPr>
        <w:widowControl/>
        <w:ind w:left="440" w:hangingChars="200" w:hanging="440"/>
        <w:jc w:val="left"/>
        <w:rPr>
          <w:rFonts w:ascii="UD デジタル 教科書体 NP-R" w:eastAsia="UD デジタル 教科書体 NP-R" w:hAnsi="BIZ UDゴシック" w:cs="ＭＳ 明朝"/>
          <w:sz w:val="22"/>
        </w:rPr>
      </w:pPr>
    </w:p>
    <w:p w14:paraId="56C25EFE" w14:textId="77777777" w:rsidR="00CC38F1" w:rsidRPr="00C11A49" w:rsidRDefault="00CC38F1" w:rsidP="00CC38F1">
      <w:pPr>
        <w:widowControl/>
        <w:ind w:left="440" w:hangingChars="200" w:hanging="440"/>
        <w:jc w:val="left"/>
        <w:rPr>
          <w:rFonts w:ascii="UD デジタル 教科書体 NP-R" w:eastAsia="UD デジタル 教科書体 NP-R" w:hAnsi="BIZ UDゴシック" w:cs="ＭＳ 明朝"/>
          <w:sz w:val="22"/>
        </w:rPr>
      </w:pPr>
    </w:p>
    <w:p w14:paraId="79C3119C" w14:textId="77777777" w:rsidR="00CC38F1" w:rsidRPr="00C11A49" w:rsidRDefault="00CC38F1" w:rsidP="00CC38F1">
      <w:pPr>
        <w:widowControl/>
        <w:ind w:left="440" w:hangingChars="200" w:hanging="440"/>
        <w:jc w:val="left"/>
        <w:rPr>
          <w:rFonts w:ascii="UD デジタル 教科書体 NP-R" w:eastAsia="UD デジタル 教科書体 NP-R" w:hAnsi="BIZ UDゴシック" w:cs="ＭＳ 明朝"/>
          <w:sz w:val="22"/>
        </w:rPr>
      </w:pPr>
    </w:p>
    <w:p w14:paraId="4B87779F" w14:textId="77777777" w:rsidR="00CC38F1" w:rsidRPr="00C11A49" w:rsidRDefault="00CC38F1" w:rsidP="00CC38F1">
      <w:pPr>
        <w:widowControl/>
        <w:ind w:left="440" w:hangingChars="200" w:hanging="440"/>
        <w:jc w:val="left"/>
        <w:rPr>
          <w:rFonts w:ascii="UD デジタル 教科書体 NP-R" w:eastAsia="UD デジタル 教科書体 NP-R" w:hAnsi="BIZ UDゴシック" w:cs="ＭＳ 明朝"/>
          <w:sz w:val="22"/>
        </w:rPr>
      </w:pPr>
    </w:p>
    <w:p w14:paraId="2704E29C" w14:textId="77777777" w:rsidR="00CC38F1" w:rsidRPr="00C11A49" w:rsidRDefault="00CC38F1" w:rsidP="00CC38F1">
      <w:pPr>
        <w:widowControl/>
        <w:ind w:left="440" w:hangingChars="200" w:hanging="440"/>
        <w:jc w:val="left"/>
        <w:rPr>
          <w:rFonts w:ascii="UD デジタル 教科書体 NP-R" w:eastAsia="UD デジタル 教科書体 NP-R" w:hAnsi="BIZ UDゴシック" w:cs="ＭＳ 明朝"/>
          <w:sz w:val="22"/>
        </w:rPr>
      </w:pPr>
    </w:p>
    <w:p w14:paraId="017637F8" w14:textId="77777777" w:rsidR="00CC38F1" w:rsidRPr="00C11A49" w:rsidRDefault="00CC38F1" w:rsidP="00CC38F1">
      <w:pPr>
        <w:widowControl/>
        <w:ind w:left="440" w:hangingChars="200" w:hanging="440"/>
        <w:jc w:val="left"/>
        <w:rPr>
          <w:rFonts w:ascii="UD デジタル 教科書体 NP-R" w:eastAsia="UD デジタル 教科書体 NP-R" w:hAnsi="BIZ UDゴシック" w:cs="ＭＳ 明朝"/>
          <w:sz w:val="22"/>
        </w:rPr>
      </w:pPr>
    </w:p>
    <w:p w14:paraId="2F4DC889"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cs="ＭＳ 明朝"/>
          <w:sz w:val="22"/>
        </w:rPr>
      </w:pPr>
      <w:r w:rsidRPr="00C11A49">
        <w:rPr>
          <w:rFonts w:ascii="UD デジタル 教科書体 NP-R" w:eastAsia="UD デジタル 教科書体 NP-R" w:hAnsi="BIZ UDゴシック" w:cs="ＭＳ 明朝" w:hint="eastAsia"/>
          <w:sz w:val="22"/>
        </w:rPr>
        <w:lastRenderedPageBreak/>
        <w:t>〇保護者が現在、子どもについて困っていることや心配なことは、「家族がいなくなった時の生活」（</w:t>
      </w:r>
      <w:r w:rsidRPr="00C11A49">
        <w:rPr>
          <w:rFonts w:ascii="UD デジタル 教科書体 NP-R" w:eastAsia="UD デジタル 教科書体 NP-R" w:hAnsi="BIZ UDゴシック" w:cs="ＭＳ 明朝"/>
          <w:sz w:val="22"/>
        </w:rPr>
        <w:t>71.7％）や「進学や訓練、就職などの進路」（68.3％）が高く、今後の相談支援体制として希望することは、48.3％</w:t>
      </w:r>
      <w:r w:rsidRPr="00C11A49">
        <w:rPr>
          <w:rFonts w:ascii="UD デジタル 教科書体 NP-R" w:eastAsia="UD デジタル 教科書体 NP-R" w:hAnsi="BIZ UDゴシック" w:cs="ＭＳ 明朝" w:hint="eastAsia"/>
          <w:sz w:val="22"/>
        </w:rPr>
        <w:t>が</w:t>
      </w:r>
      <w:r w:rsidRPr="00C11A49">
        <w:rPr>
          <w:rFonts w:ascii="UD デジタル 教科書体 NP-R" w:eastAsia="UD デジタル 教科書体 NP-R" w:hAnsi="BIZ UDゴシック" w:cs="ＭＳ 明朝"/>
          <w:sz w:val="22"/>
        </w:rPr>
        <w:t>「家族の悩みを受け止める家族相談員」で最も高く、次いで「福祉の専門職を配置した相談窓口」及び「障害にかかわる診断や治療・ケアに関する医療面での相談」がそれぞれ46.7％となっています。</w:t>
      </w:r>
    </w:p>
    <w:p w14:paraId="56130663"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cs="ＭＳ 明朝"/>
          <w:sz w:val="22"/>
        </w:rPr>
      </w:pPr>
      <w:r w:rsidRPr="00C11A49">
        <w:rPr>
          <w:rFonts w:ascii="UD デジタル 教科書体 NP-R" w:eastAsia="UD デジタル 教科書体 NP-R" w:hAnsi="BIZ UDゴシック" w:cs="ＭＳ 明朝" w:hint="eastAsia"/>
          <w:sz w:val="22"/>
        </w:rPr>
        <w:t>●障害福祉の制度やサービスを「利用している」人は</w:t>
      </w:r>
      <w:r w:rsidRPr="00C11A49">
        <w:rPr>
          <w:rFonts w:ascii="UD デジタル 教科書体 NP-R" w:eastAsia="UD デジタル 教科書体 NP-R" w:hAnsi="BIZ UDゴシック" w:cs="ＭＳ 明朝"/>
          <w:sz w:val="22"/>
        </w:rPr>
        <w:t>37.4％で、</w:t>
      </w:r>
      <w:r w:rsidRPr="00C11A49">
        <w:rPr>
          <w:rFonts w:ascii="UD デジタル 教科書体 NP-R" w:eastAsia="UD デジタル 教科書体 NP-R" w:hAnsi="BIZ UDゴシック" w:cs="ＭＳ 明朝" w:hint="eastAsia"/>
          <w:sz w:val="22"/>
        </w:rPr>
        <w:t>「利用している」制度・サービスは、「各種減免（割引）制度」が</w:t>
      </w:r>
      <w:r w:rsidRPr="00C11A49">
        <w:rPr>
          <w:rFonts w:ascii="UD デジタル 教科書体 NP-R" w:eastAsia="UD デジタル 教科書体 NP-R" w:hAnsi="BIZ UDゴシック" w:cs="ＭＳ 明朝"/>
          <w:sz w:val="22"/>
        </w:rPr>
        <w:t>31.3％で最も高く、次いで「自立支援医療（更生医療、精神通院）」（29.4％）、「ホームヘルプサービス（居宅介護）」（16.0％）、「移動支援事業」（13.9％）などとなっています。</w:t>
      </w:r>
      <w:r w:rsidRPr="00C11A49">
        <w:rPr>
          <w:rFonts w:ascii="UD デジタル 教科書体 NP-R" w:eastAsia="UD デジタル 教科書体 NP-R" w:hAnsi="BIZ UDゴシック" w:cs="ＭＳ 明朝" w:hint="eastAsia"/>
          <w:sz w:val="22"/>
        </w:rPr>
        <w:t>一方、「利用していない」人のうち、「知らなくて利用したことがない」と回答した人が</w:t>
      </w:r>
      <w:r w:rsidRPr="00C11A49">
        <w:rPr>
          <w:rFonts w:ascii="UD デジタル 教科書体 NP-R" w:eastAsia="UD デジタル 教科書体 NP-R" w:hAnsi="BIZ UDゴシック" w:cs="ＭＳ 明朝"/>
          <w:sz w:val="22"/>
        </w:rPr>
        <w:t>20.7％</w:t>
      </w:r>
      <w:r w:rsidRPr="00C11A49">
        <w:rPr>
          <w:rFonts w:ascii="UD デジタル 教科書体 NP-R" w:eastAsia="UD デジタル 教科書体 NP-R" w:hAnsi="BIZ UDゴシック" w:cs="ＭＳ 明朝" w:hint="eastAsia"/>
          <w:sz w:val="22"/>
        </w:rPr>
        <w:t>となっています。</w:t>
      </w:r>
    </w:p>
    <w:p w14:paraId="32E8E868"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cs="ＭＳ 明朝"/>
          <w:sz w:val="22"/>
        </w:rPr>
      </w:pPr>
      <w:r w:rsidRPr="00C11A49">
        <w:rPr>
          <w:rFonts w:ascii="UD デジタル 教科書体 NP-R" w:eastAsia="UD デジタル 教科書体 NP-R" w:hAnsi="BIZ UDゴシック" w:cs="ＭＳ 明朝" w:hint="eastAsia"/>
          <w:sz w:val="22"/>
        </w:rPr>
        <w:t>●制度やサービスの未利用者のうち、44.5％は「サービスを利用する必要がない」と回答していますが、23.0％が「利用するまでの手続きがわからない」、21.4％が「サービスに関する情報がない」と回答しています。</w:t>
      </w:r>
    </w:p>
    <w:p w14:paraId="2C28B73F"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cs="ＭＳ 明朝"/>
          <w:sz w:val="22"/>
        </w:rPr>
      </w:pPr>
      <w:r w:rsidRPr="00C11A49">
        <w:rPr>
          <w:rFonts w:ascii="UD デジタル 教科書体 NP-R" w:eastAsia="UD デジタル 教科書体 NP-R" w:hAnsi="BIZ UDゴシック" w:cs="ＭＳ 明朝" w:hint="eastAsia"/>
          <w:sz w:val="22"/>
        </w:rPr>
        <w:t>●制度やサービス利用者が制度やサービスに対して不満に思うことは、</w:t>
      </w:r>
      <w:r w:rsidRPr="00C11A49">
        <w:rPr>
          <w:rFonts w:ascii="UD デジタル 教科書体 NP-R" w:eastAsia="UD デジタル 教科書体 NP-R" w:hAnsi="BIZ UDゴシック" w:cs="ＭＳ 明朝"/>
          <w:sz w:val="22"/>
        </w:rPr>
        <w:t>46.3％</w:t>
      </w:r>
      <w:r w:rsidRPr="00C11A49">
        <w:rPr>
          <w:rFonts w:ascii="UD デジタル 教科書体 NP-R" w:eastAsia="UD デジタル 教科書体 NP-R" w:hAnsi="BIZ UDゴシック" w:cs="ＭＳ 明朝" w:hint="eastAsia"/>
          <w:sz w:val="22"/>
        </w:rPr>
        <w:t>が「特にない」と回答していますが、</w:t>
      </w:r>
      <w:r w:rsidRPr="00C11A49">
        <w:rPr>
          <w:rFonts w:ascii="UD デジタル 教科書体 NP-R" w:eastAsia="UD デジタル 教科書体 NP-R" w:hAnsi="BIZ UDゴシック" w:cs="ＭＳ 明朝"/>
          <w:sz w:val="22"/>
        </w:rPr>
        <w:t>10.9％</w:t>
      </w:r>
      <w:r w:rsidRPr="00C11A49">
        <w:rPr>
          <w:rFonts w:ascii="UD デジタル 教科書体 NP-R" w:eastAsia="UD デジタル 教科書体 NP-R" w:hAnsi="BIZ UDゴシック" w:cs="ＭＳ 明朝" w:hint="eastAsia"/>
          <w:sz w:val="22"/>
        </w:rPr>
        <w:t>が</w:t>
      </w:r>
      <w:r w:rsidRPr="00C11A49">
        <w:rPr>
          <w:rFonts w:ascii="UD デジタル 教科書体 NP-R" w:eastAsia="UD デジタル 教科書体 NP-R" w:hAnsi="BIZ UDゴシック" w:cs="ＭＳ 明朝"/>
          <w:sz w:val="22"/>
        </w:rPr>
        <w:t>「サービス内容に関する情報が少ない」</w:t>
      </w:r>
      <w:r w:rsidRPr="00C11A49">
        <w:rPr>
          <w:rFonts w:ascii="UD デジタル 教科書体 NP-R" w:eastAsia="UD デジタル 教科書体 NP-R" w:hAnsi="BIZ UDゴシック" w:cs="ＭＳ 明朝" w:hint="eastAsia"/>
          <w:sz w:val="22"/>
        </w:rPr>
        <w:t>、</w:t>
      </w:r>
      <w:r w:rsidRPr="00C11A49">
        <w:rPr>
          <w:rFonts w:ascii="UD デジタル 教科書体 NP-R" w:eastAsia="UD デジタル 教科書体 NP-R" w:hAnsi="BIZ UDゴシック" w:cs="ＭＳ 明朝"/>
          <w:sz w:val="22"/>
        </w:rPr>
        <w:t>8.6％</w:t>
      </w:r>
      <w:r w:rsidRPr="00C11A49">
        <w:rPr>
          <w:rFonts w:ascii="UD デジタル 教科書体 NP-R" w:eastAsia="UD デジタル 教科書体 NP-R" w:hAnsi="BIZ UDゴシック" w:cs="ＭＳ 明朝" w:hint="eastAsia"/>
          <w:sz w:val="22"/>
        </w:rPr>
        <w:t>が</w:t>
      </w:r>
      <w:r w:rsidRPr="00C11A49">
        <w:rPr>
          <w:rFonts w:ascii="UD デジタル 教科書体 NP-R" w:eastAsia="UD デジタル 教科書体 NP-R" w:hAnsi="BIZ UDゴシック" w:cs="ＭＳ 明朝"/>
          <w:sz w:val="22"/>
        </w:rPr>
        <w:t>「利用回数や時間などに制限がある」、6.7％</w:t>
      </w:r>
      <w:r w:rsidRPr="00C11A49">
        <w:rPr>
          <w:rFonts w:ascii="UD デジタル 教科書体 NP-R" w:eastAsia="UD デジタル 教科書体 NP-R" w:hAnsi="BIZ UDゴシック" w:cs="ＭＳ 明朝" w:hint="eastAsia"/>
          <w:sz w:val="22"/>
        </w:rPr>
        <w:t>が</w:t>
      </w:r>
      <w:r w:rsidRPr="00C11A49">
        <w:rPr>
          <w:rFonts w:ascii="UD デジタル 教科書体 NP-R" w:eastAsia="UD デジタル 教科書体 NP-R" w:hAnsi="BIZ UDゴシック" w:cs="ＭＳ 明朝"/>
          <w:sz w:val="22"/>
        </w:rPr>
        <w:t>「相談や手続きに時間がかかる」</w:t>
      </w:r>
      <w:r w:rsidRPr="00C11A49">
        <w:rPr>
          <w:rFonts w:ascii="UD デジタル 教科書体 NP-R" w:eastAsia="UD デジタル 教科書体 NP-R" w:hAnsi="BIZ UDゴシック" w:cs="ＭＳ 明朝" w:hint="eastAsia"/>
          <w:sz w:val="22"/>
        </w:rPr>
        <w:t>ことを不満に思っています。</w:t>
      </w:r>
    </w:p>
    <w:p w14:paraId="310AC115"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cs="ＭＳ 明朝"/>
          <w:sz w:val="22"/>
        </w:rPr>
      </w:pPr>
    </w:p>
    <w:p w14:paraId="049E0A44" w14:textId="77777777" w:rsidR="00CC38F1" w:rsidRPr="00C11A49" w:rsidRDefault="00CC38F1" w:rsidP="00CC38F1">
      <w:pPr>
        <w:widowControl/>
        <w:ind w:leftChars="100" w:left="420" w:hangingChars="100" w:hanging="210"/>
        <w:jc w:val="center"/>
        <w:rPr>
          <w:rFonts w:ascii="UD デジタル 教科書体 NP-R" w:eastAsia="UD デジタル 教科書体 NP-R" w:hAnsi="HG丸ｺﾞｼｯｸM-PRO" w:cs="Times New Roman"/>
          <w:szCs w:val="21"/>
        </w:rPr>
      </w:pPr>
      <w:r w:rsidRPr="00C11A49">
        <w:rPr>
          <w:rFonts w:ascii="UD デジタル 教科書体 NP-R" w:eastAsia="UD デジタル 教科書体 NP-R" w:hint="eastAsia"/>
          <w:noProof/>
        </w:rPr>
        <w:drawing>
          <wp:anchor distT="0" distB="0" distL="114300" distR="114300" simplePos="0" relativeHeight="252262400" behindDoc="1" locked="0" layoutInCell="1" allowOverlap="1" wp14:anchorId="51B57892" wp14:editId="190955C9">
            <wp:simplePos x="0" y="0"/>
            <wp:positionH relativeFrom="page">
              <wp:posOffset>1062601</wp:posOffset>
            </wp:positionH>
            <wp:positionV relativeFrom="paragraph">
              <wp:posOffset>342426</wp:posOffset>
            </wp:positionV>
            <wp:extent cx="5763260" cy="3605530"/>
            <wp:effectExtent l="0" t="0" r="8890" b="0"/>
            <wp:wrapSquare wrapText="bothSides"/>
            <wp:docPr id="27" name="図 6">
              <a:extLst xmlns:a="http://schemas.openxmlformats.org/drawingml/2006/main">
                <a:ext uri="{FF2B5EF4-FFF2-40B4-BE49-F238E27FC236}">
                  <a16:creationId xmlns:a16="http://schemas.microsoft.com/office/drawing/2014/main" id="{1984AEA4-9816-4442-AE7B-F78A834FD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1984AEA4-9816-4442-AE7B-F78A834FDE84}"/>
                        </a:ext>
                      </a:extLst>
                    </pic:cNvPr>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5763260" cy="3605530"/>
                    </a:xfrm>
                    <a:prstGeom prst="rect">
                      <a:avLst/>
                    </a:prstGeom>
                    <a:noFill/>
                  </pic:spPr>
                </pic:pic>
              </a:graphicData>
            </a:graphic>
            <wp14:sizeRelH relativeFrom="margin">
              <wp14:pctWidth>0</wp14:pctWidth>
            </wp14:sizeRelH>
            <wp14:sizeRelV relativeFrom="margin">
              <wp14:pctHeight>0</wp14:pctHeight>
            </wp14:sizeRelV>
          </wp:anchor>
        </w:drawing>
      </w:r>
      <w:r w:rsidRPr="00C11A49">
        <w:rPr>
          <w:rFonts w:ascii="UD デジタル 教科書体 NP-R" w:eastAsia="UD デジタル 教科書体 NP-R" w:hAnsi="HG丸ｺﾞｼｯｸM-PRO" w:cs="Times New Roman" w:hint="eastAsia"/>
          <w:szCs w:val="21"/>
        </w:rPr>
        <w:t>■今後の相談支援体制についての希望</w:t>
      </w:r>
    </w:p>
    <w:p w14:paraId="3DFC78B1"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cs="ＭＳ 明朝"/>
          <w:sz w:val="22"/>
        </w:rPr>
      </w:pPr>
    </w:p>
    <w:p w14:paraId="19AEFBAA"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cs="ＭＳ 明朝"/>
          <w:sz w:val="22"/>
        </w:rPr>
      </w:pPr>
      <w:r w:rsidRPr="00C11A49">
        <w:rPr>
          <w:rFonts w:ascii="UD デジタル 教科書体 NP-R" w:eastAsia="UD デジタル 教科書体 NP-R" w:hAnsi="BIZ UDゴシック" w:cs="ＭＳ 明朝" w:hint="eastAsia"/>
          <w:sz w:val="22"/>
        </w:rPr>
        <w:lastRenderedPageBreak/>
        <w:t>●18歳以上の人が日常生活で困っていることは、「自分の健康のこと」（45.5</w:t>
      </w:r>
      <w:r w:rsidRPr="00C11A49">
        <w:rPr>
          <w:rFonts w:ascii="UD デジタル 教科書体 NP-R" w:eastAsia="UD デジタル 教科書体 NP-R" w:hAnsi="BIZ UDゴシック" w:cs="ＭＳ 明朝"/>
          <w:sz w:val="22"/>
        </w:rPr>
        <w:t>％）や「</w:t>
      </w:r>
      <w:r w:rsidRPr="00C11A49">
        <w:rPr>
          <w:rFonts w:ascii="UD デジタル 教科書体 NP-R" w:eastAsia="UD デジタル 教科書体 NP-R" w:hAnsi="BIZ UDゴシック" w:cs="ＭＳ 明朝" w:hint="eastAsia"/>
          <w:sz w:val="22"/>
        </w:rPr>
        <w:t>老後のこと</w:t>
      </w:r>
      <w:r w:rsidRPr="00C11A49">
        <w:rPr>
          <w:rFonts w:ascii="UD デジタル 教科書体 NP-R" w:eastAsia="UD デジタル 教科書体 NP-R" w:hAnsi="BIZ UDゴシック" w:cs="ＭＳ 明朝"/>
          <w:sz w:val="22"/>
        </w:rPr>
        <w:t>」（</w:t>
      </w:r>
      <w:r w:rsidRPr="00C11A49">
        <w:rPr>
          <w:rFonts w:ascii="UD デジタル 教科書体 NP-R" w:eastAsia="UD デジタル 教科書体 NP-R" w:hAnsi="BIZ UDゴシック" w:cs="ＭＳ 明朝" w:hint="eastAsia"/>
          <w:sz w:val="22"/>
        </w:rPr>
        <w:t>33.4</w:t>
      </w:r>
      <w:r w:rsidRPr="00C11A49">
        <w:rPr>
          <w:rFonts w:ascii="UD デジタル 教科書体 NP-R" w:eastAsia="UD デジタル 教科書体 NP-R" w:hAnsi="BIZ UDゴシック" w:cs="ＭＳ 明朝"/>
          <w:sz w:val="22"/>
        </w:rPr>
        <w:t>％）が高く、</w:t>
      </w:r>
      <w:r w:rsidRPr="00C11A49">
        <w:rPr>
          <w:rFonts w:ascii="UD デジタル 教科書体 NP-R" w:eastAsia="UD デジタル 教科書体 NP-R" w:hAnsi="BIZ UDゴシック" w:cs="ＭＳ 明朝" w:hint="eastAsia"/>
          <w:sz w:val="22"/>
        </w:rPr>
        <w:t>今後の相談支援体制について希望することは、25.6％が</w:t>
      </w:r>
      <w:r w:rsidRPr="00C11A49">
        <w:rPr>
          <w:rFonts w:ascii="UD デジタル 教科書体 NP-R" w:eastAsia="UD デジタル 教科書体 NP-R" w:hAnsi="BIZ UDゴシック" w:cs="ＭＳ 明朝"/>
          <w:sz w:val="22"/>
        </w:rPr>
        <w:t>「障害にかかわる診断や治療・ケアに関する医療面での相談」</w:t>
      </w:r>
      <w:r w:rsidRPr="00C11A49">
        <w:rPr>
          <w:rFonts w:ascii="UD デジタル 教科書体 NP-R" w:eastAsia="UD デジタル 教科書体 NP-R" w:hAnsi="BIZ UDゴシック" w:cs="ＭＳ 明朝" w:hint="eastAsia"/>
          <w:sz w:val="22"/>
        </w:rPr>
        <w:t>で最も高く</w:t>
      </w:r>
      <w:r w:rsidRPr="00C11A49">
        <w:rPr>
          <w:rFonts w:ascii="UD デジタル 教科書体 NP-R" w:eastAsia="UD デジタル 教科書体 NP-R" w:hAnsi="BIZ UDゴシック" w:cs="ＭＳ 明朝"/>
          <w:sz w:val="22"/>
        </w:rPr>
        <w:t>、次いで「休日や夜間の電話相談」及び「福祉の専門職を配置した相談窓口」</w:t>
      </w:r>
      <w:r w:rsidRPr="00C11A49">
        <w:rPr>
          <w:rFonts w:ascii="UD デジタル 教科書体 NP-R" w:eastAsia="UD デジタル 教科書体 NP-R" w:hAnsi="BIZ UDゴシック" w:cs="ＭＳ 明朝" w:hint="eastAsia"/>
          <w:sz w:val="22"/>
        </w:rPr>
        <w:t>がそれぞれ</w:t>
      </w:r>
      <w:r w:rsidRPr="00C11A49">
        <w:rPr>
          <w:rFonts w:ascii="UD デジタル 教科書体 NP-R" w:eastAsia="UD デジタル 教科書体 NP-R" w:hAnsi="BIZ UDゴシック" w:cs="ＭＳ 明朝"/>
          <w:sz w:val="22"/>
        </w:rPr>
        <w:t>14.5％</w:t>
      </w:r>
      <w:r w:rsidRPr="00C11A49">
        <w:rPr>
          <w:rFonts w:ascii="UD デジタル 教科書体 NP-R" w:eastAsia="UD デジタル 教科書体 NP-R" w:hAnsi="BIZ UDゴシック" w:cs="ＭＳ 明朝" w:hint="eastAsia"/>
          <w:sz w:val="22"/>
        </w:rPr>
        <w:t>となっています。</w:t>
      </w:r>
    </w:p>
    <w:p w14:paraId="68F968AB" w14:textId="77777777" w:rsidR="00CC38F1" w:rsidRPr="00C11A49" w:rsidRDefault="00CC38F1" w:rsidP="00CC38F1">
      <w:pPr>
        <w:widowControl/>
        <w:ind w:leftChars="300" w:left="840" w:hangingChars="100" w:hanging="210"/>
        <w:jc w:val="left"/>
        <w:rPr>
          <w:rFonts w:ascii="UD デジタル 教科書体 NP-R" w:eastAsia="UD デジタル 教科書体 NP-R" w:hAnsi="BIZ UDゴシック" w:cs="ＭＳ 明朝"/>
          <w:sz w:val="22"/>
        </w:rPr>
      </w:pPr>
      <w:r w:rsidRPr="00C11A49">
        <w:rPr>
          <w:rFonts w:ascii="BIZ UDゴシック" w:eastAsia="BIZ UDゴシック" w:hAnsi="BIZ UDゴシック" w:hint="eastAsia"/>
          <w:noProof/>
        </w:rPr>
        <mc:AlternateContent>
          <mc:Choice Requires="wps">
            <w:drawing>
              <wp:anchor distT="0" distB="0" distL="114300" distR="114300" simplePos="0" relativeHeight="252247040" behindDoc="1" locked="0" layoutInCell="1" allowOverlap="1" wp14:anchorId="466D1F91" wp14:editId="2E09386A">
                <wp:simplePos x="0" y="0"/>
                <wp:positionH relativeFrom="column">
                  <wp:posOffset>-52705</wp:posOffset>
                </wp:positionH>
                <wp:positionV relativeFrom="paragraph">
                  <wp:posOffset>145415</wp:posOffset>
                </wp:positionV>
                <wp:extent cx="5915025" cy="876300"/>
                <wp:effectExtent l="0" t="0" r="9525" b="0"/>
                <wp:wrapNone/>
                <wp:docPr id="9640" name="角丸四角形 9640"/>
                <wp:cNvGraphicFramePr/>
                <a:graphic xmlns:a="http://schemas.openxmlformats.org/drawingml/2006/main">
                  <a:graphicData uri="http://schemas.microsoft.com/office/word/2010/wordprocessingShape">
                    <wps:wsp>
                      <wps:cNvSpPr/>
                      <wps:spPr>
                        <a:xfrm>
                          <a:off x="0" y="0"/>
                          <a:ext cx="5915025" cy="87630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C8B4C" id="角丸四角形 9640" o:spid="_x0000_s1026" style="position:absolute;left:0;text-align:left;margin-left:-4.15pt;margin-top:11.45pt;width:465.75pt;height:69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" fillcolor="#d8d8d8 [2732]" stroked="f" strokeweight="1pt">
                <v:stroke joinstyle="miter"/>
              </v:roundrect>
            </w:pict>
          </mc:Fallback>
        </mc:AlternateContent>
      </w:r>
    </w:p>
    <w:p w14:paraId="43316600" w14:textId="77777777" w:rsidR="00CC38F1" w:rsidRPr="00C11A49" w:rsidRDefault="00CC38F1" w:rsidP="00CC38F1">
      <w:pPr>
        <w:widowControl/>
        <w:ind w:firstLineChars="100" w:firstLine="210"/>
        <w:rPr>
          <w:rFonts w:ascii="BIZ UDゴシック" w:eastAsia="BIZ UDゴシック" w:hAnsi="BIZ UDゴシック"/>
        </w:rPr>
      </w:pPr>
      <w:r w:rsidRPr="00C11A49">
        <w:rPr>
          <w:rFonts w:ascii="BIZ UDゴシック" w:eastAsia="BIZ UDゴシック" w:hAnsi="BIZ UDゴシック" w:hint="eastAsia"/>
        </w:rPr>
        <w:t>18歳未満でも18歳以上でも、サービス未利用の理由として「利用するまでの手続きがわからない」「サービスに関する情報がない」を挙げている人の割合が少なくありません。サービスについての情報・サービス利用までの流れや手続きについて、一層の周知が必要です。</w:t>
      </w:r>
    </w:p>
    <w:p w14:paraId="5922EDD5" w14:textId="77777777" w:rsidR="00CC38F1" w:rsidRPr="00C11A49" w:rsidRDefault="00CC38F1" w:rsidP="00CC38F1">
      <w:pPr>
        <w:widowControl/>
        <w:ind w:leftChars="100" w:left="420" w:hangingChars="100" w:hanging="210"/>
        <w:jc w:val="left"/>
        <w:rPr>
          <w:rFonts w:ascii="BIZ UDゴシック" w:eastAsia="BIZ UDゴシック" w:hAnsi="BIZ UDゴシック"/>
        </w:rPr>
      </w:pPr>
    </w:p>
    <w:p w14:paraId="2C0AEA6F" w14:textId="77777777" w:rsidR="00CC38F1" w:rsidRPr="00C11A49" w:rsidRDefault="00CC38F1" w:rsidP="00CC38F1">
      <w:pPr>
        <w:widowControl/>
        <w:ind w:leftChars="100" w:left="420" w:hangingChars="100" w:hanging="210"/>
        <w:jc w:val="left"/>
        <w:rPr>
          <w:rFonts w:ascii="BIZ UDゴシック" w:eastAsia="BIZ UDゴシック" w:hAnsi="BIZ UDゴシック"/>
        </w:rPr>
      </w:pPr>
    </w:p>
    <w:p w14:paraId="39D066F0" w14:textId="77777777" w:rsidR="00CC38F1" w:rsidRPr="00C11A49" w:rsidRDefault="00CC38F1" w:rsidP="00CC38F1">
      <w:pPr>
        <w:widowControl/>
        <w:ind w:leftChars="100" w:left="420" w:hangingChars="100" w:hanging="210"/>
        <w:jc w:val="left"/>
        <w:rPr>
          <w:rFonts w:ascii="BIZ UDゴシック" w:eastAsia="BIZ UDゴシック" w:hAnsi="BIZ UDゴシック"/>
        </w:rPr>
      </w:pPr>
    </w:p>
    <w:p w14:paraId="0B09CB06" w14:textId="77777777" w:rsidR="00CC38F1" w:rsidRPr="00C11A49" w:rsidRDefault="00CC38F1" w:rsidP="00CC38F1">
      <w:pPr>
        <w:widowControl/>
        <w:ind w:leftChars="100" w:left="420" w:hangingChars="100" w:hanging="210"/>
        <w:jc w:val="left"/>
        <w:rPr>
          <w:rFonts w:ascii="BIZ UDゴシック" w:eastAsia="BIZ UDゴシック" w:hAnsi="BIZ UDゴシック"/>
        </w:rPr>
      </w:pPr>
    </w:p>
    <w:p w14:paraId="11BE63BF" w14:textId="77777777" w:rsidR="00CC38F1" w:rsidRPr="00C11A49" w:rsidRDefault="00CC38F1" w:rsidP="00CC38F1">
      <w:pPr>
        <w:widowControl/>
        <w:jc w:val="left"/>
        <w:rPr>
          <w:rFonts w:ascii="BIZ UDゴシック" w:eastAsia="BIZ UDゴシック" w:hAnsi="BIZ UDゴシック"/>
        </w:rPr>
      </w:pPr>
      <w:r w:rsidRPr="00C11A49">
        <w:rPr>
          <w:rFonts w:ascii="BIZ UDゴシック" w:eastAsia="BIZ UDゴシック" w:hAnsi="BIZ UDゴシック"/>
        </w:rPr>
        <w:br w:type="page"/>
      </w:r>
    </w:p>
    <w:p w14:paraId="50056390" w14:textId="77777777" w:rsidR="00CC38F1" w:rsidRPr="00C11A49" w:rsidRDefault="00CC38F1" w:rsidP="00CC38F1">
      <w:pPr>
        <w:pStyle w:val="3"/>
        <w:ind w:leftChars="0" w:left="0"/>
        <w:rPr>
          <w:rFonts w:ascii="BIZ UDゴシック" w:eastAsia="BIZ UDゴシック" w:hAnsi="BIZ UDゴシック" w:cs="ＭＳ Ｐゴシック"/>
          <w:kern w:val="0"/>
          <w:sz w:val="24"/>
          <w:szCs w:val="24"/>
        </w:rPr>
      </w:pPr>
      <w:bookmarkStart w:id="17" w:name="_Toc60679529"/>
      <w:r w:rsidRPr="00C11A49">
        <w:rPr>
          <w:rFonts w:ascii="BIZ UDゴシック" w:eastAsia="BIZ UDゴシック" w:hAnsi="BIZ UDゴシック" w:cs="ＭＳ Ｐゴシック" w:hint="eastAsia"/>
          <w:kern w:val="0"/>
          <w:sz w:val="24"/>
          <w:szCs w:val="24"/>
        </w:rPr>
        <w:lastRenderedPageBreak/>
        <w:t>（２）「計画策定に向けた団体アンケート調査」から見るニーズと課題</w:t>
      </w:r>
      <w:bookmarkEnd w:id="17"/>
    </w:p>
    <w:p w14:paraId="79C96898" w14:textId="77777777" w:rsidR="00CC38F1" w:rsidRPr="00C11A49" w:rsidRDefault="00CC38F1" w:rsidP="00CC38F1"/>
    <w:p w14:paraId="3EBE94E4" w14:textId="77777777" w:rsidR="00CC38F1" w:rsidRPr="00C11A49" w:rsidRDefault="00CC38F1" w:rsidP="00CC38F1">
      <w:pPr>
        <w:widowControl/>
        <w:ind w:leftChars="100" w:left="210"/>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hint="eastAsia"/>
          <w:kern w:val="0"/>
          <w:sz w:val="24"/>
          <w:szCs w:val="24"/>
        </w:rPr>
        <w:t>① 調査の概要</w:t>
      </w:r>
    </w:p>
    <w:p w14:paraId="3062CA77" w14:textId="77777777" w:rsidR="00CC38F1" w:rsidRPr="00C11A49" w:rsidRDefault="00CC38F1" w:rsidP="00CC38F1">
      <w:pPr>
        <w:widowControl/>
        <w:jc w:val="left"/>
        <w:rPr>
          <w:rFonts w:ascii="BIZ UDゴシック" w:eastAsia="BIZ UDゴシック" w:hAnsi="BIZ UDゴシック" w:cs="ＭＳ 明朝"/>
        </w:rPr>
      </w:pPr>
      <w:r w:rsidRPr="00C11A49">
        <w:rPr>
          <w:noProof/>
        </w:rPr>
        <mc:AlternateContent>
          <mc:Choice Requires="wps">
            <w:drawing>
              <wp:anchor distT="0" distB="0" distL="114300" distR="114300" simplePos="0" relativeHeight="252222464" behindDoc="0" locked="0" layoutInCell="1" allowOverlap="1" wp14:anchorId="15B72EF0" wp14:editId="32C5FBC6">
                <wp:simplePos x="0" y="0"/>
                <wp:positionH relativeFrom="column">
                  <wp:posOffset>460197</wp:posOffset>
                </wp:positionH>
                <wp:positionV relativeFrom="paragraph">
                  <wp:posOffset>110515</wp:posOffset>
                </wp:positionV>
                <wp:extent cx="5040173" cy="1945844"/>
                <wp:effectExtent l="0" t="0" r="27305" b="16510"/>
                <wp:wrapNone/>
                <wp:docPr id="14" name="テキスト ボックス 14"/>
                <wp:cNvGraphicFramePr/>
                <a:graphic xmlns:a="http://schemas.openxmlformats.org/drawingml/2006/main">
                  <a:graphicData uri="http://schemas.microsoft.com/office/word/2010/wordprocessingShape">
                    <wps:wsp>
                      <wps:cNvSpPr txBox="1"/>
                      <wps:spPr>
                        <a:xfrm>
                          <a:off x="0" y="0"/>
                          <a:ext cx="5040173" cy="1945844"/>
                        </a:xfrm>
                        <a:prstGeom prst="rect">
                          <a:avLst/>
                        </a:prstGeom>
                        <a:solidFill>
                          <a:schemeClr val="lt1"/>
                        </a:solidFill>
                        <a:ln w="6350">
                          <a:solidFill>
                            <a:prstClr val="black"/>
                          </a:solidFill>
                          <a:prstDash val="dash"/>
                        </a:ln>
                      </wps:spPr>
                      <wps:txbx>
                        <w:txbxContent>
                          <w:p w14:paraId="47D97A9E" w14:textId="77777777" w:rsidR="00C11A49" w:rsidRDefault="00C11A49" w:rsidP="00CC38F1">
                            <w:pPr>
                              <w:ind w:left="1200" w:hangingChars="600" w:hanging="1200"/>
                              <w:rPr>
                                <w:rFonts w:ascii="UD デジタル 教科書体 NP-R" w:eastAsia="UD デジタル 教科書体 NP-R"/>
                                <w:sz w:val="20"/>
                                <w:szCs w:val="20"/>
                              </w:rPr>
                            </w:pPr>
                            <w:r w:rsidRPr="00722688">
                              <w:rPr>
                                <w:rFonts w:ascii="UD デジタル 教科書体 NP-R" w:eastAsia="UD デジタル 教科書体 NP-R" w:hint="eastAsia"/>
                                <w:sz w:val="20"/>
                                <w:szCs w:val="20"/>
                              </w:rPr>
                              <w:t>■</w:t>
                            </w:r>
                            <w:r w:rsidRPr="009263AC">
                              <w:rPr>
                                <w:rFonts w:ascii="UD デジタル 教科書体 NP-R" w:eastAsia="UD デジタル 教科書体 NP-R" w:hint="eastAsia"/>
                                <w:spacing w:val="200"/>
                                <w:kern w:val="0"/>
                                <w:sz w:val="20"/>
                                <w:szCs w:val="20"/>
                                <w:fitText w:val="800" w:id="-1950727424"/>
                              </w:rPr>
                              <w:t>目</w:t>
                            </w:r>
                            <w:r w:rsidRPr="009263AC">
                              <w:rPr>
                                <w:rFonts w:ascii="UD デジタル 教科書体 NP-R" w:eastAsia="UD デジタル 教科書体 NP-R" w:hint="eastAsia"/>
                                <w:kern w:val="0"/>
                                <w:sz w:val="20"/>
                                <w:szCs w:val="20"/>
                                <w:fitText w:val="800" w:id="-1950727424"/>
                              </w:rPr>
                              <w:t>的</w:t>
                            </w:r>
                            <w:r>
                              <w:rPr>
                                <w:rFonts w:ascii="UD デジタル 教科書体 NP-R" w:eastAsia="UD デジタル 教科書体 NP-R" w:hint="eastAsia"/>
                                <w:kern w:val="0"/>
                                <w:sz w:val="20"/>
                                <w:szCs w:val="20"/>
                              </w:rPr>
                              <w:t>：</w:t>
                            </w:r>
                            <w:r w:rsidRPr="00B20E5B">
                              <w:rPr>
                                <w:rFonts w:ascii="UD デジタル 教科書体 NP-R" w:eastAsia="UD デジタル 教科書体 NP-R" w:hint="eastAsia"/>
                                <w:kern w:val="0"/>
                                <w:sz w:val="20"/>
                                <w:szCs w:val="20"/>
                              </w:rPr>
                              <w:t>「岸和田市第５次障害者計画・第６期障害福祉計画・第２期障害児福祉計画」策定にあたり、</w:t>
                            </w:r>
                            <w:r>
                              <w:rPr>
                                <w:rFonts w:ascii="UD デジタル 教科書体 NP-R" w:eastAsia="UD デジタル 教科書体 NP-R" w:hint="eastAsia"/>
                                <w:kern w:val="0"/>
                                <w:sz w:val="20"/>
                                <w:szCs w:val="20"/>
                              </w:rPr>
                              <w:t>障害者施策</w:t>
                            </w:r>
                            <w:r>
                              <w:rPr>
                                <w:rFonts w:ascii="UD デジタル 教科書体 NP-R" w:eastAsia="UD デジタル 教科書体 NP-R"/>
                                <w:kern w:val="0"/>
                                <w:sz w:val="20"/>
                                <w:szCs w:val="20"/>
                              </w:rPr>
                              <w:t>に</w:t>
                            </w:r>
                            <w:r>
                              <w:rPr>
                                <w:rFonts w:ascii="UD デジタル 教科書体 NP-R" w:eastAsia="UD デジタル 教科書体 NP-R" w:hint="eastAsia"/>
                                <w:kern w:val="0"/>
                                <w:sz w:val="20"/>
                                <w:szCs w:val="20"/>
                              </w:rPr>
                              <w:t>関する</w:t>
                            </w:r>
                            <w:r>
                              <w:rPr>
                                <w:rFonts w:ascii="UD デジタル 教科書体 NP-R" w:eastAsia="UD デジタル 教科書体 NP-R"/>
                                <w:kern w:val="0"/>
                                <w:sz w:val="20"/>
                                <w:szCs w:val="20"/>
                              </w:rPr>
                              <w:t>ニーズや課題</w:t>
                            </w:r>
                            <w:r>
                              <w:rPr>
                                <w:rFonts w:ascii="UD デジタル 教科書体 NP-R" w:eastAsia="UD デジタル 教科書体 NP-R" w:hint="eastAsia"/>
                                <w:kern w:val="0"/>
                                <w:sz w:val="20"/>
                                <w:szCs w:val="20"/>
                              </w:rPr>
                              <w:t>を</w:t>
                            </w:r>
                            <w:r>
                              <w:rPr>
                                <w:rFonts w:ascii="UD デジタル 教科書体 NP-R" w:eastAsia="UD デジタル 教科書体 NP-R"/>
                                <w:kern w:val="0"/>
                                <w:sz w:val="20"/>
                                <w:szCs w:val="20"/>
                              </w:rPr>
                              <w:t>把握</w:t>
                            </w:r>
                            <w:r>
                              <w:rPr>
                                <w:rFonts w:ascii="UD デジタル 教科書体 NP-R" w:eastAsia="UD デジタル 教科書体 NP-R" w:hint="eastAsia"/>
                                <w:kern w:val="0"/>
                                <w:sz w:val="20"/>
                                <w:szCs w:val="20"/>
                              </w:rPr>
                              <w:t>し、計画策定や</w:t>
                            </w:r>
                            <w:r>
                              <w:rPr>
                                <w:rFonts w:ascii="UD デジタル 教科書体 NP-R" w:eastAsia="UD デジタル 教科書体 NP-R"/>
                                <w:kern w:val="0"/>
                                <w:sz w:val="20"/>
                                <w:szCs w:val="20"/>
                              </w:rPr>
                              <w:t>施策推進に活用するため実施</w:t>
                            </w:r>
                          </w:p>
                          <w:p w14:paraId="7D41ECCA" w14:textId="77777777" w:rsidR="00C11A49" w:rsidRDefault="00C11A49" w:rsidP="00CC38F1">
                            <w:pPr>
                              <w:ind w:left="1200" w:hangingChars="600" w:hanging="1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Pr="009263AC">
                              <w:rPr>
                                <w:rFonts w:ascii="UD デジタル 教科書体 NP-R" w:eastAsia="UD デジタル 教科書体 NP-R"/>
                                <w:spacing w:val="200"/>
                                <w:kern w:val="0"/>
                                <w:sz w:val="20"/>
                                <w:szCs w:val="20"/>
                                <w:fitText w:val="800" w:id="-1950727423"/>
                              </w:rPr>
                              <w:t>対</w:t>
                            </w:r>
                            <w:r w:rsidRPr="009263AC">
                              <w:rPr>
                                <w:rFonts w:ascii="UD デジタル 教科書体 NP-R" w:eastAsia="UD デジタル 教科書体 NP-R"/>
                                <w:kern w:val="0"/>
                                <w:sz w:val="20"/>
                                <w:szCs w:val="20"/>
                                <w:fitText w:val="800" w:id="-1950727423"/>
                              </w:rPr>
                              <w:t>象</w:t>
                            </w:r>
                            <w:r>
                              <w:rPr>
                                <w:rFonts w:ascii="UD デジタル 教科書体 NP-R" w:eastAsia="UD デジタル 教科書体 NP-R" w:hint="eastAsia"/>
                                <w:kern w:val="0"/>
                                <w:sz w:val="20"/>
                                <w:szCs w:val="20"/>
                              </w:rPr>
                              <w:t>：当事者団体等、支援学校</w:t>
                            </w:r>
                            <w:r>
                              <w:rPr>
                                <w:rFonts w:ascii="UD デジタル 教科書体 NP-R" w:eastAsia="UD デジタル 教科書体 NP-R"/>
                                <w:kern w:val="0"/>
                                <w:sz w:val="20"/>
                                <w:szCs w:val="20"/>
                              </w:rPr>
                              <w:t>、</w:t>
                            </w:r>
                            <w:r>
                              <w:rPr>
                                <w:rFonts w:ascii="UD デジタル 教科書体 NP-R" w:eastAsia="UD デジタル 教科書体 NP-R" w:hint="eastAsia"/>
                                <w:kern w:val="0"/>
                                <w:sz w:val="20"/>
                                <w:szCs w:val="20"/>
                              </w:rPr>
                              <w:t>相談支援事業所</w:t>
                            </w:r>
                            <w:r>
                              <w:rPr>
                                <w:rFonts w:ascii="UD デジタル 教科書体 NP-R" w:eastAsia="UD デジタル 教科書体 NP-R"/>
                                <w:kern w:val="0"/>
                                <w:sz w:val="20"/>
                                <w:szCs w:val="20"/>
                              </w:rPr>
                              <w:t>、</w:t>
                            </w:r>
                            <w:r>
                              <w:rPr>
                                <w:rFonts w:ascii="UD デジタル 教科書体 NP-R" w:eastAsia="UD デジタル 教科書体 NP-R" w:hint="eastAsia"/>
                                <w:kern w:val="0"/>
                                <w:sz w:val="20"/>
                                <w:szCs w:val="20"/>
                              </w:rPr>
                              <w:t>就労継続支援事業所</w:t>
                            </w:r>
                          </w:p>
                          <w:p w14:paraId="65260913" w14:textId="77777777" w:rsidR="00C11A49"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Pr="009263AC">
                              <w:rPr>
                                <w:rFonts w:ascii="UD デジタル 教科書体 NP-R" w:eastAsia="UD デジタル 教科書体 NP-R"/>
                                <w:spacing w:val="50"/>
                                <w:kern w:val="0"/>
                                <w:sz w:val="20"/>
                                <w:szCs w:val="20"/>
                                <w:fitText w:val="800" w:id="-1950727422"/>
                              </w:rPr>
                              <w:t>調査</w:t>
                            </w:r>
                            <w:r w:rsidRPr="009263AC">
                              <w:rPr>
                                <w:rFonts w:ascii="UD デジタル 教科書体 NP-R" w:eastAsia="UD デジタル 教科書体 NP-R"/>
                                <w:kern w:val="0"/>
                                <w:sz w:val="20"/>
                                <w:szCs w:val="20"/>
                                <w:fitText w:val="800" w:id="-1950727422"/>
                              </w:rPr>
                              <w:t>数</w:t>
                            </w:r>
                            <w:r>
                              <w:rPr>
                                <w:rFonts w:ascii="UD デジタル 教科書体 NP-R" w:eastAsia="UD デジタル 教科書体 NP-R" w:hint="eastAsia"/>
                                <w:kern w:val="0"/>
                                <w:sz w:val="20"/>
                                <w:szCs w:val="20"/>
                              </w:rPr>
                              <w:t>：43件</w:t>
                            </w:r>
                          </w:p>
                          <w:p w14:paraId="7F371C4E" w14:textId="77777777" w:rsidR="00C11A49"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Pr>
                                <w:rFonts w:ascii="UD デジタル 教科書体 NP-R" w:eastAsia="UD デジタル 教科書体 NP-R"/>
                                <w:sz w:val="20"/>
                                <w:szCs w:val="20"/>
                              </w:rPr>
                              <w:t>調査方法</w:t>
                            </w:r>
                            <w:r>
                              <w:rPr>
                                <w:rFonts w:ascii="UD デジタル 教科書体 NP-R" w:eastAsia="UD デジタル 教科書体 NP-R" w:hint="eastAsia"/>
                                <w:sz w:val="20"/>
                                <w:szCs w:val="20"/>
                              </w:rPr>
                              <w:t>：</w:t>
                            </w:r>
                            <w:r>
                              <w:rPr>
                                <w:rFonts w:ascii="UD デジタル 教科書体 NP-R" w:eastAsia="UD デジタル 教科書体 NP-R"/>
                                <w:sz w:val="20"/>
                                <w:szCs w:val="20"/>
                              </w:rPr>
                              <w:t>郵送配布・</w:t>
                            </w:r>
                            <w:r>
                              <w:rPr>
                                <w:rFonts w:ascii="UD デジタル 教科書体 NP-R" w:eastAsia="UD デジタル 教科書体 NP-R" w:hint="eastAsia"/>
                                <w:sz w:val="20"/>
                                <w:szCs w:val="20"/>
                              </w:rPr>
                              <w:t>郵送回収</w:t>
                            </w:r>
                          </w:p>
                          <w:p w14:paraId="0045C697" w14:textId="77777777" w:rsidR="00C11A49"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Pr>
                                <w:rFonts w:ascii="UD デジタル 教科書体 NP-R" w:eastAsia="UD デジタル 教科書体 NP-R"/>
                                <w:sz w:val="20"/>
                                <w:szCs w:val="20"/>
                              </w:rPr>
                              <w:t>調査</w:t>
                            </w:r>
                            <w:r>
                              <w:rPr>
                                <w:rFonts w:ascii="UD デジタル 教科書体 NP-R" w:eastAsia="UD デジタル 教科書体 NP-R" w:hint="eastAsia"/>
                                <w:sz w:val="20"/>
                                <w:szCs w:val="20"/>
                              </w:rPr>
                              <w:t>期間：令和</w:t>
                            </w:r>
                            <w:r>
                              <w:rPr>
                                <w:rFonts w:ascii="UD デジタル 教科書体 NP-R" w:eastAsia="UD デジタル 教科書体 NP-R"/>
                                <w:sz w:val="20"/>
                                <w:szCs w:val="20"/>
                              </w:rPr>
                              <w:t>２</w:t>
                            </w:r>
                            <w:r>
                              <w:rPr>
                                <w:rFonts w:ascii="UD デジタル 教科書体 NP-R" w:eastAsia="UD デジタル 教科書体 NP-R" w:hint="eastAsia"/>
                                <w:sz w:val="20"/>
                                <w:szCs w:val="20"/>
                              </w:rPr>
                              <w:t>年</w:t>
                            </w:r>
                            <w:r>
                              <w:rPr>
                                <w:rFonts w:ascii="UD デジタル 教科書体 NP-R" w:eastAsia="UD デジタル 教科書体 NP-R"/>
                                <w:sz w:val="20"/>
                                <w:szCs w:val="20"/>
                              </w:rPr>
                              <w:t>9</w:t>
                            </w:r>
                            <w:r>
                              <w:rPr>
                                <w:rFonts w:ascii="UD デジタル 教科書体 NP-R" w:eastAsia="UD デジタル 教科書体 NP-R" w:hint="eastAsia"/>
                                <w:sz w:val="20"/>
                                <w:szCs w:val="20"/>
                              </w:rPr>
                              <w:t>月1日</w:t>
                            </w:r>
                            <w:r>
                              <w:rPr>
                                <w:rFonts w:ascii="UD デジタル 教科書体 NP-R" w:eastAsia="UD デジタル 教科書体 NP-R"/>
                                <w:sz w:val="20"/>
                                <w:szCs w:val="20"/>
                              </w:rPr>
                              <w:t>（</w:t>
                            </w:r>
                            <w:r>
                              <w:rPr>
                                <w:rFonts w:ascii="UD デジタル 教科書体 NP-R" w:eastAsia="UD デジタル 教科書体 NP-R" w:hint="eastAsia"/>
                                <w:sz w:val="20"/>
                                <w:szCs w:val="20"/>
                              </w:rPr>
                              <w:t>火）～</w:t>
                            </w:r>
                            <w:r>
                              <w:rPr>
                                <w:rFonts w:ascii="UD デジタル 教科書体 NP-R" w:eastAsia="UD デジタル 教科書体 NP-R"/>
                                <w:sz w:val="20"/>
                                <w:szCs w:val="20"/>
                              </w:rPr>
                              <w:t>9月</w:t>
                            </w:r>
                            <w:r>
                              <w:rPr>
                                <w:rFonts w:ascii="UD デジタル 教科書体 NP-R" w:eastAsia="UD デジタル 教科書体 NP-R" w:hint="eastAsia"/>
                                <w:sz w:val="20"/>
                                <w:szCs w:val="20"/>
                              </w:rPr>
                              <w:t>25日</w:t>
                            </w:r>
                            <w:r>
                              <w:rPr>
                                <w:rFonts w:ascii="UD デジタル 教科書体 NP-R" w:eastAsia="UD デジタル 教科書体 NP-R"/>
                                <w:sz w:val="20"/>
                                <w:szCs w:val="20"/>
                              </w:rPr>
                              <w:t>（</w:t>
                            </w:r>
                            <w:r>
                              <w:rPr>
                                <w:rFonts w:ascii="UD デジタル 教科書体 NP-R" w:eastAsia="UD デジタル 教科書体 NP-R" w:hint="eastAsia"/>
                                <w:sz w:val="20"/>
                                <w:szCs w:val="20"/>
                              </w:rPr>
                              <w:t>金）</w:t>
                            </w:r>
                          </w:p>
                          <w:p w14:paraId="0FE031DA" w14:textId="77777777" w:rsidR="00C11A49" w:rsidRPr="009263AC"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Pr="009263AC">
                              <w:rPr>
                                <w:rFonts w:ascii="UD デジタル 教科書体 NP-R" w:eastAsia="UD デジタル 教科書体 NP-R"/>
                                <w:spacing w:val="50"/>
                                <w:kern w:val="0"/>
                                <w:sz w:val="20"/>
                                <w:szCs w:val="20"/>
                                <w:fitText w:val="800" w:id="-1950727421"/>
                              </w:rPr>
                              <w:t>回収</w:t>
                            </w:r>
                            <w:r w:rsidRPr="009263AC">
                              <w:rPr>
                                <w:rFonts w:ascii="UD デジタル 教科書体 NP-R" w:eastAsia="UD デジタル 教科書体 NP-R"/>
                                <w:kern w:val="0"/>
                                <w:sz w:val="20"/>
                                <w:szCs w:val="20"/>
                                <w:fitText w:val="800" w:id="-1950727421"/>
                              </w:rPr>
                              <w:t>率</w:t>
                            </w:r>
                            <w:r>
                              <w:rPr>
                                <w:rFonts w:ascii="UD デジタル 教科書体 NP-R" w:eastAsia="UD デジタル 教科書体 NP-R" w:hint="eastAsia"/>
                                <w:kern w:val="0"/>
                                <w:sz w:val="20"/>
                                <w:szCs w:val="20"/>
                              </w:rPr>
                              <w:t>：</w:t>
                            </w:r>
                            <w:r>
                              <w:rPr>
                                <w:rFonts w:ascii="UD デジタル 教科書体 NP-R" w:eastAsia="UD デジタル 教科書体 NP-R"/>
                                <w:kern w:val="0"/>
                                <w:sz w:val="20"/>
                                <w:szCs w:val="20"/>
                              </w:rPr>
                              <w:t>60.5</w:t>
                            </w:r>
                            <w:r>
                              <w:rPr>
                                <w:rFonts w:ascii="UD デジタル 教科書体 NP-R" w:eastAsia="UD デジタル 教科書体 NP-R" w:hint="eastAsia"/>
                                <w:kern w:val="0"/>
                                <w:sz w:val="20"/>
                                <w:szCs w:val="20"/>
                              </w:rPr>
                              <w:t>％（</w:t>
                            </w:r>
                            <w:r>
                              <w:rPr>
                                <w:rFonts w:ascii="UD デジタル 教科書体 NP-R" w:eastAsia="UD デジタル 教科書体 NP-R"/>
                                <w:kern w:val="0"/>
                                <w:sz w:val="20"/>
                                <w:szCs w:val="20"/>
                              </w:rPr>
                              <w:t>26</w:t>
                            </w:r>
                            <w:r>
                              <w:rPr>
                                <w:rFonts w:ascii="UD デジタル 教科書体 NP-R" w:eastAsia="UD デジタル 教科書体 NP-R" w:hint="eastAsia"/>
                                <w:kern w:val="0"/>
                                <w:sz w:val="20"/>
                                <w:szCs w:val="20"/>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72EF0" id="テキスト ボックス 14" o:spid="_x0000_s1065" type="#_x0000_t202" style="position:absolute;margin-left:36.25pt;margin-top:8.7pt;width:396.85pt;height:153.2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" fillcolor="white [3201]" strokeweight=".5pt">
                <v:stroke dashstyle="dash"/>
                <v:textbox>
                  <w:txbxContent>
                    <w:p w14:paraId="47D97A9E" w14:textId="77777777" w:rsidR="00C11A49" w:rsidRDefault="00C11A49" w:rsidP="00CC38F1">
                      <w:pPr>
                        <w:ind w:left="1200" w:hangingChars="600" w:hanging="1200"/>
                        <w:rPr>
                          <w:rFonts w:ascii="UD デジタル 教科書体 NP-R" w:eastAsia="UD デジタル 教科書体 NP-R"/>
                          <w:sz w:val="20"/>
                          <w:szCs w:val="20"/>
                        </w:rPr>
                      </w:pPr>
                      <w:r w:rsidRPr="00722688">
                        <w:rPr>
                          <w:rFonts w:ascii="UD デジタル 教科書体 NP-R" w:eastAsia="UD デジタル 教科書体 NP-R" w:hint="eastAsia"/>
                          <w:sz w:val="20"/>
                          <w:szCs w:val="20"/>
                        </w:rPr>
                        <w:t>■</w:t>
                      </w:r>
                      <w:r w:rsidRPr="009263AC">
                        <w:rPr>
                          <w:rFonts w:ascii="UD デジタル 教科書体 NP-R" w:eastAsia="UD デジタル 教科書体 NP-R" w:hint="eastAsia"/>
                          <w:spacing w:val="200"/>
                          <w:kern w:val="0"/>
                          <w:sz w:val="20"/>
                          <w:szCs w:val="20"/>
                          <w:fitText w:val="800" w:id="-1950727424"/>
                        </w:rPr>
                        <w:t>目</w:t>
                      </w:r>
                      <w:r w:rsidRPr="009263AC">
                        <w:rPr>
                          <w:rFonts w:ascii="UD デジタル 教科書体 NP-R" w:eastAsia="UD デジタル 教科書体 NP-R" w:hint="eastAsia"/>
                          <w:kern w:val="0"/>
                          <w:sz w:val="20"/>
                          <w:szCs w:val="20"/>
                          <w:fitText w:val="800" w:id="-1950727424"/>
                        </w:rPr>
                        <w:t>的</w:t>
                      </w:r>
                      <w:r>
                        <w:rPr>
                          <w:rFonts w:ascii="UD デジタル 教科書体 NP-R" w:eastAsia="UD デジタル 教科書体 NP-R" w:hint="eastAsia"/>
                          <w:kern w:val="0"/>
                          <w:sz w:val="20"/>
                          <w:szCs w:val="20"/>
                        </w:rPr>
                        <w:t>：</w:t>
                      </w:r>
                      <w:r w:rsidRPr="00B20E5B">
                        <w:rPr>
                          <w:rFonts w:ascii="UD デジタル 教科書体 NP-R" w:eastAsia="UD デジタル 教科書体 NP-R" w:hint="eastAsia"/>
                          <w:kern w:val="0"/>
                          <w:sz w:val="20"/>
                          <w:szCs w:val="20"/>
                        </w:rPr>
                        <w:t>「岸和田市第５次障害者計画・第６期障害福祉計画・第２期障害児福祉計画」策定にあたり、</w:t>
                      </w:r>
                      <w:r>
                        <w:rPr>
                          <w:rFonts w:ascii="UD デジタル 教科書体 NP-R" w:eastAsia="UD デジタル 教科書体 NP-R" w:hint="eastAsia"/>
                          <w:kern w:val="0"/>
                          <w:sz w:val="20"/>
                          <w:szCs w:val="20"/>
                        </w:rPr>
                        <w:t>障害者施策</w:t>
                      </w:r>
                      <w:r>
                        <w:rPr>
                          <w:rFonts w:ascii="UD デジタル 教科書体 NP-R" w:eastAsia="UD デジタル 教科書体 NP-R"/>
                          <w:kern w:val="0"/>
                          <w:sz w:val="20"/>
                          <w:szCs w:val="20"/>
                        </w:rPr>
                        <w:t>に</w:t>
                      </w:r>
                      <w:r>
                        <w:rPr>
                          <w:rFonts w:ascii="UD デジタル 教科書体 NP-R" w:eastAsia="UD デジタル 教科書体 NP-R" w:hint="eastAsia"/>
                          <w:kern w:val="0"/>
                          <w:sz w:val="20"/>
                          <w:szCs w:val="20"/>
                        </w:rPr>
                        <w:t>関する</w:t>
                      </w:r>
                      <w:r>
                        <w:rPr>
                          <w:rFonts w:ascii="UD デジタル 教科書体 NP-R" w:eastAsia="UD デジタル 教科書体 NP-R"/>
                          <w:kern w:val="0"/>
                          <w:sz w:val="20"/>
                          <w:szCs w:val="20"/>
                        </w:rPr>
                        <w:t>ニーズや課題</w:t>
                      </w:r>
                      <w:r>
                        <w:rPr>
                          <w:rFonts w:ascii="UD デジタル 教科書体 NP-R" w:eastAsia="UD デジタル 教科書体 NP-R" w:hint="eastAsia"/>
                          <w:kern w:val="0"/>
                          <w:sz w:val="20"/>
                          <w:szCs w:val="20"/>
                        </w:rPr>
                        <w:t>を</w:t>
                      </w:r>
                      <w:r>
                        <w:rPr>
                          <w:rFonts w:ascii="UD デジタル 教科書体 NP-R" w:eastAsia="UD デジタル 教科書体 NP-R"/>
                          <w:kern w:val="0"/>
                          <w:sz w:val="20"/>
                          <w:szCs w:val="20"/>
                        </w:rPr>
                        <w:t>把握</w:t>
                      </w:r>
                      <w:r>
                        <w:rPr>
                          <w:rFonts w:ascii="UD デジタル 教科書体 NP-R" w:eastAsia="UD デジタル 教科書体 NP-R" w:hint="eastAsia"/>
                          <w:kern w:val="0"/>
                          <w:sz w:val="20"/>
                          <w:szCs w:val="20"/>
                        </w:rPr>
                        <w:t>し、計画策定や</w:t>
                      </w:r>
                      <w:r>
                        <w:rPr>
                          <w:rFonts w:ascii="UD デジタル 教科書体 NP-R" w:eastAsia="UD デジタル 教科書体 NP-R"/>
                          <w:kern w:val="0"/>
                          <w:sz w:val="20"/>
                          <w:szCs w:val="20"/>
                        </w:rPr>
                        <w:t>施策推進に活用するため実施</w:t>
                      </w:r>
                    </w:p>
                    <w:p w14:paraId="7D41ECCA" w14:textId="77777777" w:rsidR="00C11A49" w:rsidRDefault="00C11A49" w:rsidP="00CC38F1">
                      <w:pPr>
                        <w:ind w:left="1200" w:hangingChars="600" w:hanging="1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Pr="009263AC">
                        <w:rPr>
                          <w:rFonts w:ascii="UD デジタル 教科書体 NP-R" w:eastAsia="UD デジタル 教科書体 NP-R"/>
                          <w:spacing w:val="200"/>
                          <w:kern w:val="0"/>
                          <w:sz w:val="20"/>
                          <w:szCs w:val="20"/>
                          <w:fitText w:val="800" w:id="-1950727423"/>
                        </w:rPr>
                        <w:t>対</w:t>
                      </w:r>
                      <w:r w:rsidRPr="009263AC">
                        <w:rPr>
                          <w:rFonts w:ascii="UD デジタル 教科書体 NP-R" w:eastAsia="UD デジタル 教科書体 NP-R"/>
                          <w:kern w:val="0"/>
                          <w:sz w:val="20"/>
                          <w:szCs w:val="20"/>
                          <w:fitText w:val="800" w:id="-1950727423"/>
                        </w:rPr>
                        <w:t>象</w:t>
                      </w:r>
                      <w:r>
                        <w:rPr>
                          <w:rFonts w:ascii="UD デジタル 教科書体 NP-R" w:eastAsia="UD デジタル 教科書体 NP-R" w:hint="eastAsia"/>
                          <w:kern w:val="0"/>
                          <w:sz w:val="20"/>
                          <w:szCs w:val="20"/>
                        </w:rPr>
                        <w:t>：当事者団体等、支援学校</w:t>
                      </w:r>
                      <w:r>
                        <w:rPr>
                          <w:rFonts w:ascii="UD デジタル 教科書体 NP-R" w:eastAsia="UD デジタル 教科書体 NP-R"/>
                          <w:kern w:val="0"/>
                          <w:sz w:val="20"/>
                          <w:szCs w:val="20"/>
                        </w:rPr>
                        <w:t>、</w:t>
                      </w:r>
                      <w:r>
                        <w:rPr>
                          <w:rFonts w:ascii="UD デジタル 教科書体 NP-R" w:eastAsia="UD デジタル 教科書体 NP-R" w:hint="eastAsia"/>
                          <w:kern w:val="0"/>
                          <w:sz w:val="20"/>
                          <w:szCs w:val="20"/>
                        </w:rPr>
                        <w:t>相談支援事業所</w:t>
                      </w:r>
                      <w:r>
                        <w:rPr>
                          <w:rFonts w:ascii="UD デジタル 教科書体 NP-R" w:eastAsia="UD デジタル 教科書体 NP-R"/>
                          <w:kern w:val="0"/>
                          <w:sz w:val="20"/>
                          <w:szCs w:val="20"/>
                        </w:rPr>
                        <w:t>、</w:t>
                      </w:r>
                      <w:r>
                        <w:rPr>
                          <w:rFonts w:ascii="UD デジタル 教科書体 NP-R" w:eastAsia="UD デジタル 教科書体 NP-R" w:hint="eastAsia"/>
                          <w:kern w:val="0"/>
                          <w:sz w:val="20"/>
                          <w:szCs w:val="20"/>
                        </w:rPr>
                        <w:t>就労継続支援事業所</w:t>
                      </w:r>
                    </w:p>
                    <w:p w14:paraId="65260913" w14:textId="77777777" w:rsidR="00C11A49"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Pr="009263AC">
                        <w:rPr>
                          <w:rFonts w:ascii="UD デジタル 教科書体 NP-R" w:eastAsia="UD デジタル 教科書体 NP-R"/>
                          <w:spacing w:val="50"/>
                          <w:kern w:val="0"/>
                          <w:sz w:val="20"/>
                          <w:szCs w:val="20"/>
                          <w:fitText w:val="800" w:id="-1950727422"/>
                        </w:rPr>
                        <w:t>調査</w:t>
                      </w:r>
                      <w:r w:rsidRPr="009263AC">
                        <w:rPr>
                          <w:rFonts w:ascii="UD デジタル 教科書体 NP-R" w:eastAsia="UD デジタル 教科書体 NP-R"/>
                          <w:kern w:val="0"/>
                          <w:sz w:val="20"/>
                          <w:szCs w:val="20"/>
                          <w:fitText w:val="800" w:id="-1950727422"/>
                        </w:rPr>
                        <w:t>数</w:t>
                      </w:r>
                      <w:r>
                        <w:rPr>
                          <w:rFonts w:ascii="UD デジタル 教科書体 NP-R" w:eastAsia="UD デジタル 教科書体 NP-R" w:hint="eastAsia"/>
                          <w:kern w:val="0"/>
                          <w:sz w:val="20"/>
                          <w:szCs w:val="20"/>
                        </w:rPr>
                        <w:t>：43件</w:t>
                      </w:r>
                    </w:p>
                    <w:p w14:paraId="7F371C4E" w14:textId="77777777" w:rsidR="00C11A49"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Pr>
                          <w:rFonts w:ascii="UD デジタル 教科書体 NP-R" w:eastAsia="UD デジタル 教科書体 NP-R"/>
                          <w:sz w:val="20"/>
                          <w:szCs w:val="20"/>
                        </w:rPr>
                        <w:t>調査方法</w:t>
                      </w:r>
                      <w:r>
                        <w:rPr>
                          <w:rFonts w:ascii="UD デジタル 教科書体 NP-R" w:eastAsia="UD デジタル 教科書体 NP-R" w:hint="eastAsia"/>
                          <w:sz w:val="20"/>
                          <w:szCs w:val="20"/>
                        </w:rPr>
                        <w:t>：</w:t>
                      </w:r>
                      <w:r>
                        <w:rPr>
                          <w:rFonts w:ascii="UD デジタル 教科書体 NP-R" w:eastAsia="UD デジタル 教科書体 NP-R"/>
                          <w:sz w:val="20"/>
                          <w:szCs w:val="20"/>
                        </w:rPr>
                        <w:t>郵送配布・</w:t>
                      </w:r>
                      <w:r>
                        <w:rPr>
                          <w:rFonts w:ascii="UD デジタル 教科書体 NP-R" w:eastAsia="UD デジタル 教科書体 NP-R" w:hint="eastAsia"/>
                          <w:sz w:val="20"/>
                          <w:szCs w:val="20"/>
                        </w:rPr>
                        <w:t>郵送回収</w:t>
                      </w:r>
                    </w:p>
                    <w:p w14:paraId="0045C697" w14:textId="77777777" w:rsidR="00C11A49"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Pr>
                          <w:rFonts w:ascii="UD デジタル 教科書体 NP-R" w:eastAsia="UD デジタル 教科書体 NP-R"/>
                          <w:sz w:val="20"/>
                          <w:szCs w:val="20"/>
                        </w:rPr>
                        <w:t>調査</w:t>
                      </w:r>
                      <w:r>
                        <w:rPr>
                          <w:rFonts w:ascii="UD デジタル 教科書体 NP-R" w:eastAsia="UD デジタル 教科書体 NP-R" w:hint="eastAsia"/>
                          <w:sz w:val="20"/>
                          <w:szCs w:val="20"/>
                        </w:rPr>
                        <w:t>期間：令和</w:t>
                      </w:r>
                      <w:r>
                        <w:rPr>
                          <w:rFonts w:ascii="UD デジタル 教科書体 NP-R" w:eastAsia="UD デジタル 教科書体 NP-R"/>
                          <w:sz w:val="20"/>
                          <w:szCs w:val="20"/>
                        </w:rPr>
                        <w:t>２</w:t>
                      </w:r>
                      <w:r>
                        <w:rPr>
                          <w:rFonts w:ascii="UD デジタル 教科書体 NP-R" w:eastAsia="UD デジタル 教科書体 NP-R" w:hint="eastAsia"/>
                          <w:sz w:val="20"/>
                          <w:szCs w:val="20"/>
                        </w:rPr>
                        <w:t>年</w:t>
                      </w:r>
                      <w:r>
                        <w:rPr>
                          <w:rFonts w:ascii="UD デジタル 教科書体 NP-R" w:eastAsia="UD デジタル 教科書体 NP-R"/>
                          <w:sz w:val="20"/>
                          <w:szCs w:val="20"/>
                        </w:rPr>
                        <w:t>9</w:t>
                      </w:r>
                      <w:r>
                        <w:rPr>
                          <w:rFonts w:ascii="UD デジタル 教科書体 NP-R" w:eastAsia="UD デジタル 教科書体 NP-R" w:hint="eastAsia"/>
                          <w:sz w:val="20"/>
                          <w:szCs w:val="20"/>
                        </w:rPr>
                        <w:t>月1日</w:t>
                      </w:r>
                      <w:r>
                        <w:rPr>
                          <w:rFonts w:ascii="UD デジタル 教科書体 NP-R" w:eastAsia="UD デジタル 教科書体 NP-R"/>
                          <w:sz w:val="20"/>
                          <w:szCs w:val="20"/>
                        </w:rPr>
                        <w:t>（</w:t>
                      </w:r>
                      <w:r>
                        <w:rPr>
                          <w:rFonts w:ascii="UD デジタル 教科書体 NP-R" w:eastAsia="UD デジタル 教科書体 NP-R" w:hint="eastAsia"/>
                          <w:sz w:val="20"/>
                          <w:szCs w:val="20"/>
                        </w:rPr>
                        <w:t>火）～</w:t>
                      </w:r>
                      <w:r>
                        <w:rPr>
                          <w:rFonts w:ascii="UD デジタル 教科書体 NP-R" w:eastAsia="UD デジタル 教科書体 NP-R"/>
                          <w:sz w:val="20"/>
                          <w:szCs w:val="20"/>
                        </w:rPr>
                        <w:t>9月</w:t>
                      </w:r>
                      <w:r>
                        <w:rPr>
                          <w:rFonts w:ascii="UD デジタル 教科書体 NP-R" w:eastAsia="UD デジタル 教科書体 NP-R" w:hint="eastAsia"/>
                          <w:sz w:val="20"/>
                          <w:szCs w:val="20"/>
                        </w:rPr>
                        <w:t>25日</w:t>
                      </w:r>
                      <w:r>
                        <w:rPr>
                          <w:rFonts w:ascii="UD デジタル 教科書体 NP-R" w:eastAsia="UD デジタル 教科書体 NP-R"/>
                          <w:sz w:val="20"/>
                          <w:szCs w:val="20"/>
                        </w:rPr>
                        <w:t>（</w:t>
                      </w:r>
                      <w:r>
                        <w:rPr>
                          <w:rFonts w:ascii="UD デジタル 教科書体 NP-R" w:eastAsia="UD デジタル 教科書体 NP-R" w:hint="eastAsia"/>
                          <w:sz w:val="20"/>
                          <w:szCs w:val="20"/>
                        </w:rPr>
                        <w:t>金）</w:t>
                      </w:r>
                    </w:p>
                    <w:p w14:paraId="0FE031DA" w14:textId="77777777" w:rsidR="00C11A49" w:rsidRPr="009263AC" w:rsidRDefault="00C11A49" w:rsidP="00CC38F1">
                      <w:pPr>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Pr="009263AC">
                        <w:rPr>
                          <w:rFonts w:ascii="UD デジタル 教科書体 NP-R" w:eastAsia="UD デジタル 教科書体 NP-R"/>
                          <w:spacing w:val="50"/>
                          <w:kern w:val="0"/>
                          <w:sz w:val="20"/>
                          <w:szCs w:val="20"/>
                          <w:fitText w:val="800" w:id="-1950727421"/>
                        </w:rPr>
                        <w:t>回収</w:t>
                      </w:r>
                      <w:r w:rsidRPr="009263AC">
                        <w:rPr>
                          <w:rFonts w:ascii="UD デジタル 教科書体 NP-R" w:eastAsia="UD デジタル 教科書体 NP-R"/>
                          <w:kern w:val="0"/>
                          <w:sz w:val="20"/>
                          <w:szCs w:val="20"/>
                          <w:fitText w:val="800" w:id="-1950727421"/>
                        </w:rPr>
                        <w:t>率</w:t>
                      </w:r>
                      <w:r>
                        <w:rPr>
                          <w:rFonts w:ascii="UD デジタル 教科書体 NP-R" w:eastAsia="UD デジタル 教科書体 NP-R" w:hint="eastAsia"/>
                          <w:kern w:val="0"/>
                          <w:sz w:val="20"/>
                          <w:szCs w:val="20"/>
                        </w:rPr>
                        <w:t>：</w:t>
                      </w:r>
                      <w:r>
                        <w:rPr>
                          <w:rFonts w:ascii="UD デジタル 教科書体 NP-R" w:eastAsia="UD デジタル 教科書体 NP-R"/>
                          <w:kern w:val="0"/>
                          <w:sz w:val="20"/>
                          <w:szCs w:val="20"/>
                        </w:rPr>
                        <w:t>60.5</w:t>
                      </w:r>
                      <w:r>
                        <w:rPr>
                          <w:rFonts w:ascii="UD デジタル 教科書体 NP-R" w:eastAsia="UD デジタル 教科書体 NP-R" w:hint="eastAsia"/>
                          <w:kern w:val="0"/>
                          <w:sz w:val="20"/>
                          <w:szCs w:val="20"/>
                        </w:rPr>
                        <w:t>％（</w:t>
                      </w:r>
                      <w:r>
                        <w:rPr>
                          <w:rFonts w:ascii="UD デジタル 教科書体 NP-R" w:eastAsia="UD デジタル 教科書体 NP-R"/>
                          <w:kern w:val="0"/>
                          <w:sz w:val="20"/>
                          <w:szCs w:val="20"/>
                        </w:rPr>
                        <w:t>26</w:t>
                      </w:r>
                      <w:r>
                        <w:rPr>
                          <w:rFonts w:ascii="UD デジタル 教科書体 NP-R" w:eastAsia="UD デジタル 教科書体 NP-R" w:hint="eastAsia"/>
                          <w:kern w:val="0"/>
                          <w:sz w:val="20"/>
                          <w:szCs w:val="20"/>
                        </w:rPr>
                        <w:t>件）</w:t>
                      </w:r>
                    </w:p>
                  </w:txbxContent>
                </v:textbox>
              </v:shape>
            </w:pict>
          </mc:Fallback>
        </mc:AlternateContent>
      </w:r>
    </w:p>
    <w:p w14:paraId="58FE16B0" w14:textId="77777777" w:rsidR="00CC38F1" w:rsidRPr="00C11A49" w:rsidRDefault="00CC38F1" w:rsidP="00CC38F1">
      <w:pPr>
        <w:widowControl/>
        <w:jc w:val="left"/>
        <w:rPr>
          <w:rFonts w:ascii="BIZ UDゴシック" w:eastAsia="BIZ UDゴシック" w:hAnsi="BIZ UDゴシック"/>
        </w:rPr>
      </w:pPr>
    </w:p>
    <w:p w14:paraId="26B94783" w14:textId="77777777" w:rsidR="00CC38F1" w:rsidRPr="00C11A49" w:rsidRDefault="00CC38F1" w:rsidP="00CC38F1">
      <w:pPr>
        <w:widowControl/>
        <w:jc w:val="left"/>
      </w:pPr>
    </w:p>
    <w:p w14:paraId="2CF943CF" w14:textId="77777777" w:rsidR="00CC38F1" w:rsidRPr="00C11A49" w:rsidRDefault="00CC38F1" w:rsidP="00CC38F1">
      <w:pPr>
        <w:widowControl/>
        <w:jc w:val="left"/>
      </w:pPr>
    </w:p>
    <w:p w14:paraId="71AB2028" w14:textId="77777777" w:rsidR="00CC38F1" w:rsidRPr="00C11A49" w:rsidRDefault="00CC38F1" w:rsidP="00CC38F1">
      <w:pPr>
        <w:widowControl/>
        <w:jc w:val="left"/>
      </w:pPr>
    </w:p>
    <w:p w14:paraId="4CFD9511" w14:textId="77777777" w:rsidR="00CC38F1" w:rsidRPr="00C11A49" w:rsidRDefault="00CC38F1" w:rsidP="00CC38F1">
      <w:pPr>
        <w:widowControl/>
        <w:jc w:val="left"/>
      </w:pPr>
    </w:p>
    <w:p w14:paraId="374C94CD" w14:textId="77777777" w:rsidR="00CC38F1" w:rsidRPr="00C11A49" w:rsidRDefault="00CC38F1" w:rsidP="00CC38F1">
      <w:pPr>
        <w:widowControl/>
        <w:jc w:val="left"/>
      </w:pPr>
    </w:p>
    <w:p w14:paraId="0FF55E55" w14:textId="77777777" w:rsidR="00CC38F1" w:rsidRPr="00C11A49" w:rsidRDefault="00CC38F1" w:rsidP="00CC38F1">
      <w:pPr>
        <w:widowControl/>
        <w:jc w:val="left"/>
      </w:pPr>
    </w:p>
    <w:p w14:paraId="53309EE5" w14:textId="77777777" w:rsidR="00CC38F1" w:rsidRPr="00C11A49" w:rsidRDefault="00CC38F1" w:rsidP="00CC38F1">
      <w:pPr>
        <w:widowControl/>
        <w:jc w:val="left"/>
      </w:pPr>
    </w:p>
    <w:p w14:paraId="0B4CA3FE" w14:textId="77777777" w:rsidR="00CC38F1" w:rsidRPr="00C11A49" w:rsidRDefault="00CC38F1" w:rsidP="00CC38F1">
      <w:pPr>
        <w:widowControl/>
        <w:jc w:val="left"/>
      </w:pPr>
    </w:p>
    <w:p w14:paraId="163BF0DD" w14:textId="77777777" w:rsidR="00CC38F1" w:rsidRPr="00C11A49" w:rsidRDefault="00CC38F1" w:rsidP="00CC38F1">
      <w:pPr>
        <w:widowControl/>
        <w:ind w:firstLineChars="100" w:firstLine="240"/>
        <w:jc w:val="left"/>
        <w:rPr>
          <w:rFonts w:ascii="BIZ UDゴシック" w:eastAsia="BIZ UDゴシック" w:hAnsi="BIZ UDゴシック" w:cs="ＭＳ Ｐゴシック"/>
          <w:kern w:val="0"/>
          <w:sz w:val="24"/>
          <w:szCs w:val="24"/>
        </w:rPr>
      </w:pPr>
      <w:r w:rsidRPr="00C11A49">
        <w:rPr>
          <w:rFonts w:ascii="BIZ UDゴシック" w:eastAsia="BIZ UDゴシック" w:hAnsi="BIZ UDゴシック" w:cs="ＭＳ Ｐゴシック" w:hint="eastAsia"/>
          <w:kern w:val="0"/>
          <w:sz w:val="24"/>
          <w:szCs w:val="24"/>
        </w:rPr>
        <w:t>② アンケート調査からみる現状と課題</w:t>
      </w:r>
    </w:p>
    <w:p w14:paraId="1493FA7F" w14:textId="77777777" w:rsidR="00CC38F1" w:rsidRPr="00C11A49" w:rsidRDefault="00CC38F1" w:rsidP="00CC38F1">
      <w:pPr>
        <w:widowControl/>
        <w:jc w:val="left"/>
        <w:rPr>
          <w:rFonts w:ascii="BIZ UDゴシック" w:eastAsia="BIZ UDゴシック" w:hAnsi="BIZ UDゴシック" w:cs="ＭＳ Ｐゴシック"/>
          <w:kern w:val="0"/>
          <w:sz w:val="24"/>
          <w:szCs w:val="24"/>
        </w:rPr>
      </w:pPr>
    </w:p>
    <w:p w14:paraId="0BFD940F" w14:textId="77777777" w:rsidR="00CC38F1" w:rsidRPr="00C11A49" w:rsidRDefault="00CC38F1" w:rsidP="00CC38F1">
      <w:pPr>
        <w:widowControl/>
        <w:ind w:firstLineChars="200" w:firstLine="440"/>
        <w:jc w:val="left"/>
        <w:rPr>
          <w:rFonts w:ascii="BIZ UDゴシック" w:eastAsia="BIZ UDゴシック" w:hAnsi="BIZ UDゴシック"/>
          <w:sz w:val="22"/>
        </w:rPr>
      </w:pPr>
      <w:r w:rsidRPr="00C11A49">
        <w:rPr>
          <w:rFonts w:ascii="ＭＳ 明朝" w:eastAsia="ＭＳ 明朝" w:hAnsi="ＭＳ 明朝" w:cs="ＭＳ 明朝" w:hint="eastAsia"/>
          <w:kern w:val="0"/>
          <w:sz w:val="22"/>
        </w:rPr>
        <w:t xml:space="preserve">➊ </w:t>
      </w:r>
      <w:r w:rsidRPr="00C11A49">
        <w:rPr>
          <w:rFonts w:ascii="BIZ UDゴシック" w:eastAsia="BIZ UDゴシック" w:hAnsi="BIZ UDゴシック" w:hint="eastAsia"/>
          <w:sz w:val="22"/>
        </w:rPr>
        <w:t>当事者を取り巻く現状と課題</w:t>
      </w:r>
    </w:p>
    <w:p w14:paraId="1A25C696"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障害のある人の地域での自立した生活や、地域への移行のために、社会参加しやすい環境整備（交通網、施設等のバリアフリー化、自立した生活のための支援やサービスの充実、余暇活動の充実等）が必要です。</w:t>
      </w:r>
    </w:p>
    <w:p w14:paraId="364038BE"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◎「親亡き後」の自立した生活のために、どのようなスキルを身につけ、どう生活していくのか、当事者や当事者家族、支援者等で課題を共有し、当事者の自立を支援していくことが必要です。</w:t>
      </w:r>
    </w:p>
    <w:p w14:paraId="58CD991A"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◎障害のあるなしによらず暮らしやすい社会をめざして、障害者差別解消法の趣旨や合理的配慮について周知・啓発し、市民への理解を一層促進する必要があります。</w:t>
      </w:r>
    </w:p>
    <w:p w14:paraId="6277709B"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障害があっても、周りから見るだけでは障害があるとすぐにはわかりにくい人がいるということへの市民の理解を深め、知的障害や精神障害、内部障害などがある人、またその家族の生きづらさを軽減していくことが必要です。</w:t>
      </w:r>
    </w:p>
    <w:p w14:paraId="1B27D54F"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◎発達障害等の早期発見・早期療育や医療的ケア児への支援等の充実、通学等の支援、インクルーシブ教育の推進等により、障害児が個性を伸ばし生き生きと暮らしていける環境づくりが求められます。</w:t>
      </w:r>
    </w:p>
    <w:p w14:paraId="622EF9DC" w14:textId="77777777" w:rsidR="00CC38F1" w:rsidRPr="00C11A49" w:rsidRDefault="00CC38F1" w:rsidP="00CC38F1">
      <w:pPr>
        <w:widowControl/>
        <w:ind w:firstLineChars="100" w:firstLine="220"/>
        <w:jc w:val="left"/>
        <w:rPr>
          <w:rFonts w:ascii="BIZ UDゴシック" w:eastAsia="BIZ UDゴシック" w:hAnsi="BIZ UDゴシック"/>
          <w:sz w:val="22"/>
        </w:rPr>
      </w:pPr>
    </w:p>
    <w:p w14:paraId="3F3455AC" w14:textId="77777777" w:rsidR="00CC38F1" w:rsidRPr="00C11A49" w:rsidRDefault="00CC38F1" w:rsidP="00CC38F1">
      <w:pPr>
        <w:widowControl/>
        <w:ind w:firstLineChars="200" w:firstLine="440"/>
        <w:jc w:val="left"/>
        <w:rPr>
          <w:rFonts w:ascii="BIZ UDゴシック" w:eastAsia="BIZ UDゴシック" w:hAnsi="BIZ UDゴシック"/>
          <w:sz w:val="22"/>
        </w:rPr>
      </w:pPr>
      <w:r w:rsidRPr="00C11A49">
        <w:rPr>
          <w:rFonts w:ascii="BIZ UDゴシック" w:eastAsia="BIZ UDゴシック" w:hAnsi="BIZ UDゴシック" w:hint="eastAsia"/>
          <w:sz w:val="22"/>
        </w:rPr>
        <w:t>❷ 相談支援体制について</w:t>
      </w:r>
    </w:p>
    <w:p w14:paraId="55C77EC6" w14:textId="77777777" w:rsidR="00CC38F1" w:rsidRPr="00C11A49" w:rsidRDefault="00CC38F1" w:rsidP="00CC38F1">
      <w:pPr>
        <w:widowControl/>
        <w:ind w:firstLineChars="300" w:firstLine="66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◎相談支援専門員等の専門人材の不足に対応することが求められます。</w:t>
      </w:r>
    </w:p>
    <w:p w14:paraId="61576338" w14:textId="77777777" w:rsidR="00CC38F1" w:rsidRPr="00C11A49" w:rsidRDefault="00CC38F1" w:rsidP="00CC38F1">
      <w:pPr>
        <w:widowControl/>
        <w:ind w:firstLineChars="300" w:firstLine="66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◎関係機関で相談の窓口対応を行う人材の資質向上が求められます。</w:t>
      </w:r>
    </w:p>
    <w:p w14:paraId="70864DC2"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◎相談支援事業所、学校、各種団体、関係機関等の情報共有や連携を進める必要があります。</w:t>
      </w:r>
    </w:p>
    <w:p w14:paraId="6B61F353"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◎当事者やその家族が身近な場所や機会で相談できる環境づくりや、切れ目のない相談支援、継続した相談支援体制の整備等が求められます。</w:t>
      </w:r>
    </w:p>
    <w:p w14:paraId="27C0AE11" w14:textId="77777777" w:rsidR="00CC38F1" w:rsidRPr="00C11A49" w:rsidRDefault="00CC38F1" w:rsidP="00CC38F1">
      <w:pPr>
        <w:widowControl/>
        <w:ind w:leftChars="100" w:left="430" w:hangingChars="100" w:hanging="220"/>
        <w:jc w:val="left"/>
        <w:rPr>
          <w:rFonts w:ascii="UD デジタル 教科書体 NP-R" w:eastAsia="UD デジタル 教科書体 NP-R" w:hAnsi="BIZ UDゴシック"/>
          <w:sz w:val="22"/>
        </w:rPr>
      </w:pPr>
    </w:p>
    <w:p w14:paraId="25E27FD8" w14:textId="77777777" w:rsidR="00CC38F1" w:rsidRPr="00C11A49" w:rsidRDefault="00CC38F1" w:rsidP="00CC38F1">
      <w:pPr>
        <w:widowControl/>
        <w:ind w:firstLineChars="200" w:firstLine="440"/>
        <w:jc w:val="left"/>
        <w:rPr>
          <w:rFonts w:ascii="BIZ UDゴシック" w:eastAsia="BIZ UDゴシック" w:hAnsi="BIZ UDゴシック"/>
          <w:sz w:val="22"/>
        </w:rPr>
      </w:pPr>
      <w:r w:rsidRPr="00C11A49">
        <w:rPr>
          <w:rFonts w:ascii="BIZ UDゴシック" w:eastAsia="BIZ UDゴシック" w:hAnsi="BIZ UDゴシック" w:hint="eastAsia"/>
          <w:sz w:val="22"/>
        </w:rPr>
        <w:lastRenderedPageBreak/>
        <w:t>❸ 就労環境について</w:t>
      </w:r>
    </w:p>
    <w:p w14:paraId="7D4F47C0"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◎就労継続支援・就労移行支援はもとより就労定着支援について、民間企業をはじめ一般の方にも周知され、職場での合理的配慮に繋がる社会環境の醸成が必要です。</w:t>
      </w:r>
    </w:p>
    <w:p w14:paraId="65807920"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◎当事者が就労を継続するためには、職場でのサポートはもとより、生活面でのフォローが必要なことから、生活支援と就労支援に関わるサービスが連携して就労を支える環境づくりが求められます。</w:t>
      </w:r>
    </w:p>
    <w:p w14:paraId="0CB39B84"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◎コロナ禍の中、障害者の就労環境は一層厳しさを増すことが考えられますが、就労継続支援事業所等への支援や協力体制の充実に加えて、就労環境の充実や工賃の向上に努める必要があります。</w:t>
      </w:r>
    </w:p>
    <w:p w14:paraId="6161D717" w14:textId="77777777" w:rsidR="00CC38F1" w:rsidRPr="00C11A49" w:rsidRDefault="00CC38F1" w:rsidP="00CC38F1">
      <w:pPr>
        <w:widowControl/>
        <w:ind w:leftChars="100" w:left="430" w:hangingChars="100" w:hanging="220"/>
        <w:jc w:val="left"/>
        <w:rPr>
          <w:rFonts w:ascii="UD デジタル 教科書体 NP-R" w:eastAsia="UD デジタル 教科書体 NP-R" w:hAnsi="BIZ UDゴシック"/>
          <w:sz w:val="22"/>
        </w:rPr>
      </w:pPr>
    </w:p>
    <w:p w14:paraId="018579C8" w14:textId="77777777" w:rsidR="00CC38F1" w:rsidRPr="00C11A49" w:rsidRDefault="00CC38F1" w:rsidP="00CC38F1">
      <w:pPr>
        <w:widowControl/>
        <w:ind w:firstLineChars="200" w:firstLine="440"/>
        <w:jc w:val="left"/>
        <w:rPr>
          <w:rFonts w:ascii="BIZ UDゴシック" w:eastAsia="BIZ UDゴシック" w:hAnsi="BIZ UDゴシック"/>
          <w:sz w:val="22"/>
        </w:rPr>
      </w:pPr>
      <w:r w:rsidRPr="00C11A49">
        <w:rPr>
          <w:rFonts w:ascii="BIZ UDゴシック" w:eastAsia="BIZ UDゴシック" w:hAnsi="BIZ UDゴシック" w:hint="eastAsia"/>
          <w:sz w:val="22"/>
        </w:rPr>
        <w:t>❹ 地域移行支援について</w:t>
      </w:r>
    </w:p>
    <w:p w14:paraId="789D9AC3"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当事者やその家族が地域の中で暮らし続けるためには、障害に対する地域住民の理解と助け合い支え合える「地域共生社会」に向けた取組が必要であり、啓発活動や関係各種団体のネットワークづくり、地域住民との交流の促進等が求められます。</w:t>
      </w:r>
    </w:p>
    <w:p w14:paraId="51471204"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◎利用者のニーズや障害特性にあった暮らしの場としてのグループホームや入所施設の充実が求められます。</w:t>
      </w:r>
    </w:p>
    <w:p w14:paraId="2E8B0D7A"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◎必要な支援が必要なときにスムーズに利用できるしくみや体制づくりを進める必要があります。</w:t>
      </w:r>
    </w:p>
    <w:p w14:paraId="2790DBFC" w14:textId="77777777" w:rsidR="00CC38F1" w:rsidRPr="00C11A49" w:rsidRDefault="00CC38F1" w:rsidP="00CC38F1">
      <w:pPr>
        <w:widowControl/>
        <w:ind w:firstLineChars="100" w:firstLine="220"/>
        <w:jc w:val="left"/>
        <w:rPr>
          <w:rFonts w:ascii="UD デジタル 教科書体 NP-R" w:eastAsia="UD デジタル 教科書体 NP-R" w:hAnsi="BIZ UDゴシック"/>
          <w:sz w:val="22"/>
        </w:rPr>
      </w:pPr>
    </w:p>
    <w:p w14:paraId="7B542424" w14:textId="77777777" w:rsidR="00CC38F1" w:rsidRPr="00C11A49" w:rsidRDefault="00CC38F1" w:rsidP="00CC38F1">
      <w:pPr>
        <w:widowControl/>
        <w:ind w:firstLineChars="200" w:firstLine="440"/>
        <w:jc w:val="left"/>
        <w:rPr>
          <w:rFonts w:ascii="BIZ UDゴシック" w:eastAsia="BIZ UDゴシック" w:hAnsi="BIZ UDゴシック"/>
          <w:sz w:val="22"/>
        </w:rPr>
      </w:pPr>
      <w:r w:rsidRPr="00C11A49">
        <w:rPr>
          <w:rFonts w:ascii="BIZ UDゴシック" w:eastAsia="BIZ UDゴシック" w:hAnsi="BIZ UDゴシック" w:hint="eastAsia"/>
          <w:sz w:val="22"/>
        </w:rPr>
        <w:t>❺ 広報・普及啓発について</w:t>
      </w:r>
    </w:p>
    <w:p w14:paraId="65FB71DC"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迅速かつ適切な情報提供の充実はもとより、必要な情報を容易に得られるようにしたり、当事者の状況にあわせて提供したり利活用したりできる環境をつくることが求められています。パソコン等のほか、広報紙やリーフレット等の紙媒体や、音声による情報の発信も必要です。</w:t>
      </w:r>
    </w:p>
    <w:p w14:paraId="7A4BFDA1" w14:textId="77777777" w:rsidR="00CC38F1" w:rsidRPr="00C11A49" w:rsidRDefault="00CC38F1" w:rsidP="00CC38F1">
      <w:pPr>
        <w:widowControl/>
        <w:ind w:leftChars="300" w:left="850" w:hangingChars="100" w:hanging="220"/>
        <w:jc w:val="left"/>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◎小・中学校などにおける障害者への理解促進に資する様々な取組を推進する必要があります。</w:t>
      </w:r>
    </w:p>
    <w:p w14:paraId="504DFB3B" w14:textId="77777777" w:rsidR="00CC38F1" w:rsidRPr="00C11A49" w:rsidRDefault="00CC38F1" w:rsidP="00CC38F1">
      <w:pPr>
        <w:widowControl/>
        <w:jc w:val="left"/>
        <w:rPr>
          <w:rFonts w:ascii="BIZ UDゴシック" w:eastAsia="BIZ UDゴシック" w:hAnsi="BIZ UDゴシック" w:cs="ＭＳ 明朝"/>
        </w:rPr>
      </w:pPr>
    </w:p>
    <w:p w14:paraId="5AABD615" w14:textId="77777777" w:rsidR="00CC38F1" w:rsidRPr="00C11A49" w:rsidRDefault="00CC38F1" w:rsidP="00CC38F1">
      <w:pPr>
        <w:widowControl/>
        <w:jc w:val="left"/>
        <w:rPr>
          <w:rFonts w:ascii="BIZ UDゴシック" w:eastAsia="BIZ UDゴシック" w:hAnsi="BIZ UDゴシック" w:cs="ＭＳ 明朝"/>
        </w:rPr>
      </w:pPr>
    </w:p>
    <w:p w14:paraId="0D40C0B1" w14:textId="77777777" w:rsidR="00CC38F1" w:rsidRPr="00C11A49" w:rsidRDefault="00CC38F1" w:rsidP="00CC38F1">
      <w:pPr>
        <w:widowControl/>
        <w:jc w:val="left"/>
        <w:rPr>
          <w:rFonts w:ascii="BIZ UDゴシック" w:eastAsia="BIZ UDゴシック" w:hAnsi="BIZ UDゴシック" w:cs="ＭＳ 明朝"/>
        </w:rPr>
      </w:pPr>
    </w:p>
    <w:p w14:paraId="082D10B5" w14:textId="77777777" w:rsidR="00CC38F1" w:rsidRPr="00C11A49" w:rsidRDefault="00CC38F1" w:rsidP="00CC38F1">
      <w:pPr>
        <w:widowControl/>
        <w:jc w:val="left"/>
        <w:rPr>
          <w:rFonts w:ascii="BIZ UDゴシック" w:eastAsia="BIZ UDゴシック" w:hAnsi="BIZ UDゴシック" w:cs="ＭＳ 明朝"/>
        </w:rPr>
      </w:pPr>
    </w:p>
    <w:p w14:paraId="43E6B164" w14:textId="77777777" w:rsidR="00CC38F1" w:rsidRPr="00C11A49" w:rsidRDefault="00CC38F1" w:rsidP="00CC38F1">
      <w:pPr>
        <w:widowControl/>
        <w:jc w:val="left"/>
        <w:rPr>
          <w:rFonts w:ascii="BIZ UDゴシック" w:eastAsia="BIZ UDゴシック" w:hAnsi="BIZ UDゴシック" w:cs="ＭＳ 明朝"/>
        </w:rPr>
      </w:pPr>
    </w:p>
    <w:p w14:paraId="043027AB" w14:textId="77777777" w:rsidR="00CC38F1" w:rsidRPr="00C11A49" w:rsidRDefault="00CC38F1" w:rsidP="00CC38F1">
      <w:pPr>
        <w:widowControl/>
        <w:jc w:val="left"/>
        <w:rPr>
          <w:rFonts w:ascii="BIZ UDゴシック" w:eastAsia="BIZ UDゴシック" w:hAnsi="BIZ UDゴシック" w:cs="ＭＳ 明朝"/>
        </w:rPr>
      </w:pPr>
    </w:p>
    <w:p w14:paraId="466E7289" w14:textId="77777777" w:rsidR="00CC38F1" w:rsidRPr="00C11A49" w:rsidRDefault="00CC38F1" w:rsidP="00CC38F1">
      <w:pPr>
        <w:widowControl/>
        <w:jc w:val="left"/>
        <w:rPr>
          <w:rFonts w:ascii="BIZ UDゴシック" w:eastAsia="BIZ UDゴシック" w:hAnsi="BIZ UDゴシック" w:cs="ＭＳ 明朝"/>
        </w:rPr>
      </w:pPr>
    </w:p>
    <w:p w14:paraId="162CBA14" w14:textId="77777777" w:rsidR="00CC38F1" w:rsidRPr="00C11A49" w:rsidRDefault="00CC38F1" w:rsidP="00CC38F1">
      <w:pPr>
        <w:widowControl/>
        <w:jc w:val="left"/>
        <w:rPr>
          <w:rFonts w:ascii="BIZ UDゴシック" w:eastAsia="BIZ UDゴシック" w:hAnsi="BIZ UDゴシック" w:cs="ＭＳ 明朝"/>
        </w:rPr>
      </w:pPr>
    </w:p>
    <w:p w14:paraId="4CEB4F9B" w14:textId="77777777" w:rsidR="00CC38F1" w:rsidRPr="00C11A49" w:rsidRDefault="00CC38F1" w:rsidP="00CC38F1">
      <w:pPr>
        <w:widowControl/>
        <w:jc w:val="left"/>
        <w:rPr>
          <w:rFonts w:ascii="BIZ UDゴシック" w:eastAsia="BIZ UDゴシック" w:hAnsi="BIZ UDゴシック" w:cs="ＭＳ 明朝"/>
        </w:rPr>
      </w:pPr>
    </w:p>
    <w:p w14:paraId="7A59CBF1" w14:textId="77777777" w:rsidR="00CC38F1" w:rsidRPr="00C11A49" w:rsidRDefault="00CC38F1" w:rsidP="00CC38F1">
      <w:pPr>
        <w:widowControl/>
        <w:jc w:val="left"/>
        <w:rPr>
          <w:rFonts w:ascii="BIZ UDゴシック" w:eastAsia="BIZ UDゴシック" w:hAnsi="BIZ UDゴシック" w:cs="ＭＳ 明朝"/>
        </w:rPr>
      </w:pPr>
    </w:p>
    <w:p w14:paraId="61F1C633" w14:textId="77777777" w:rsidR="00CC38F1" w:rsidRPr="00C11A49" w:rsidRDefault="00CC38F1" w:rsidP="00CC38F1">
      <w:pPr>
        <w:widowControl/>
        <w:jc w:val="left"/>
        <w:rPr>
          <w:rFonts w:ascii="BIZ UDゴシック" w:eastAsia="BIZ UDゴシック" w:hAnsi="BIZ UDゴシック" w:cs="ＭＳ 明朝"/>
        </w:rPr>
      </w:pPr>
    </w:p>
    <w:p w14:paraId="134D70DD" w14:textId="77777777" w:rsidR="00CC38F1" w:rsidRPr="00C11A49" w:rsidRDefault="00CC38F1" w:rsidP="00CC38F1">
      <w:pPr>
        <w:widowControl/>
        <w:jc w:val="left"/>
        <w:rPr>
          <w:rFonts w:ascii="BIZ UDゴシック" w:eastAsia="BIZ UDゴシック" w:hAnsi="BIZ UDゴシック" w:cs="ＭＳ 明朝"/>
        </w:rPr>
      </w:pPr>
    </w:p>
    <w:p w14:paraId="1CEF9C10" w14:textId="77777777" w:rsidR="00CC38F1" w:rsidRPr="00C11A49" w:rsidRDefault="00CC38F1" w:rsidP="00CC38F1">
      <w:pPr>
        <w:widowControl/>
        <w:jc w:val="left"/>
        <w:rPr>
          <w:rFonts w:ascii="BIZ UDゴシック" w:eastAsia="BIZ UDゴシック" w:hAnsi="BIZ UDゴシック" w:cs="ＭＳ 明朝"/>
        </w:rPr>
      </w:pPr>
    </w:p>
    <w:p w14:paraId="2F42DA1F" w14:textId="77777777" w:rsidR="00CC38F1" w:rsidRPr="00C11A49" w:rsidRDefault="00CC38F1" w:rsidP="00CC38F1">
      <w:pPr>
        <w:pStyle w:val="3"/>
        <w:ind w:leftChars="0" w:left="0"/>
        <w:rPr>
          <w:rFonts w:ascii="BIZ UDゴシック" w:eastAsia="BIZ UDゴシック" w:hAnsi="BIZ UDゴシック" w:cs="ＭＳ Ｐゴシック"/>
          <w:kern w:val="0"/>
          <w:sz w:val="24"/>
          <w:szCs w:val="24"/>
        </w:rPr>
      </w:pPr>
      <w:bookmarkStart w:id="18" w:name="_Toc60679530"/>
      <w:r w:rsidRPr="00C11A49">
        <w:rPr>
          <w:rFonts w:ascii="BIZ UDゴシック" w:eastAsia="BIZ UDゴシック" w:hAnsi="BIZ UDゴシック" w:cs="ＭＳ Ｐゴシック" w:hint="eastAsia"/>
          <w:kern w:val="0"/>
          <w:sz w:val="24"/>
          <w:szCs w:val="24"/>
        </w:rPr>
        <w:lastRenderedPageBreak/>
        <w:t>（３）「第４次岸和田市障害者計画」における施策の評価</w:t>
      </w:r>
      <w:bookmarkEnd w:id="18"/>
    </w:p>
    <w:p w14:paraId="32B6959A" w14:textId="77777777" w:rsidR="00CC38F1" w:rsidRPr="00C11A49" w:rsidRDefault="00CC38F1" w:rsidP="00CC38F1"/>
    <w:p w14:paraId="21961395" w14:textId="77777777" w:rsidR="00CC38F1" w:rsidRPr="00C11A49" w:rsidRDefault="00CC38F1" w:rsidP="00CC38F1">
      <w:pPr>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「第４次岸和田市障害者計画」を構成する５つの基本目標別の進捗状況は以下の通りとなります。各基本目標とも、取り組みは概ね計画通りに実施されていることがわかります</w:t>
      </w:r>
    </w:p>
    <w:p w14:paraId="1579FE6B" w14:textId="77777777" w:rsidR="00CC38F1" w:rsidRPr="00C11A49" w:rsidRDefault="00CC38F1" w:rsidP="00CC38F1">
      <w:pPr>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施策全体では、「ある程度の成果を得ている」が</w:t>
      </w:r>
      <w:r w:rsidRPr="00C11A49">
        <w:rPr>
          <w:rFonts w:ascii="UD デジタル 教科書体 NP-R" w:eastAsia="UD デジタル 教科書体 NP-R" w:hAnsi="BIZ UDゴシック"/>
          <w:sz w:val="22"/>
        </w:rPr>
        <w:t>67.7％と最も高く、次いで、「計画通り、あるいはそれ以上の成果を得ている」（29.3％）、「あまり成果を得ていない」（3.0％）の順となっています。</w:t>
      </w:r>
    </w:p>
    <w:p w14:paraId="042206B2" w14:textId="77777777" w:rsidR="00CC38F1" w:rsidRPr="00C11A49" w:rsidRDefault="00CC38F1" w:rsidP="00CC38F1">
      <w:pPr>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基本目標単位でみると、「計画通り、あるいはそれ以上の成果を得ている」が最も高いのは、「Ⅳ　生きがいを持ち、活力のある生活を送る」で</w:t>
      </w:r>
      <w:r w:rsidRPr="00C11A49">
        <w:rPr>
          <w:rFonts w:ascii="UD デジタル 教科書体 NP-R" w:eastAsia="UD デジタル 教科書体 NP-R" w:hAnsi="BIZ UDゴシック"/>
          <w:sz w:val="22"/>
        </w:rPr>
        <w:t>45.0％、最も低いのは、</w:t>
      </w:r>
      <w:r w:rsidRPr="00C11A49">
        <w:rPr>
          <w:rFonts w:ascii="UD デジタル 教科書体 NP-R" w:eastAsia="UD デジタル 教科書体 NP-R" w:hAnsi="BIZ UDゴシック" w:hint="eastAsia"/>
          <w:sz w:val="22"/>
        </w:rPr>
        <w:t>「Ⅴ</w:t>
      </w:r>
      <w:r w:rsidRPr="00C11A49">
        <w:rPr>
          <w:rFonts w:ascii="UD デジタル 教科書体 NP-R" w:eastAsia="UD デジタル 教科書体 NP-R" w:hAnsi="BIZ UDゴシック"/>
          <w:sz w:val="22"/>
        </w:rPr>
        <w:t xml:space="preserve">　いつまでも住み慣れたまちで暮らせる地域生活基盤をつくる</w:t>
      </w:r>
      <w:r w:rsidRPr="00C11A49">
        <w:rPr>
          <w:rFonts w:ascii="UD デジタル 教科書体 NP-R" w:eastAsia="UD デジタル 教科書体 NP-R" w:hAnsi="BIZ UDゴシック" w:hint="eastAsia"/>
          <w:sz w:val="22"/>
        </w:rPr>
        <w:t>」</w:t>
      </w:r>
      <w:r w:rsidRPr="00C11A49">
        <w:rPr>
          <w:rFonts w:ascii="UD デジタル 教科書体 NP-R" w:eastAsia="UD デジタル 教科書体 NP-R" w:hAnsi="BIZ UDゴシック"/>
          <w:sz w:val="22"/>
        </w:rPr>
        <w:t>で17.6％となっています。</w:t>
      </w:r>
    </w:p>
    <w:p w14:paraId="28679A81"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299F176A"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5751FB19" w14:textId="77777777" w:rsidR="00CC38F1" w:rsidRPr="00C11A49" w:rsidRDefault="00CC38F1" w:rsidP="00CC38F1">
      <w:pPr>
        <w:ind w:firstLineChars="100" w:firstLine="210"/>
        <w:rPr>
          <w:rFonts w:ascii="UD デジタル 教科書体 NP-R" w:eastAsia="UD デジタル 教科書体 NP-R" w:hAnsi="BIZ UDゴシック"/>
          <w:sz w:val="22"/>
        </w:rPr>
      </w:pPr>
      <w:r w:rsidRPr="00C11A49">
        <w:rPr>
          <w:rFonts w:ascii="Century" w:eastAsia="ＭＳ 明朝" w:hAnsi="Century"/>
          <w:noProof/>
        </w:rPr>
        <mc:AlternateContent>
          <mc:Choice Requires="wps">
            <w:drawing>
              <wp:anchor distT="0" distB="0" distL="114300" distR="114300" simplePos="0" relativeHeight="252226560" behindDoc="0" locked="0" layoutInCell="1" allowOverlap="1" wp14:anchorId="525A5A19" wp14:editId="2144E87F">
                <wp:simplePos x="0" y="0"/>
                <wp:positionH relativeFrom="column">
                  <wp:posOffset>-95250</wp:posOffset>
                </wp:positionH>
                <wp:positionV relativeFrom="paragraph">
                  <wp:posOffset>0</wp:posOffset>
                </wp:positionV>
                <wp:extent cx="2338705" cy="333375"/>
                <wp:effectExtent l="0" t="0" r="23495" b="28575"/>
                <wp:wrapNone/>
                <wp:docPr id="233" name="四角形: 角を丸くする 233"/>
                <wp:cNvGraphicFramePr/>
                <a:graphic xmlns:a="http://schemas.openxmlformats.org/drawingml/2006/main">
                  <a:graphicData uri="http://schemas.microsoft.com/office/word/2010/wordprocessingShape">
                    <wps:wsp>
                      <wps:cNvSpPr/>
                      <wps:spPr>
                        <a:xfrm>
                          <a:off x="0" y="0"/>
                          <a:ext cx="2338705" cy="333375"/>
                        </a:xfrm>
                        <a:prstGeom prst="roundRect">
                          <a:avLst/>
                        </a:prstGeom>
                        <a:solidFill>
                          <a:schemeClr val="bg1">
                            <a:lumMod val="95000"/>
                          </a:schemeClr>
                        </a:solidFill>
                        <a:ln w="9525" cap="flat" cmpd="sng" algn="ctr">
                          <a:solidFill>
                            <a:srgbClr val="000000"/>
                          </a:solidFill>
                          <a:prstDash val="solid"/>
                        </a:ln>
                        <a:effectLst/>
                      </wps:spPr>
                      <wps:txbx>
                        <w:txbxContent>
                          <w:p w14:paraId="26E52501" w14:textId="77777777" w:rsidR="00C11A49" w:rsidRPr="0062053B" w:rsidRDefault="00C11A49" w:rsidP="00CC38F1">
                            <w:pPr>
                              <w:jc w:val="center"/>
                              <w:rPr>
                                <w:rFonts w:ascii="ＭＳ ゴシック" w:eastAsia="ＭＳ ゴシック" w:hAnsi="ＭＳ ゴシック"/>
                                <w:color w:val="000000"/>
                                <w:sz w:val="24"/>
                              </w:rPr>
                            </w:pPr>
                            <w:r w:rsidRPr="0062053B">
                              <w:rPr>
                                <w:rFonts w:ascii="ＭＳ ゴシック" w:eastAsia="ＭＳ ゴシック" w:hAnsi="ＭＳ ゴシック" w:hint="eastAsia"/>
                                <w:color w:val="000000"/>
                                <w:sz w:val="24"/>
                              </w:rPr>
                              <w:t>施策全体の評価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5A19" id="四角形: 角を丸くする 233" o:spid="_x0000_s1066" style="position:absolute;left:0;text-align:left;margin-left:-7.5pt;margin-top:0;width:184.15pt;height:26.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" fillcolor="#f2f2f2 [3052]">
                <v:textbox inset="0,0,0,0">
                  <w:txbxContent>
                    <w:p w14:paraId="26E52501" w14:textId="77777777" w:rsidR="00C11A49" w:rsidRPr="0062053B" w:rsidRDefault="00C11A49" w:rsidP="00CC38F1">
                      <w:pPr>
                        <w:jc w:val="center"/>
                        <w:rPr>
                          <w:rFonts w:ascii="ＭＳ ゴシック" w:eastAsia="ＭＳ ゴシック" w:hAnsi="ＭＳ ゴシック"/>
                          <w:color w:val="000000"/>
                          <w:sz w:val="24"/>
                        </w:rPr>
                      </w:pPr>
                      <w:r w:rsidRPr="0062053B">
                        <w:rPr>
                          <w:rFonts w:ascii="ＭＳ ゴシック" w:eastAsia="ＭＳ ゴシック" w:hAnsi="ＭＳ ゴシック" w:hint="eastAsia"/>
                          <w:color w:val="000000"/>
                          <w:sz w:val="24"/>
                        </w:rPr>
                        <w:t>施策全体の評価</w:t>
                      </w:r>
                    </w:p>
                  </w:txbxContent>
                </v:textbox>
              </v:roundrect>
            </w:pict>
          </mc:Fallback>
        </mc:AlternateContent>
      </w:r>
      <w:r w:rsidRPr="00C11A49">
        <w:rPr>
          <w:noProof/>
        </w:rPr>
        <mc:AlternateContent>
          <mc:Choice Requires="wps">
            <w:drawing>
              <wp:anchor distT="0" distB="0" distL="114300" distR="114300" simplePos="0" relativeHeight="252223488" behindDoc="0" locked="0" layoutInCell="1" allowOverlap="1" wp14:anchorId="6D93EA17" wp14:editId="7AA4D05F">
                <wp:simplePos x="0" y="0"/>
                <wp:positionH relativeFrom="column">
                  <wp:posOffset>2283765</wp:posOffset>
                </wp:positionH>
                <wp:positionV relativeFrom="paragraph">
                  <wp:posOffset>0</wp:posOffset>
                </wp:positionV>
                <wp:extent cx="3618865" cy="332740"/>
                <wp:effectExtent l="0" t="0" r="19685" b="10160"/>
                <wp:wrapNone/>
                <wp:docPr id="226" name="四角形: 角を丸くする 75"/>
                <wp:cNvGraphicFramePr/>
                <a:graphic xmlns:a="http://schemas.openxmlformats.org/drawingml/2006/main">
                  <a:graphicData uri="http://schemas.microsoft.com/office/word/2010/wordprocessingShape">
                    <wps:wsp>
                      <wps:cNvSpPr/>
                      <wps:spPr>
                        <a:xfrm>
                          <a:off x="0" y="0"/>
                          <a:ext cx="3618865" cy="332740"/>
                        </a:xfrm>
                        <a:prstGeom prst="roundRect">
                          <a:avLst/>
                        </a:prstGeom>
                        <a:solidFill>
                          <a:schemeClr val="bg1">
                            <a:lumMod val="95000"/>
                          </a:schemeClr>
                        </a:solidFill>
                        <a:ln w="9525" cap="flat" cmpd="sng" algn="ctr">
                          <a:solidFill>
                            <a:srgbClr val="000000"/>
                          </a:solidFill>
                          <a:prstDash val="solid"/>
                        </a:ln>
                        <a:effectLst/>
                      </wps:spPr>
                      <wps:txbx>
                        <w:txbxContent>
                          <w:p w14:paraId="3FC97109" w14:textId="77777777" w:rsidR="00C11A49" w:rsidRPr="00391AEE" w:rsidRDefault="00C11A49" w:rsidP="00CC38F1">
                            <w:pPr>
                              <w:jc w:val="center"/>
                              <w:rPr>
                                <w:rFonts w:ascii="ＭＳ ゴシック" w:eastAsia="ＭＳ ゴシック" w:hAnsi="ＭＳ ゴシック"/>
                                <w:color w:val="000000"/>
                                <w:sz w:val="24"/>
                              </w:rPr>
                            </w:pPr>
                            <w:r w:rsidRPr="00391AEE">
                              <w:rPr>
                                <w:rFonts w:ascii="ＭＳ ゴシック" w:eastAsia="ＭＳ ゴシック" w:hAnsi="ＭＳ ゴシック" w:hint="eastAsia"/>
                                <w:color w:val="000000"/>
                                <w:sz w:val="24"/>
                              </w:rPr>
                              <w:t>基本目標単位の評価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D93EA17" id="四角形: 角を丸くする 75" o:spid="_x0000_s1067" style="position:absolute;left:0;text-align:left;margin-left:179.8pt;margin-top:0;width:284.95pt;height:26.2pt;z-index:252223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" fillcolor="#f2f2f2 [3052]">
                <v:textbox inset="0,0,0,0">
                  <w:txbxContent>
                    <w:p w14:paraId="3FC97109" w14:textId="77777777" w:rsidR="00C11A49" w:rsidRPr="00391AEE" w:rsidRDefault="00C11A49" w:rsidP="00CC38F1">
                      <w:pPr>
                        <w:jc w:val="center"/>
                        <w:rPr>
                          <w:rFonts w:ascii="ＭＳ ゴシック" w:eastAsia="ＭＳ ゴシック" w:hAnsi="ＭＳ ゴシック"/>
                          <w:color w:val="000000"/>
                          <w:sz w:val="24"/>
                        </w:rPr>
                      </w:pPr>
                      <w:r w:rsidRPr="00391AEE">
                        <w:rPr>
                          <w:rFonts w:ascii="ＭＳ ゴシック" w:eastAsia="ＭＳ ゴシック" w:hAnsi="ＭＳ ゴシック" w:hint="eastAsia"/>
                          <w:color w:val="000000"/>
                          <w:sz w:val="24"/>
                        </w:rPr>
                        <w:t>基本目標単位の評価</w:t>
                      </w:r>
                    </w:p>
                  </w:txbxContent>
                </v:textbox>
              </v:roundrect>
            </w:pict>
          </mc:Fallback>
        </mc:AlternateContent>
      </w:r>
    </w:p>
    <w:p w14:paraId="7F1AD3C2" w14:textId="77777777" w:rsidR="00CC38F1" w:rsidRPr="00C11A49" w:rsidRDefault="00CC38F1" w:rsidP="00CC38F1">
      <w:pPr>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noProof/>
          <w:sz w:val="22"/>
        </w:rPr>
        <w:drawing>
          <wp:anchor distT="0" distB="0" distL="114300" distR="114300" simplePos="0" relativeHeight="252224512" behindDoc="0" locked="0" layoutInCell="1" allowOverlap="1" wp14:anchorId="301B0FAB" wp14:editId="53ED379B">
            <wp:simplePos x="0" y="0"/>
            <wp:positionH relativeFrom="column">
              <wp:posOffset>-81280</wp:posOffset>
            </wp:positionH>
            <wp:positionV relativeFrom="paragraph">
              <wp:posOffset>208915</wp:posOffset>
            </wp:positionV>
            <wp:extent cx="2312035" cy="2886075"/>
            <wp:effectExtent l="0" t="0" r="0"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312035" cy="2886075"/>
                    </a:xfrm>
                    <a:prstGeom prst="rect">
                      <a:avLst/>
                    </a:prstGeom>
                    <a:noFill/>
                    <a:ln>
                      <a:noFill/>
                    </a:ln>
                  </pic:spPr>
                </pic:pic>
              </a:graphicData>
            </a:graphic>
          </wp:anchor>
        </w:drawing>
      </w:r>
      <w:r w:rsidRPr="00C11A49">
        <w:rPr>
          <w:rFonts w:ascii="UD デジタル 教科書体 NP-R" w:eastAsia="UD デジタル 教科書体 NP-R" w:hAnsi="BIZ UDゴシック"/>
          <w:noProof/>
          <w:sz w:val="22"/>
        </w:rPr>
        <w:drawing>
          <wp:anchor distT="0" distB="0" distL="114300" distR="114300" simplePos="0" relativeHeight="252225536" behindDoc="0" locked="0" layoutInCell="1" allowOverlap="1" wp14:anchorId="1CB01F58" wp14:editId="762D7895">
            <wp:simplePos x="0" y="0"/>
            <wp:positionH relativeFrom="column">
              <wp:posOffset>2259660</wp:posOffset>
            </wp:positionH>
            <wp:positionV relativeFrom="paragraph">
              <wp:posOffset>208915</wp:posOffset>
            </wp:positionV>
            <wp:extent cx="3675380" cy="2893695"/>
            <wp:effectExtent l="0" t="0" r="1270"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675380" cy="2893695"/>
                    </a:xfrm>
                    <a:prstGeom prst="rect">
                      <a:avLst/>
                    </a:prstGeom>
                    <a:noFill/>
                    <a:ln>
                      <a:noFill/>
                    </a:ln>
                  </pic:spPr>
                </pic:pic>
              </a:graphicData>
            </a:graphic>
          </wp:anchor>
        </w:drawing>
      </w:r>
    </w:p>
    <w:p w14:paraId="433AA5F9"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3BFE1BE5"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1E810340"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566666AC"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317DA5B5"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3C4AE6B2"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2081219E"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14F373E8"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5AB24606"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04353D9C"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09892C98"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6E80690E"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4F4B33DF"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1311E089" w14:textId="77777777" w:rsidR="00CC38F1" w:rsidRPr="00C11A49" w:rsidRDefault="00CC38F1" w:rsidP="00CC38F1">
      <w:pPr>
        <w:rPr>
          <w:rFonts w:ascii="UD デジタル 教科書体 NP-R" w:eastAsia="UD デジタル 教科書体 NP-R" w:hAnsi="BIZ UDゴシック"/>
          <w:sz w:val="22"/>
        </w:rPr>
      </w:pPr>
    </w:p>
    <w:p w14:paraId="2FDF982D" w14:textId="77777777" w:rsidR="00CC38F1" w:rsidRPr="00C11A49" w:rsidRDefault="00CC38F1" w:rsidP="00CC38F1">
      <w:pPr>
        <w:rPr>
          <w:rFonts w:ascii="UD デジタル 教科書体 NP-R" w:eastAsia="UD デジタル 教科書体 NP-R" w:hAnsi="BIZ UDゴシック"/>
          <w:sz w:val="22"/>
        </w:rPr>
      </w:pPr>
    </w:p>
    <w:p w14:paraId="2FDDB6DD" w14:textId="77777777" w:rsidR="00CC38F1" w:rsidRPr="00C11A49" w:rsidRDefault="00CC38F1" w:rsidP="00CC38F1">
      <w:pPr>
        <w:rPr>
          <w:rFonts w:ascii="BIZ UDゴシック" w:eastAsia="BIZ UDゴシック" w:hAnsi="BIZ UDゴシック"/>
          <w:sz w:val="24"/>
          <w:szCs w:val="24"/>
          <w:shd w:val="pct15" w:color="auto" w:fill="FFFFFF"/>
        </w:rPr>
      </w:pPr>
      <w:r w:rsidRPr="00C11A49">
        <w:rPr>
          <w:rFonts w:ascii="BIZ UDゴシック" w:eastAsia="BIZ UDゴシック" w:hAnsi="BIZ UDゴシック" w:hint="eastAsia"/>
          <w:sz w:val="24"/>
          <w:szCs w:val="24"/>
          <w:shd w:val="pct15" w:color="auto" w:fill="FFFFFF"/>
        </w:rPr>
        <w:t>基本目標</w:t>
      </w:r>
      <w:r w:rsidRPr="00C11A49">
        <w:rPr>
          <w:rFonts w:ascii="BIZ UDゴシック" w:eastAsia="BIZ UDゴシック" w:hAnsi="BIZ UDゴシック" w:cs="ＭＳ 明朝" w:hint="eastAsia"/>
          <w:sz w:val="24"/>
          <w:szCs w:val="24"/>
          <w:shd w:val="pct15" w:color="auto" w:fill="FFFFFF"/>
        </w:rPr>
        <w:t xml:space="preserve">Ⅰ　ともに生き、支えあう地域社会を実現する　　　　　　　　</w:t>
      </w:r>
    </w:p>
    <w:p w14:paraId="67BCFED2" w14:textId="77777777" w:rsidR="00CC38F1" w:rsidRPr="00C11A49" w:rsidRDefault="00CC38F1" w:rsidP="00CC38F1">
      <w:pPr>
        <w:rPr>
          <w:rFonts w:ascii="BIZ UDゴシック" w:eastAsia="BIZ UDゴシック" w:hAnsi="BIZ UDゴシック"/>
          <w:sz w:val="22"/>
        </w:rPr>
      </w:pPr>
    </w:p>
    <w:p w14:paraId="5888A384" w14:textId="77777777" w:rsidR="00CC38F1" w:rsidRPr="00C11A49" w:rsidRDefault="00CC38F1" w:rsidP="00CC38F1">
      <w:pPr>
        <w:rPr>
          <w:rFonts w:ascii="BIZ UDゴシック" w:eastAsia="BIZ UDゴシック" w:hAnsi="BIZ UDゴシック"/>
          <w:sz w:val="22"/>
        </w:rPr>
      </w:pPr>
      <w:r w:rsidRPr="00C11A49">
        <w:rPr>
          <w:rFonts w:ascii="BIZ UDゴシック" w:eastAsia="BIZ UDゴシック" w:hAnsi="BIZ UDゴシック" w:hint="eastAsia"/>
          <w:sz w:val="22"/>
        </w:rPr>
        <w:t>■主な取り組み</w:t>
      </w:r>
    </w:p>
    <w:p w14:paraId="0CF5E802"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○障害者週間（毎年12月）の街頭キャンペーン等啓発活動の実施</w:t>
      </w:r>
    </w:p>
    <w:p w14:paraId="50D23B2A"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○「誰もがつどえるリビング」の設置・運営の支援等</w:t>
      </w:r>
    </w:p>
    <w:p w14:paraId="2C349B11"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○各学校園の幼児児童生徒や教職員対象の、支援学級や支援学校との交流や共同学習等の実施</w:t>
      </w:r>
    </w:p>
    <w:p w14:paraId="792DA8B9"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○サービス事業者を対象とした虐待防止研修会の実施等</w:t>
      </w:r>
    </w:p>
    <w:p w14:paraId="67AEC155"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○「成年後見制度利用支援事業」の実施や社協による「日常生活自立支援事業」の実施</w:t>
      </w:r>
    </w:p>
    <w:p w14:paraId="363BCB19"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○投票所での車椅子の配備やスロープ設置、選挙管理本部での手話通訳者の配置等</w:t>
      </w:r>
    </w:p>
    <w:p w14:paraId="2EEB432B"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lastRenderedPageBreak/>
        <w:t>○「岸和田市避難行動要支援者支援プラン」に基づく体制づくり</w:t>
      </w:r>
    </w:p>
    <w:p w14:paraId="127C8E3C" w14:textId="77777777" w:rsidR="00CC38F1" w:rsidRPr="00C11A49" w:rsidRDefault="00CC38F1" w:rsidP="00CC38F1">
      <w:pPr>
        <w:ind w:leftChars="100" w:left="430" w:hangingChars="100" w:hanging="220"/>
        <w:rPr>
          <w:rFonts w:ascii="UD デジタル 教科書体 NP-R" w:eastAsia="UD デジタル 教科書体 NP-R" w:hAnsi="Century"/>
          <w:sz w:val="22"/>
        </w:rPr>
      </w:pPr>
      <w:r w:rsidRPr="00C11A49">
        <w:rPr>
          <w:rFonts w:ascii="UD デジタル 教科書体 NP-R" w:eastAsia="UD デジタル 教科書体 NP-R" w:hAnsi="HG丸ｺﾞｼｯｸM-PRO" w:hint="eastAsia"/>
          <w:sz w:val="22"/>
        </w:rPr>
        <w:t>○「安全見まもり隊」や「こども110番の家」等による、地域住民による見守り活動</w:t>
      </w:r>
    </w:p>
    <w:p w14:paraId="4F693D75"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○広報きしわだの音声版「声の広報」や点字版「点字広報」の作成</w:t>
      </w:r>
    </w:p>
    <w:p w14:paraId="13678B0C"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○手話通訳者や要約筆記者の派遣や養成のための研修の実施等</w:t>
      </w:r>
    </w:p>
    <w:p w14:paraId="064E0129" w14:textId="77777777" w:rsidR="00CC38F1" w:rsidRPr="00C11A49" w:rsidRDefault="00CC38F1" w:rsidP="00CC38F1">
      <w:pPr>
        <w:ind w:firstLineChars="100" w:firstLine="220"/>
        <w:rPr>
          <w:rFonts w:ascii="UD デジタル 教科書体 NP-R" w:eastAsia="UD デジタル 教科書体 NP-R" w:hAnsi="BIZ UDゴシック"/>
          <w:sz w:val="22"/>
        </w:rPr>
      </w:pPr>
    </w:p>
    <w:p w14:paraId="798F4567" w14:textId="77777777" w:rsidR="00CC38F1" w:rsidRPr="00C11A49" w:rsidRDefault="00CC38F1" w:rsidP="00CC38F1">
      <w:pPr>
        <w:rPr>
          <w:rFonts w:ascii="BIZ UDゴシック" w:eastAsia="BIZ UDゴシック" w:hAnsi="BIZ UDゴシック" w:cs="ＭＳ 明朝"/>
          <w:sz w:val="24"/>
          <w:szCs w:val="24"/>
          <w:shd w:val="pct15" w:color="auto" w:fill="FFFFFF"/>
        </w:rPr>
      </w:pPr>
      <w:r w:rsidRPr="00C11A49">
        <w:rPr>
          <w:rFonts w:ascii="BIZ UDゴシック" w:eastAsia="BIZ UDゴシック" w:hAnsi="BIZ UDゴシック" w:hint="eastAsia"/>
          <w:sz w:val="24"/>
          <w:szCs w:val="24"/>
          <w:shd w:val="pct15" w:color="auto" w:fill="FFFFFF"/>
        </w:rPr>
        <w:t>基本目標Ⅱ</w:t>
      </w:r>
      <w:r w:rsidRPr="00C11A49">
        <w:rPr>
          <w:rFonts w:ascii="BIZ UDゴシック" w:eastAsia="BIZ UDゴシック" w:hAnsi="BIZ UDゴシック" w:cs="ＭＳ 明朝" w:hint="eastAsia"/>
          <w:sz w:val="24"/>
          <w:szCs w:val="24"/>
          <w:shd w:val="pct15" w:color="auto" w:fill="FFFFFF"/>
        </w:rPr>
        <w:t xml:space="preserve">　子どもの生きる力を育み伸ばす　　　　　　　　　　　　　</w:t>
      </w:r>
    </w:p>
    <w:p w14:paraId="08667383" w14:textId="77777777" w:rsidR="00CC38F1" w:rsidRPr="00C11A49" w:rsidRDefault="00CC38F1" w:rsidP="00CC38F1">
      <w:pPr>
        <w:ind w:firstLineChars="100" w:firstLine="240"/>
        <w:rPr>
          <w:rFonts w:ascii="BIZ UDゴシック" w:eastAsia="BIZ UDゴシック" w:hAnsi="BIZ UDゴシック" w:cs="ＭＳ 明朝"/>
          <w:sz w:val="24"/>
          <w:szCs w:val="24"/>
          <w:shd w:val="pct15" w:color="auto" w:fill="FFFFFF"/>
        </w:rPr>
      </w:pPr>
    </w:p>
    <w:p w14:paraId="5D6A1C10" w14:textId="77777777" w:rsidR="00CC38F1" w:rsidRPr="00C11A49" w:rsidRDefault="00CC38F1" w:rsidP="00CC38F1">
      <w:pPr>
        <w:rPr>
          <w:rFonts w:ascii="BIZ UDゴシック" w:eastAsia="BIZ UDゴシック" w:hAnsi="BIZ UDゴシック"/>
          <w:sz w:val="22"/>
        </w:rPr>
      </w:pPr>
      <w:r w:rsidRPr="00C11A49">
        <w:rPr>
          <w:rFonts w:ascii="BIZ UDゴシック" w:eastAsia="BIZ UDゴシック" w:hAnsi="BIZ UDゴシック" w:hint="eastAsia"/>
          <w:sz w:val="22"/>
        </w:rPr>
        <w:t>■主な取り組み</w:t>
      </w:r>
    </w:p>
    <w:p w14:paraId="4AC389D9"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○乳幼児期の定期健康診査や経過観察健康診査等の実施</w:t>
      </w:r>
    </w:p>
    <w:p w14:paraId="4A8C2339"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○支援を必要とする妊産婦等の早期把握と、フォロー訪問指導（訪問指導・電話相談）やママにっこり相談（来所相談）の実施</w:t>
      </w:r>
    </w:p>
    <w:p w14:paraId="7D300FEE"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○「岸和田市立総合通園センター」の開設・運営</w:t>
      </w:r>
    </w:p>
    <w:p w14:paraId="37E00F94"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○「あゆみファイル」の活用に関する研修の実施</w:t>
      </w:r>
    </w:p>
    <w:p w14:paraId="29C26CD2"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○障害特性やライフステージに応じた適切な保育・教育のための支援に関する相談や就学相談等の実施</w:t>
      </w:r>
    </w:p>
    <w:p w14:paraId="22D575C7"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○医療的ケアが必要な児童生徒のための小中学校への看護師の配置</w:t>
      </w:r>
    </w:p>
    <w:p w14:paraId="721423B0"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○障害児・者体操教室の実施（月１回）や、自主グループへの活動支援等</w:t>
      </w:r>
    </w:p>
    <w:p w14:paraId="09AA1352"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○放課後等デイサービスの提供による、放課後の児童の居場所づくり</w:t>
      </w:r>
    </w:p>
    <w:p w14:paraId="5CB3F858"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○障害福祉サービス提供体制の充実と、各種手当等の情報提供・広報</w:t>
      </w:r>
    </w:p>
    <w:p w14:paraId="7F4B33B6"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○事業者に向けた、医療的ケアを必要とする児童の現状の周知等</w:t>
      </w:r>
    </w:p>
    <w:p w14:paraId="030BD4F7"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p>
    <w:p w14:paraId="77F5C757" w14:textId="77777777" w:rsidR="00CC38F1" w:rsidRPr="00C11A49" w:rsidRDefault="00CC38F1" w:rsidP="00CC38F1">
      <w:pPr>
        <w:rPr>
          <w:rFonts w:ascii="BIZ UDゴシック" w:eastAsia="BIZ UDゴシック" w:hAnsi="BIZ UDゴシック" w:cs="ＭＳ 明朝"/>
          <w:sz w:val="24"/>
          <w:szCs w:val="24"/>
          <w:shd w:val="pct15" w:color="auto" w:fill="FFFFFF"/>
        </w:rPr>
      </w:pPr>
      <w:r w:rsidRPr="00C11A49">
        <w:rPr>
          <w:rFonts w:ascii="BIZ UDゴシック" w:eastAsia="BIZ UDゴシック" w:hAnsi="BIZ UDゴシック" w:hint="eastAsia"/>
          <w:sz w:val="24"/>
          <w:szCs w:val="24"/>
          <w:shd w:val="pct15" w:color="auto" w:fill="FFFFFF"/>
        </w:rPr>
        <w:t>基本目標Ⅲ</w:t>
      </w:r>
      <w:r w:rsidRPr="00C11A49">
        <w:rPr>
          <w:rFonts w:ascii="BIZ UDゴシック" w:eastAsia="BIZ UDゴシック" w:hAnsi="BIZ UDゴシック" w:cs="ＭＳ 明朝" w:hint="eastAsia"/>
          <w:sz w:val="24"/>
          <w:szCs w:val="24"/>
          <w:shd w:val="pct15" w:color="auto" w:fill="FFFFFF"/>
        </w:rPr>
        <w:t xml:space="preserve">　こころと体の健康を育み、命を大切にする　　　　　　　　</w:t>
      </w:r>
    </w:p>
    <w:p w14:paraId="2AED5CFB" w14:textId="77777777" w:rsidR="00CC38F1" w:rsidRPr="00C11A49" w:rsidRDefault="00CC38F1" w:rsidP="00CC38F1">
      <w:pPr>
        <w:ind w:firstLineChars="100" w:firstLine="240"/>
        <w:rPr>
          <w:rFonts w:ascii="BIZ UDゴシック" w:eastAsia="BIZ UDゴシック" w:hAnsi="BIZ UDゴシック" w:cs="ＭＳ 明朝"/>
          <w:sz w:val="24"/>
          <w:szCs w:val="24"/>
          <w:shd w:val="pct15" w:color="auto" w:fill="FFFFFF"/>
        </w:rPr>
      </w:pPr>
    </w:p>
    <w:p w14:paraId="6F14C3DA" w14:textId="77777777" w:rsidR="00CC38F1" w:rsidRPr="00C11A49" w:rsidRDefault="00CC38F1" w:rsidP="00CC38F1">
      <w:pPr>
        <w:rPr>
          <w:rFonts w:ascii="BIZ UDゴシック" w:eastAsia="BIZ UDゴシック" w:hAnsi="BIZ UDゴシック"/>
          <w:sz w:val="22"/>
        </w:rPr>
      </w:pPr>
      <w:r w:rsidRPr="00C11A49">
        <w:rPr>
          <w:rFonts w:ascii="BIZ UDゴシック" w:eastAsia="BIZ UDゴシック" w:hAnsi="BIZ UDゴシック" w:hint="eastAsia"/>
          <w:sz w:val="22"/>
        </w:rPr>
        <w:t>■主な取り組み</w:t>
      </w:r>
    </w:p>
    <w:p w14:paraId="0AAA64A8"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○健診・検診の実施や健康教室・介護予防教室等の実施</w:t>
      </w:r>
    </w:p>
    <w:p w14:paraId="45E42838"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○市民病院における手話通訳者の配置</w:t>
      </w:r>
    </w:p>
    <w:p w14:paraId="5CE7C61B"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○在宅医療介護連携拠点会議の開催や、障害者歯科診療の開設</w:t>
      </w:r>
    </w:p>
    <w:p w14:paraId="42A7EAE0"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○リハビリテーションに関する個人のニーズに合った医療機関の情報提供</w:t>
      </w:r>
    </w:p>
    <w:p w14:paraId="3EEA70E3"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○相談会やゲートキーパー養成研修の開催、相談カードの配布等自殺予防対策の推進</w:t>
      </w:r>
    </w:p>
    <w:p w14:paraId="42F98251"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○「岸和田市いのち支える自殺対策計画」の推進</w:t>
      </w:r>
    </w:p>
    <w:p w14:paraId="79092CB2"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p>
    <w:p w14:paraId="7004AF9B" w14:textId="77777777" w:rsidR="00CC38F1" w:rsidRPr="00C11A49" w:rsidRDefault="00CC38F1" w:rsidP="00CC38F1">
      <w:pPr>
        <w:rPr>
          <w:rFonts w:ascii="BIZ UDゴシック" w:eastAsia="BIZ UDゴシック" w:hAnsi="BIZ UDゴシック" w:cs="ＭＳ 明朝"/>
          <w:sz w:val="24"/>
          <w:szCs w:val="24"/>
          <w:shd w:val="pct15" w:color="auto" w:fill="FFFFFF"/>
        </w:rPr>
      </w:pPr>
      <w:r w:rsidRPr="00C11A49">
        <w:rPr>
          <w:rFonts w:ascii="BIZ UDゴシック" w:eastAsia="BIZ UDゴシック" w:hAnsi="BIZ UDゴシック" w:hint="eastAsia"/>
          <w:sz w:val="24"/>
          <w:szCs w:val="24"/>
          <w:shd w:val="pct15" w:color="auto" w:fill="FFFFFF"/>
        </w:rPr>
        <w:t>基本目標Ⅳ</w:t>
      </w:r>
      <w:r w:rsidRPr="00C11A49">
        <w:rPr>
          <w:rFonts w:ascii="BIZ UDゴシック" w:eastAsia="BIZ UDゴシック" w:hAnsi="BIZ UDゴシック" w:cs="ＭＳ 明朝" w:hint="eastAsia"/>
          <w:sz w:val="24"/>
          <w:szCs w:val="24"/>
          <w:shd w:val="pct15" w:color="auto" w:fill="FFFFFF"/>
        </w:rPr>
        <w:t xml:space="preserve">　生きがいを持ち、活力のある生活を送る　　　　　　　　　</w:t>
      </w:r>
    </w:p>
    <w:p w14:paraId="7ED1D2C1" w14:textId="77777777" w:rsidR="00CC38F1" w:rsidRPr="00C11A49" w:rsidRDefault="00CC38F1" w:rsidP="00CC38F1">
      <w:pPr>
        <w:ind w:firstLineChars="100" w:firstLine="240"/>
        <w:rPr>
          <w:rFonts w:ascii="BIZ UDゴシック" w:eastAsia="BIZ UDゴシック" w:hAnsi="BIZ UDゴシック" w:cs="ＭＳ 明朝"/>
          <w:sz w:val="24"/>
          <w:szCs w:val="24"/>
          <w:shd w:val="pct15" w:color="auto" w:fill="FFFFFF"/>
        </w:rPr>
      </w:pPr>
    </w:p>
    <w:p w14:paraId="528F2348" w14:textId="77777777" w:rsidR="00CC38F1" w:rsidRPr="00C11A49" w:rsidRDefault="00CC38F1" w:rsidP="00CC38F1">
      <w:pPr>
        <w:rPr>
          <w:rFonts w:ascii="BIZ UDゴシック" w:eastAsia="BIZ UDゴシック" w:hAnsi="BIZ UDゴシック"/>
          <w:sz w:val="22"/>
        </w:rPr>
      </w:pPr>
      <w:r w:rsidRPr="00C11A49">
        <w:rPr>
          <w:rFonts w:ascii="BIZ UDゴシック" w:eastAsia="BIZ UDゴシック" w:hAnsi="BIZ UDゴシック" w:hint="eastAsia"/>
          <w:sz w:val="22"/>
        </w:rPr>
        <w:t>■主な取り組み</w:t>
      </w:r>
    </w:p>
    <w:p w14:paraId="58497405"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○チラシやメールマガジン等を活用した事業主等への障害者雇用に関する啓発等</w:t>
      </w:r>
    </w:p>
    <w:p w14:paraId="14F4CF1E"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○障害者雇用就労相談や就労困難者等雇用相談、就職模擬面接会等の実施</w:t>
      </w:r>
    </w:p>
    <w:p w14:paraId="0EBA6993"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○障害のある人の市役所での実習受入れ等</w:t>
      </w:r>
    </w:p>
    <w:p w14:paraId="2070DE4F"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○支援学校進路相談会への出席、及び卒業後の進路に関する個別相談等</w:t>
      </w:r>
    </w:p>
    <w:p w14:paraId="250D2F21"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○「岸和田市障害者学級」の支援</w:t>
      </w:r>
    </w:p>
    <w:p w14:paraId="05D5C1D5"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lastRenderedPageBreak/>
        <w:t>○障害の理解のための講座やボランティア養成を目的とする各種講座の開催</w:t>
      </w:r>
    </w:p>
    <w:p w14:paraId="7479CEBC"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○対面朗読サービス・「声の新着案内」の発行・点字・録音図書の貸出や宅配サービス等</w:t>
      </w:r>
    </w:p>
    <w:p w14:paraId="7FFCF1A3"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○大阪府障害者スポーツ大会への選手の派遣支援や岸和田障害者スポーツへの活動支援</w:t>
      </w:r>
    </w:p>
    <w:p w14:paraId="25CEF76C"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〇いきいき学びのプランについて、点字版・音声版の作成</w:t>
      </w:r>
    </w:p>
    <w:p w14:paraId="0FF6B1CB" w14:textId="77777777" w:rsidR="00CC38F1" w:rsidRPr="00C11A49" w:rsidRDefault="00CC38F1" w:rsidP="00CC38F1">
      <w:pPr>
        <w:ind w:firstLineChars="100" w:firstLine="220"/>
        <w:rPr>
          <w:rFonts w:ascii="UD デジタル 教科書体 NP-R" w:eastAsia="UD デジタル 教科書体 NP-R" w:hAnsi="BIZ UDゴシック"/>
          <w:sz w:val="22"/>
          <w:shd w:val="pct15" w:color="auto" w:fill="FFFFFF"/>
        </w:rPr>
      </w:pPr>
    </w:p>
    <w:p w14:paraId="060F7E22" w14:textId="77777777" w:rsidR="00CC38F1" w:rsidRPr="00C11A49" w:rsidRDefault="00CC38F1" w:rsidP="00CC38F1">
      <w:pPr>
        <w:rPr>
          <w:rFonts w:ascii="BIZ UDゴシック" w:eastAsia="BIZ UDゴシック" w:hAnsi="BIZ UDゴシック" w:cs="ＭＳ 明朝"/>
          <w:sz w:val="24"/>
          <w:szCs w:val="24"/>
          <w:shd w:val="pct15" w:color="auto" w:fill="FFFFFF"/>
        </w:rPr>
      </w:pPr>
      <w:r w:rsidRPr="00C11A49">
        <w:rPr>
          <w:rFonts w:ascii="BIZ UDゴシック" w:eastAsia="BIZ UDゴシック" w:hAnsi="BIZ UDゴシック" w:hint="eastAsia"/>
          <w:sz w:val="24"/>
          <w:szCs w:val="24"/>
          <w:shd w:val="pct15" w:color="auto" w:fill="FFFFFF"/>
        </w:rPr>
        <w:t>基本目標Ⅴ</w:t>
      </w:r>
      <w:r w:rsidRPr="00C11A49">
        <w:rPr>
          <w:rFonts w:ascii="BIZ UDゴシック" w:eastAsia="BIZ UDゴシック" w:hAnsi="BIZ UDゴシック" w:cs="ＭＳ 明朝" w:hint="eastAsia"/>
          <w:sz w:val="24"/>
          <w:szCs w:val="24"/>
          <w:shd w:val="pct15" w:color="auto" w:fill="FFFFFF"/>
        </w:rPr>
        <w:t xml:space="preserve">　いつまでも住み慣れたまちで暮らせる地域生活基盤をつくる</w:t>
      </w:r>
    </w:p>
    <w:p w14:paraId="1B669979" w14:textId="77777777" w:rsidR="00CC38F1" w:rsidRPr="00C11A49" w:rsidRDefault="00CC38F1" w:rsidP="00CC38F1">
      <w:pPr>
        <w:ind w:firstLineChars="100" w:firstLine="240"/>
        <w:rPr>
          <w:rFonts w:ascii="BIZ UDゴシック" w:eastAsia="BIZ UDゴシック" w:hAnsi="BIZ UDゴシック" w:cs="ＭＳ 明朝"/>
          <w:sz w:val="24"/>
          <w:szCs w:val="24"/>
          <w:shd w:val="pct15" w:color="auto" w:fill="FFFFFF"/>
        </w:rPr>
      </w:pPr>
    </w:p>
    <w:p w14:paraId="4A1A767F" w14:textId="77777777" w:rsidR="00CC38F1" w:rsidRPr="00C11A49" w:rsidRDefault="00CC38F1" w:rsidP="00CC38F1">
      <w:pPr>
        <w:rPr>
          <w:rFonts w:ascii="BIZ UDゴシック" w:eastAsia="BIZ UDゴシック" w:hAnsi="BIZ UDゴシック" w:cs="ＭＳ 明朝"/>
          <w:sz w:val="24"/>
          <w:szCs w:val="24"/>
          <w:shd w:val="pct15" w:color="auto" w:fill="FFFFFF"/>
        </w:rPr>
      </w:pPr>
      <w:r w:rsidRPr="00C11A49">
        <w:rPr>
          <w:rFonts w:ascii="BIZ UDゴシック" w:eastAsia="BIZ UDゴシック" w:hAnsi="BIZ UDゴシック" w:hint="eastAsia"/>
          <w:sz w:val="22"/>
        </w:rPr>
        <w:t>■主な取り組み</w:t>
      </w:r>
    </w:p>
    <w:p w14:paraId="7440C12C"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○避難行動要支援者への日頃からの見守り活動の提案や、障害のある人に地域の避難訓練の情報の提供、サロン等における地域での障害のある人との交流の場づくり等</w:t>
      </w:r>
    </w:p>
    <w:p w14:paraId="733FA96C"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○ボランティアスタイル事業による、放課後児童デイサービス施設でのボランティア体験プログラムや障害者学級でのボランティア体験プログラム等の実施</w:t>
      </w:r>
    </w:p>
    <w:p w14:paraId="6C537890"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○障害がある人のボランティア活動相談の受付け、活動先へのマッチング等の実施</w:t>
      </w:r>
    </w:p>
    <w:p w14:paraId="59450E8B"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○委託相談支援事業所における相談対応や関係機関との連携・支援の実施</w:t>
      </w:r>
    </w:p>
    <w:p w14:paraId="494BC96E"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〇障害者相談員の委嘱による、身近な地域における相談支援の実施</w:t>
      </w:r>
    </w:p>
    <w:p w14:paraId="7B7B601E"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○重度の等級の手帳所持者でサービス未利用者への訪問とサービス利用案内等の実施</w:t>
      </w:r>
    </w:p>
    <w:p w14:paraId="472352F6"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○法や府条例に基づく、道路等都市基盤のバリアフリー化</w:t>
      </w:r>
    </w:p>
    <w:p w14:paraId="31328F25" w14:textId="77777777" w:rsidR="00CC38F1" w:rsidRPr="00C11A49" w:rsidRDefault="00CC38F1" w:rsidP="00CC38F1">
      <w:pPr>
        <w:ind w:leftChars="100" w:left="430" w:hangingChars="100" w:hanging="220"/>
        <w:rPr>
          <w:rFonts w:ascii="UD デジタル 教科書体 NP-R" w:eastAsia="UD デジタル 教科書体 NP-R" w:hAnsi="HG丸ｺﾞｼｯｸM-PRO"/>
          <w:sz w:val="22"/>
        </w:rPr>
      </w:pPr>
      <w:r w:rsidRPr="00C11A49">
        <w:rPr>
          <w:rFonts w:ascii="UD デジタル 教科書体 NP-R" w:eastAsia="UD デジタル 教科書体 NP-R" w:hAnsi="HG丸ｺﾞｼｯｸM-PRO" w:hint="eastAsia"/>
          <w:sz w:val="22"/>
        </w:rPr>
        <w:t>〇「住まい探し相談会」の開催、民間賃貸住宅への入居支援・入居後の見守り等</w:t>
      </w:r>
    </w:p>
    <w:p w14:paraId="7BAA47DE" w14:textId="77777777" w:rsidR="00CC38F1" w:rsidRPr="00C11A49" w:rsidRDefault="00CC38F1" w:rsidP="00CC38F1">
      <w:pPr>
        <w:ind w:firstLineChars="100" w:firstLine="220"/>
        <w:rPr>
          <w:rFonts w:ascii="UD デジタル 教科書体 NP-R" w:eastAsia="UD デジタル 教科書体 NP-R" w:hAnsi="BIZ UDゴシック"/>
          <w:sz w:val="22"/>
          <w:shd w:val="pct15" w:color="auto" w:fill="FFFFFF"/>
        </w:rPr>
      </w:pPr>
    </w:p>
    <w:p w14:paraId="4E941026" w14:textId="77777777" w:rsidR="00CC38F1" w:rsidRPr="00C11A49" w:rsidRDefault="00CC38F1" w:rsidP="00CC38F1">
      <w:pPr>
        <w:widowControl/>
        <w:ind w:leftChars="100" w:left="570" w:hangingChars="100" w:hanging="360"/>
        <w:jc w:val="left"/>
        <w:rPr>
          <w:rFonts w:ascii="BIZ UDゴシック" w:eastAsia="BIZ UDゴシック" w:hAnsi="BIZ UDゴシック" w:cstheme="majorBidi"/>
          <w:noProof/>
          <w:sz w:val="36"/>
          <w:szCs w:val="36"/>
        </w:rPr>
      </w:pPr>
      <w:r w:rsidRPr="00C11A49">
        <w:rPr>
          <w:rFonts w:ascii="BIZ UDゴシック" w:eastAsia="BIZ UDゴシック" w:hAnsi="BIZ UDゴシック" w:cstheme="majorBidi" w:hint="eastAsia"/>
          <w:noProof/>
          <w:sz w:val="36"/>
          <w:szCs w:val="36"/>
        </w:rPr>
        <w:br w:type="page"/>
      </w:r>
    </w:p>
    <w:bookmarkStart w:id="19" w:name="_Toc60679531"/>
    <w:p w14:paraId="213C6F6D" w14:textId="12134C47" w:rsidR="00CC38F1" w:rsidRPr="00C11A49" w:rsidRDefault="00CC38F1" w:rsidP="00CC38F1">
      <w:pPr>
        <w:pStyle w:val="1"/>
        <w:rPr>
          <w:rFonts w:ascii="BIZ UDゴシック" w:eastAsia="BIZ UDゴシック" w:hAnsi="BIZ UDゴシック"/>
          <w:sz w:val="36"/>
          <w:szCs w:val="36"/>
        </w:rPr>
      </w:pPr>
      <w:r w:rsidRPr="00C11A49">
        <w:rPr>
          <w:rFonts w:ascii="BIZ UDゴシック" w:eastAsia="BIZ UDゴシック" w:hAnsi="BIZ UDゴシック" w:hint="eastAsia"/>
          <w:noProof/>
          <w:sz w:val="36"/>
          <w:szCs w:val="36"/>
        </w:rPr>
        <w:lastRenderedPageBreak/>
        <mc:AlternateContent>
          <mc:Choice Requires="wps">
            <w:drawing>
              <wp:anchor distT="0" distB="0" distL="114300" distR="114300" simplePos="0" relativeHeight="252167168" behindDoc="0" locked="0" layoutInCell="1" allowOverlap="1" wp14:anchorId="7E4ADC91" wp14:editId="6E6CD7FA">
                <wp:simplePos x="0" y="0"/>
                <wp:positionH relativeFrom="column">
                  <wp:posOffset>-109855</wp:posOffset>
                </wp:positionH>
                <wp:positionV relativeFrom="paragraph">
                  <wp:posOffset>459740</wp:posOffset>
                </wp:positionV>
                <wp:extent cx="5943600" cy="0"/>
                <wp:effectExtent l="0" t="19050" r="38100" b="38100"/>
                <wp:wrapNone/>
                <wp:docPr id="5" name="直線コネクタ 5"/>
                <wp:cNvGraphicFramePr/>
                <a:graphic xmlns:a="http://schemas.openxmlformats.org/drawingml/2006/main">
                  <a:graphicData uri="http://schemas.microsoft.com/office/word/2010/wordprocessingShape">
                    <wps:wsp>
                      <wps:cNvCnPr/>
                      <wps:spPr>
                        <a:xfrm>
                          <a:off x="0" y="0"/>
                          <a:ext cx="5943600" cy="0"/>
                        </a:xfrm>
                        <a:prstGeom prst="line">
                          <a:avLst/>
                        </a:prstGeom>
                        <a:ln w="57150">
                          <a:gradFill>
                            <a:gsLst>
                              <a:gs pos="0">
                                <a:schemeClr val="accent1">
                                  <a:lumMod val="5000"/>
                                  <a:lumOff val="95000"/>
                                </a:schemeClr>
                              </a:gs>
                              <a:gs pos="32000">
                                <a:schemeClr val="accent1">
                                  <a:lumMod val="45000"/>
                                  <a:lumOff val="55000"/>
                                </a:schemeClr>
                              </a:gs>
                              <a:gs pos="63000">
                                <a:schemeClr val="accent1"/>
                              </a:gs>
                              <a:gs pos="100000">
                                <a:schemeClr val="accent1">
                                  <a:lumMod val="75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3763D" id="直線コネクタ 5" o:spid="_x0000_s1026" style="position:absolute;left:0;text-align:left;z-index:252167168;visibility:visible;mso-wrap-style:square;mso-wrap-distance-left:9pt;mso-wrap-distance-top:0;mso-wrap-distance-right:9pt;mso-wrap-distance-bottom:0;mso-position-horizontal:absolute;mso-position-horizontal-relative:text;mso-position-vertical:absolute;mso-position-vertical-relative:text" from="-8.65pt,36.2pt" to="459.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" strokeweight="4.5pt">
                <v:stroke joinstyle="miter"/>
              </v:line>
            </w:pict>
          </mc:Fallback>
        </mc:AlternateContent>
      </w:r>
      <w:r w:rsidRPr="00C11A49">
        <w:rPr>
          <w:rFonts w:ascii="BIZ UDゴシック" w:eastAsia="BIZ UDゴシック" w:hAnsi="BIZ UDゴシック" w:hint="eastAsia"/>
          <w:sz w:val="36"/>
          <w:szCs w:val="36"/>
        </w:rPr>
        <w:t xml:space="preserve">第３章　</w:t>
      </w:r>
      <w:r w:rsidR="00902EB1" w:rsidRPr="00C11A49">
        <w:rPr>
          <w:rFonts w:ascii="BIZ UDゴシック" w:eastAsia="BIZ UDゴシック" w:hAnsi="BIZ UDゴシック" w:hint="eastAsia"/>
          <w:sz w:val="36"/>
          <w:szCs w:val="36"/>
        </w:rPr>
        <w:t>障害者</w:t>
      </w:r>
      <w:r w:rsidRPr="00C11A49">
        <w:rPr>
          <w:rFonts w:ascii="BIZ UDゴシック" w:eastAsia="BIZ UDゴシック" w:hAnsi="BIZ UDゴシック" w:hint="eastAsia"/>
          <w:sz w:val="36"/>
          <w:szCs w:val="36"/>
        </w:rPr>
        <w:t>計画の基本的な考え方</w:t>
      </w:r>
      <w:r w:rsidR="00902EB1" w:rsidRPr="00C11A49">
        <w:rPr>
          <w:rFonts w:ascii="BIZ UDゴシック" w:eastAsia="BIZ UDゴシック" w:hAnsi="BIZ UDゴシック" w:hint="eastAsia"/>
        </w:rPr>
        <w:t>（令和３～８年度）</w:t>
      </w:r>
      <w:bookmarkEnd w:id="19"/>
    </w:p>
    <w:p w14:paraId="268B7879" w14:textId="77777777" w:rsidR="00CC38F1" w:rsidRPr="00C11A49" w:rsidRDefault="00CC38F1" w:rsidP="00CC38F1">
      <w:pPr>
        <w:widowControl/>
        <w:jc w:val="left"/>
      </w:pPr>
    </w:p>
    <w:p w14:paraId="4F99858F" w14:textId="77777777" w:rsidR="00CC38F1" w:rsidRPr="00C11A49" w:rsidRDefault="00CC38F1" w:rsidP="00CC38F1">
      <w:pPr>
        <w:pStyle w:val="2"/>
        <w:spacing w:afterLines="50" w:after="180"/>
        <w:rPr>
          <w:rFonts w:ascii="BIZ UDゴシック" w:eastAsia="BIZ UDゴシック" w:hAnsi="BIZ UDゴシック"/>
          <w:sz w:val="28"/>
          <w:szCs w:val="28"/>
        </w:rPr>
      </w:pPr>
      <w:bookmarkStart w:id="20" w:name="_Toc475537099"/>
      <w:bookmarkStart w:id="21" w:name="_Toc60679532"/>
      <w:r w:rsidRPr="00C11A49">
        <w:rPr>
          <w:rFonts w:ascii="BIZ UDゴシック" w:eastAsia="BIZ UDゴシック" w:hAnsi="BIZ UDゴシック" w:hint="eastAsia"/>
          <w:sz w:val="28"/>
          <w:szCs w:val="28"/>
        </w:rPr>
        <w:t>１．計画の基本理念</w:t>
      </w:r>
      <w:bookmarkEnd w:id="20"/>
      <w:bookmarkEnd w:id="21"/>
    </w:p>
    <w:p w14:paraId="4FA5A35A" w14:textId="77777777" w:rsidR="00CC38F1" w:rsidRPr="00C11A49" w:rsidRDefault="00CC38F1" w:rsidP="00CC38F1">
      <w:pPr>
        <w:pStyle w:val="afd"/>
        <w:ind w:leftChars="0" w:left="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第４次岸和田市障害者計画」では、「第3次岸和田市障害者計画」の基本理念を引き継ぎながらもさらに発展させ、「障害の有無によって分け隔てられることなく、相互に人格と個性を尊重しあう「共生社会」と、だれもが誇りと尊厳を持って、社会を構成する一員として、ともに暮らす社会の実現をめざす「自立支援」の理念を基底に、『だれもが尊厳を持ち　自立を支えあい　ともに生きる社会』を今後のめざすべき社会として、施策の一層の推進を図ってきました。</w:t>
      </w:r>
    </w:p>
    <w:p w14:paraId="20789CD2" w14:textId="77777777" w:rsidR="00CC38F1" w:rsidRPr="00C11A49" w:rsidRDefault="00CC38F1" w:rsidP="00CC38F1">
      <w:pPr>
        <w:pStyle w:val="afd"/>
        <w:ind w:leftChars="0" w:left="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第５次岸和田市障害者計画」では、「第４次岸和田市障害者計画」の基本理念を継承しつつ、併せて推進する「障害福祉計画・障害児福祉計画」の基本的な考え方を踏まえ、岸和田市に暮らすすべての人が住み慣れた地域で、お互いを尊重し、その人らしくいきいきと自立した生活を送ることができる地域社会の実現をめざします。</w:t>
      </w:r>
    </w:p>
    <w:p w14:paraId="4E24F80F" w14:textId="77777777" w:rsidR="00CC38F1" w:rsidRPr="00C11A49" w:rsidRDefault="00CC38F1" w:rsidP="00CC38F1">
      <w:pPr>
        <w:pStyle w:val="afd"/>
        <w:ind w:left="630"/>
      </w:pPr>
    </w:p>
    <w:p w14:paraId="7B4D3422" w14:textId="77777777" w:rsidR="00CC38F1" w:rsidRPr="00C11A49" w:rsidRDefault="00CC38F1" w:rsidP="00CC38F1">
      <w:pPr>
        <w:pStyle w:val="afd"/>
        <w:ind w:left="630"/>
      </w:pPr>
      <w:r w:rsidRPr="00C11A49">
        <w:rPr>
          <w:noProof/>
        </w:rPr>
        <mc:AlternateContent>
          <mc:Choice Requires="wpg">
            <w:drawing>
              <wp:anchor distT="0" distB="0" distL="114300" distR="114300" simplePos="0" relativeHeight="252233728" behindDoc="0" locked="0" layoutInCell="1" allowOverlap="1" wp14:anchorId="2FDCF496" wp14:editId="60A6727A">
                <wp:simplePos x="0" y="0"/>
                <wp:positionH relativeFrom="column">
                  <wp:posOffset>-138430</wp:posOffset>
                </wp:positionH>
                <wp:positionV relativeFrom="paragraph">
                  <wp:posOffset>240665</wp:posOffset>
                </wp:positionV>
                <wp:extent cx="6096000" cy="3819525"/>
                <wp:effectExtent l="0" t="0" r="0" b="9525"/>
                <wp:wrapNone/>
                <wp:docPr id="80" name="グループ化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819525"/>
                          <a:chOff x="0" y="0"/>
                          <a:chExt cx="60960" cy="34099"/>
                        </a:xfrm>
                      </wpg:grpSpPr>
                      <wps:wsp>
                        <wps:cNvPr id="81" name="下矢印 133"/>
                        <wps:cNvSpPr>
                          <a:spLocks noChangeArrowheads="1"/>
                        </wps:cNvSpPr>
                        <wps:spPr bwMode="auto">
                          <a:xfrm>
                            <a:off x="22574" y="2976"/>
                            <a:ext cx="13811" cy="5187"/>
                          </a:xfrm>
                          <a:prstGeom prst="downArrow">
                            <a:avLst>
                              <a:gd name="adj1" fmla="val 50000"/>
                              <a:gd name="adj2" fmla="val 50000"/>
                            </a:avLst>
                          </a:prstGeom>
                          <a:gradFill>
                            <a:gsLst>
                              <a:gs pos="0">
                                <a:schemeClr val="accent1">
                                  <a:lumMod val="5000"/>
                                  <a:lumOff val="95000"/>
                                </a:schemeClr>
                              </a:gs>
                              <a:gs pos="0">
                                <a:schemeClr val="accent1">
                                  <a:lumMod val="45000"/>
                                  <a:lumOff val="55000"/>
                                </a:schemeClr>
                              </a:gs>
                              <a:gs pos="85000">
                                <a:schemeClr val="accent1">
                                  <a:lumMod val="50000"/>
                                </a:schemeClr>
                              </a:gs>
                              <a:gs pos="100000">
                                <a:schemeClr val="accent1">
                                  <a:lumMod val="50000"/>
                                </a:schemeClr>
                              </a:gs>
                            </a:gsLst>
                            <a:lin ang="5400000" scaled="1"/>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82" name="角丸四角形 134"/>
                        <wps:cNvSpPr>
                          <a:spLocks noChangeArrowheads="1"/>
                        </wps:cNvSpPr>
                        <wps:spPr bwMode="auto">
                          <a:xfrm>
                            <a:off x="0" y="8333"/>
                            <a:ext cx="60960" cy="25766"/>
                          </a:xfrm>
                          <a:prstGeom prst="roundRect">
                            <a:avLst>
                              <a:gd name="adj" fmla="val 6213"/>
                            </a:avLst>
                          </a:prstGeom>
                          <a:solidFill>
                            <a:schemeClr val="accent1">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0231E0" w14:textId="77777777" w:rsidR="00C11A49" w:rsidRPr="00E948C3" w:rsidRDefault="00C11A49" w:rsidP="00CC38F1">
                              <w:pPr>
                                <w:spacing w:line="500" w:lineRule="exact"/>
                                <w:jc w:val="center"/>
                                <w:rPr>
                                  <w:rFonts w:ascii="HGS創英角ｺﾞｼｯｸUB" w:eastAsia="HGS創英角ｺﾞｼｯｸUB" w:hAnsi="HGS創英角ｺﾞｼｯｸUB"/>
                                  <w:color w:val="FFFFFF" w:themeColor="background1"/>
                                  <w:sz w:val="34"/>
                                  <w:szCs w:val="34"/>
                                </w:rPr>
                              </w:pPr>
                              <w:r w:rsidRPr="00E948C3">
                                <w:rPr>
                                  <w:rFonts w:ascii="HGS創英角ｺﾞｼｯｸUB" w:eastAsia="HGS創英角ｺﾞｼｯｸUB" w:hAnsi="HGS創英角ｺﾞｼｯｸUB" w:hint="eastAsia"/>
                                  <w:color w:val="FFFFFF" w:themeColor="background1"/>
                                  <w:sz w:val="34"/>
                                  <w:szCs w:val="34"/>
                                </w:rPr>
                                <w:t>だれもが尊厳を持ち　自立を支えあい　ともに生きる社会</w:t>
                              </w:r>
                            </w:p>
                          </w:txbxContent>
                        </wps:txbx>
                        <wps:bodyPr rot="0" vert="horz" wrap="square" lIns="91440" tIns="45720" rIns="91440" bIns="45720" anchor="t" anchorCtr="0" upright="1">
                          <a:noAutofit/>
                        </wps:bodyPr>
                      </wps:wsp>
                      <wps:wsp>
                        <wps:cNvPr id="83" name="テキスト ボックス 135"/>
                        <wps:cNvSpPr txBox="1">
                          <a:spLocks noChangeArrowheads="1"/>
                        </wps:cNvSpPr>
                        <wps:spPr bwMode="auto">
                          <a:xfrm>
                            <a:off x="11525" y="0"/>
                            <a:ext cx="17431" cy="4082"/>
                          </a:xfrm>
                          <a:prstGeom prst="rect">
                            <a:avLst/>
                          </a:prstGeom>
                          <a:solidFill>
                            <a:schemeClr val="lt1">
                              <a:lumMod val="100000"/>
                              <a:lumOff val="0"/>
                            </a:schemeClr>
                          </a:solidFill>
                          <a:ln w="6350">
                            <a:solidFill>
                              <a:srgbClr val="000000"/>
                            </a:solidFill>
                            <a:miter lim="800000"/>
                            <a:headEnd/>
                            <a:tailEnd/>
                          </a:ln>
                        </wps:spPr>
                        <wps:txbx>
                          <w:txbxContent>
                            <w:p w14:paraId="25401C6B" w14:textId="77777777" w:rsidR="00C11A49" w:rsidRPr="006B75FF" w:rsidRDefault="00C11A49" w:rsidP="00CC38F1">
                              <w:pPr>
                                <w:jc w:val="center"/>
                                <w:rPr>
                                  <w:rFonts w:ascii="UD デジタル 教科書体 NP-R" w:eastAsia="UD デジタル 教科書体 NP-R" w:hAnsi="HGS創英角ﾎﾟｯﾌﾟ体"/>
                                  <w:sz w:val="28"/>
                                  <w:szCs w:val="28"/>
                                </w:rPr>
                              </w:pPr>
                              <w:r w:rsidRPr="006B75FF">
                                <w:rPr>
                                  <w:rFonts w:ascii="UD デジタル 教科書体 NP-R" w:eastAsia="UD デジタル 教科書体 NP-R" w:hAnsi="HGS創英角ﾎﾟｯﾌﾟ体" w:hint="eastAsia"/>
                                  <w:sz w:val="28"/>
                                  <w:szCs w:val="28"/>
                                </w:rPr>
                                <w:t>共生社会の理念</w:t>
                              </w:r>
                            </w:p>
                          </w:txbxContent>
                        </wps:txbx>
                        <wps:bodyPr rot="0" vert="horz" wrap="square" lIns="91440" tIns="0" rIns="91440" bIns="0" anchor="ctr" anchorCtr="0" upright="1">
                          <a:noAutofit/>
                        </wps:bodyPr>
                      </wps:wsp>
                      <wps:wsp>
                        <wps:cNvPr id="85" name="テキスト ボックス 137"/>
                        <wps:cNvSpPr txBox="1">
                          <a:spLocks noChangeArrowheads="1"/>
                        </wps:cNvSpPr>
                        <wps:spPr bwMode="auto">
                          <a:xfrm>
                            <a:off x="2952" y="13667"/>
                            <a:ext cx="55055" cy="1866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prstDash val="sysDash"/>
                                <a:miter lim="800000"/>
                                <a:headEnd/>
                                <a:tailEnd/>
                              </a14:hiddenLine>
                            </a:ext>
                          </a:extLst>
                        </wps:spPr>
                        <wps:txbx>
                          <w:txbxContent>
                            <w:p w14:paraId="278EF7A2" w14:textId="77777777" w:rsidR="00C11A49" w:rsidRPr="00D52D07" w:rsidRDefault="00C11A49" w:rsidP="00CC38F1">
                              <w:pPr>
                                <w:spacing w:line="360" w:lineRule="exact"/>
                                <w:ind w:firstLineChars="100" w:firstLine="240"/>
                                <w:rPr>
                                  <w:rFonts w:ascii="UD デジタル 教科書体 N-B" w:eastAsia="UD デジタル 教科書体 N-B" w:hAnsi="HG丸ｺﾞｼｯｸM-PRO"/>
                                  <w:sz w:val="24"/>
                                </w:rPr>
                              </w:pPr>
                              <w:r w:rsidRPr="00D52D07">
                                <w:rPr>
                                  <w:rFonts w:ascii="UD デジタル 教科書体 N-B" w:eastAsia="UD デジタル 教科書体 N-B" w:hAnsi="HG丸ｺﾞｼｯｸM-PRO" w:hint="eastAsia"/>
                                  <w:sz w:val="24"/>
                                </w:rPr>
                                <w:t>障害のある人が権利の主体としてその尊厳が守られ、障害の有無にかかわらず、だれもが個性や能力を発揮し、社会の構成員として主体的に社会参加するとともに、相互に認めあい、支えあう社会の実現をめざします。</w:t>
                              </w:r>
                            </w:p>
                            <w:p w14:paraId="32BED59F" w14:textId="77777777" w:rsidR="00C11A49" w:rsidRPr="00D52D07" w:rsidRDefault="00C11A49" w:rsidP="00CC38F1">
                              <w:pPr>
                                <w:spacing w:line="360" w:lineRule="exact"/>
                                <w:ind w:firstLineChars="100" w:firstLine="240"/>
                                <w:rPr>
                                  <w:rFonts w:ascii="UD デジタル 教科書体 N-B" w:eastAsia="UD デジタル 教科書体 N-B" w:hAnsi="HG丸ｺﾞｼｯｸM-PRO"/>
                                  <w:sz w:val="24"/>
                                </w:rPr>
                              </w:pPr>
                              <w:r w:rsidRPr="00D52D07">
                                <w:rPr>
                                  <w:rFonts w:ascii="UD デジタル 教科書体 N-B" w:eastAsia="UD デジタル 教科書体 N-B" w:hAnsi="HG丸ｺﾞｼｯｸM-PRO" w:hint="eastAsia"/>
                                  <w:sz w:val="24"/>
                                </w:rPr>
                                <w:t>また、自立や社会参加を妨げている社会的障壁の除去・改善に向けて、障害者基本法に示される「必要かつ合理的配慮」について普及を図りながら、差別のない社会の構築とともに、行政と当事者だけでなく、事業者や地域住民、地域団体等、様々な主体の参画により、社会全体で取り組むことをめざします。</w:t>
                              </w:r>
                            </w:p>
                          </w:txbxContent>
                        </wps:txbx>
                        <wps:bodyPr rot="0" vert="horz" wrap="square" lIns="144000" tIns="45720" rIns="14400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FDCF496" id="グループ化 80" o:spid="_x0000_s1068" style="position:absolute;left:0;text-align:left;margin-left:-10.9pt;margin-top:18.95pt;width:480pt;height:300.75pt;z-index:252233728;mso-height-relative:margin" coordsize="60960,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3" o:spid="_x0000_s1069" type="#_x0000_t67" style="position:absolute;left:22574;top:2976;width:13811;height:5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" adj="10800" fillcolor="#fdfdfd [180]" stroked="f" strokeweight="2pt">
                  <v:fill color2="#6e6e6e [1604]" colors="0 #fdfdfd;0 #f0f0f0;55706f #6f6f6f;1 #6f6f6f" focus="100%" type="gradient"/>
                </v:shape>
                <v:roundrect id="角丸四角形 134" o:spid="_x0000_s1070" style="position:absolute;top:8333;width:60960;height:25766;visibility:visible;mso-wrap-style:square;v-text-anchor:top" arcsize="40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" fillcolor="#6e6e6e [1604]" stroked="f">
                  <v:textbox>
                    <w:txbxContent>
                      <w:p w14:paraId="2E0231E0" w14:textId="77777777" w:rsidR="00C11A49" w:rsidRPr="00E948C3" w:rsidRDefault="00C11A49" w:rsidP="00CC38F1">
                        <w:pPr>
                          <w:spacing w:line="500" w:lineRule="exact"/>
                          <w:jc w:val="center"/>
                          <w:rPr>
                            <w:rFonts w:ascii="HGS創英角ｺﾞｼｯｸUB" w:eastAsia="HGS創英角ｺﾞｼｯｸUB" w:hAnsi="HGS創英角ｺﾞｼｯｸUB"/>
                            <w:color w:val="FFFFFF" w:themeColor="background1"/>
                            <w:sz w:val="34"/>
                            <w:szCs w:val="34"/>
                          </w:rPr>
                        </w:pPr>
                        <w:r w:rsidRPr="00E948C3">
                          <w:rPr>
                            <w:rFonts w:ascii="HGS創英角ｺﾞｼｯｸUB" w:eastAsia="HGS創英角ｺﾞｼｯｸUB" w:hAnsi="HGS創英角ｺﾞｼｯｸUB" w:hint="eastAsia"/>
                            <w:color w:val="FFFFFF" w:themeColor="background1"/>
                            <w:sz w:val="34"/>
                            <w:szCs w:val="34"/>
                          </w:rPr>
                          <w:t>だれもが尊厳を持ち　自立を支えあい　ともに生きる社会</w:t>
                        </w:r>
                      </w:p>
                    </w:txbxContent>
                  </v:textbox>
                </v:roundrect>
                <v:shape id="_x0000_s1071" type="#_x0000_t202" style="position:absolute;left:11525;width:17431;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" fillcolor="white [3201]" strokeweight=".5pt">
                  <v:textbox inset=",0,,0">
                    <w:txbxContent>
                      <w:p w14:paraId="25401C6B" w14:textId="77777777" w:rsidR="00C11A49" w:rsidRPr="006B75FF" w:rsidRDefault="00C11A49" w:rsidP="00CC38F1">
                        <w:pPr>
                          <w:jc w:val="center"/>
                          <w:rPr>
                            <w:rFonts w:ascii="UD デジタル 教科書体 NP-R" w:eastAsia="UD デジタル 教科書体 NP-R" w:hAnsi="HGS創英角ﾎﾟｯﾌﾟ体"/>
                            <w:sz w:val="28"/>
                            <w:szCs w:val="28"/>
                          </w:rPr>
                        </w:pPr>
                        <w:r w:rsidRPr="006B75FF">
                          <w:rPr>
                            <w:rFonts w:ascii="UD デジタル 教科書体 NP-R" w:eastAsia="UD デジタル 教科書体 NP-R" w:hAnsi="HGS創英角ﾎﾟｯﾌﾟ体" w:hint="eastAsia"/>
                            <w:sz w:val="28"/>
                            <w:szCs w:val="28"/>
                          </w:rPr>
                          <w:t>共生社会の理念</w:t>
                        </w:r>
                      </w:p>
                    </w:txbxContent>
                  </v:textbox>
                </v:shape>
                <v:shape id="テキスト ボックス 137" o:spid="_x0000_s1072" type="#_x0000_t202" style="position:absolute;left:2952;top:13667;width:55055;height:1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" fillcolor="white [3201]" stroked="f" strokeweight=".5pt">
                  <v:stroke dashstyle="3 1"/>
                  <v:textbox inset="4mm,,4mm">
                    <w:txbxContent>
                      <w:p w14:paraId="278EF7A2" w14:textId="77777777" w:rsidR="00C11A49" w:rsidRPr="00D52D07" w:rsidRDefault="00C11A49" w:rsidP="00CC38F1">
                        <w:pPr>
                          <w:spacing w:line="360" w:lineRule="exact"/>
                          <w:ind w:firstLineChars="100" w:firstLine="240"/>
                          <w:rPr>
                            <w:rFonts w:ascii="UD デジタル 教科書体 N-B" w:eastAsia="UD デジタル 教科書体 N-B" w:hAnsi="HG丸ｺﾞｼｯｸM-PRO"/>
                            <w:sz w:val="24"/>
                          </w:rPr>
                        </w:pPr>
                        <w:r w:rsidRPr="00D52D07">
                          <w:rPr>
                            <w:rFonts w:ascii="UD デジタル 教科書体 N-B" w:eastAsia="UD デジタル 教科書体 N-B" w:hAnsi="HG丸ｺﾞｼｯｸM-PRO" w:hint="eastAsia"/>
                            <w:sz w:val="24"/>
                          </w:rPr>
                          <w:t>障害のある人が権利の主体としてその尊厳が守られ、障害の有無にかかわらず、だれもが個性や能力を発揮し、社会の構成員として主体的に社会参加するとともに、相互に認めあい、支えあう社会の実現をめざします。</w:t>
                        </w:r>
                      </w:p>
                      <w:p w14:paraId="32BED59F" w14:textId="77777777" w:rsidR="00C11A49" w:rsidRPr="00D52D07" w:rsidRDefault="00C11A49" w:rsidP="00CC38F1">
                        <w:pPr>
                          <w:spacing w:line="360" w:lineRule="exact"/>
                          <w:ind w:firstLineChars="100" w:firstLine="240"/>
                          <w:rPr>
                            <w:rFonts w:ascii="UD デジタル 教科書体 N-B" w:eastAsia="UD デジタル 教科書体 N-B" w:hAnsi="HG丸ｺﾞｼｯｸM-PRO"/>
                            <w:sz w:val="24"/>
                          </w:rPr>
                        </w:pPr>
                        <w:r w:rsidRPr="00D52D07">
                          <w:rPr>
                            <w:rFonts w:ascii="UD デジタル 教科書体 N-B" w:eastAsia="UD デジタル 教科書体 N-B" w:hAnsi="HG丸ｺﾞｼｯｸM-PRO" w:hint="eastAsia"/>
                            <w:sz w:val="24"/>
                          </w:rPr>
                          <w:t>また、自立や社会参加を妨げている社会的障壁の除去・改善に向けて、障害者基本法に示される「必要かつ合理的配慮」について普及を図りながら、差別のない社会の構築とともに、行政と当事者だけでなく、事業者や地域住民、地域団体等、様々な主体の参画により、社会全体で取り組むことをめざします。</w:t>
                        </w:r>
                      </w:p>
                    </w:txbxContent>
                  </v:textbox>
                </v:shape>
              </v:group>
            </w:pict>
          </mc:Fallback>
        </mc:AlternateContent>
      </w:r>
    </w:p>
    <w:p w14:paraId="5BD5F0A4" w14:textId="77777777" w:rsidR="00CC38F1" w:rsidRPr="00C11A49" w:rsidRDefault="00CC38F1" w:rsidP="00CC38F1">
      <w:pPr>
        <w:pStyle w:val="afd"/>
        <w:ind w:left="630"/>
      </w:pPr>
      <w:r w:rsidRPr="00C11A49">
        <w:rPr>
          <w:noProof/>
        </w:rPr>
        <mc:AlternateContent>
          <mc:Choice Requires="wps">
            <w:drawing>
              <wp:anchor distT="0" distB="0" distL="114300" distR="114300" simplePos="0" relativeHeight="252234752" behindDoc="0" locked="0" layoutInCell="1" allowOverlap="1" wp14:anchorId="75574E70" wp14:editId="6C829872">
                <wp:simplePos x="0" y="0"/>
                <wp:positionH relativeFrom="column">
                  <wp:posOffset>2847975</wp:posOffset>
                </wp:positionH>
                <wp:positionV relativeFrom="paragraph">
                  <wp:posOffset>7620</wp:posOffset>
                </wp:positionV>
                <wp:extent cx="1743075" cy="457200"/>
                <wp:effectExtent l="0" t="0" r="28575" b="19050"/>
                <wp:wrapNone/>
                <wp:docPr id="227"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57200"/>
                        </a:xfrm>
                        <a:prstGeom prst="rect">
                          <a:avLst/>
                        </a:prstGeom>
                        <a:solidFill>
                          <a:sysClr val="window" lastClr="FFFFFF">
                            <a:lumMod val="100000"/>
                            <a:lumOff val="0"/>
                          </a:sysClr>
                        </a:solidFill>
                        <a:ln w="6350">
                          <a:solidFill>
                            <a:srgbClr val="000000"/>
                          </a:solidFill>
                          <a:miter lim="800000"/>
                          <a:headEnd/>
                          <a:tailEnd/>
                        </a:ln>
                      </wps:spPr>
                      <wps:txbx>
                        <w:txbxContent>
                          <w:p w14:paraId="5E161172" w14:textId="77777777" w:rsidR="00C11A49" w:rsidRPr="006B75FF" w:rsidRDefault="00C11A49" w:rsidP="00CC38F1">
                            <w:pPr>
                              <w:jc w:val="center"/>
                              <w:rPr>
                                <w:rFonts w:ascii="UD デジタル 教科書体 NP-R" w:eastAsia="UD デジタル 教科書体 NP-R" w:hAnsi="HGS創英角ﾎﾟｯﾌﾟ体"/>
                                <w:sz w:val="28"/>
                                <w:szCs w:val="28"/>
                              </w:rPr>
                            </w:pPr>
                            <w:r w:rsidRPr="006B75FF">
                              <w:rPr>
                                <w:rFonts w:ascii="UD デジタル 教科書体 NP-R" w:eastAsia="UD デジタル 教科書体 NP-R" w:hAnsi="HGS創英角ﾎﾟｯﾌﾟ体" w:hint="eastAsia"/>
                                <w:sz w:val="28"/>
                                <w:szCs w:val="28"/>
                              </w:rPr>
                              <w:t>自立支援の理念</w:t>
                            </w:r>
                          </w:p>
                        </w:txbxContent>
                      </wps:txbx>
                      <wps:bodyPr rot="0" vert="horz" wrap="square" lIns="91440" tIns="0" rIns="91440" bIns="0" anchor="ctr" anchorCtr="0" upright="1">
                        <a:noAutofit/>
                      </wps:bodyPr>
                    </wps:wsp>
                  </a:graphicData>
                </a:graphic>
              </wp:anchor>
            </w:drawing>
          </mc:Choice>
          <mc:Fallback>
            <w:pict>
              <v:shape w14:anchorId="75574E70" id="テキスト ボックス 135" o:spid="_x0000_s1073" type="#_x0000_t202" style="position:absolute;left:0;text-align:left;margin-left:224.25pt;margin-top:.6pt;width:137.25pt;height:36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" strokeweight=".5pt">
                <v:textbox inset=",0,,0">
                  <w:txbxContent>
                    <w:p w14:paraId="5E161172" w14:textId="77777777" w:rsidR="00C11A49" w:rsidRPr="006B75FF" w:rsidRDefault="00C11A49" w:rsidP="00CC38F1">
                      <w:pPr>
                        <w:jc w:val="center"/>
                        <w:rPr>
                          <w:rFonts w:ascii="UD デジタル 教科書体 NP-R" w:eastAsia="UD デジタル 教科書体 NP-R" w:hAnsi="HGS創英角ﾎﾟｯﾌﾟ体"/>
                          <w:sz w:val="28"/>
                          <w:szCs w:val="28"/>
                        </w:rPr>
                      </w:pPr>
                      <w:r w:rsidRPr="006B75FF">
                        <w:rPr>
                          <w:rFonts w:ascii="UD デジタル 教科書体 NP-R" w:eastAsia="UD デジタル 教科書体 NP-R" w:hAnsi="HGS創英角ﾎﾟｯﾌﾟ体" w:hint="eastAsia"/>
                          <w:sz w:val="28"/>
                          <w:szCs w:val="28"/>
                        </w:rPr>
                        <w:t>自立支援の理念</w:t>
                      </w:r>
                    </w:p>
                  </w:txbxContent>
                </v:textbox>
              </v:shape>
            </w:pict>
          </mc:Fallback>
        </mc:AlternateContent>
      </w:r>
    </w:p>
    <w:p w14:paraId="397D99D2" w14:textId="77777777" w:rsidR="00CC38F1" w:rsidRPr="00C11A49" w:rsidRDefault="00CC38F1" w:rsidP="00CC38F1">
      <w:pPr>
        <w:pStyle w:val="afd"/>
        <w:ind w:left="630"/>
      </w:pPr>
    </w:p>
    <w:p w14:paraId="2282E9C1" w14:textId="77777777" w:rsidR="00CC38F1" w:rsidRPr="00C11A49" w:rsidRDefault="00CC38F1" w:rsidP="00CC38F1">
      <w:pPr>
        <w:pStyle w:val="af8"/>
        <w:ind w:left="1299"/>
      </w:pPr>
    </w:p>
    <w:p w14:paraId="134E4A23" w14:textId="77777777" w:rsidR="00CC38F1" w:rsidRPr="00C11A49" w:rsidRDefault="00CC38F1" w:rsidP="00CC38F1">
      <w:pPr>
        <w:pStyle w:val="af8"/>
        <w:ind w:left="1299"/>
      </w:pPr>
    </w:p>
    <w:p w14:paraId="3D7EDCF5" w14:textId="77777777" w:rsidR="00CC38F1" w:rsidRPr="00C11A49" w:rsidRDefault="00CC38F1" w:rsidP="00CC38F1">
      <w:pPr>
        <w:pStyle w:val="af8"/>
        <w:ind w:left="1299"/>
      </w:pPr>
    </w:p>
    <w:p w14:paraId="46EF7E57" w14:textId="77777777" w:rsidR="00CC38F1" w:rsidRPr="00C11A49" w:rsidRDefault="00CC38F1" w:rsidP="00CC38F1">
      <w:pPr>
        <w:pStyle w:val="afd"/>
        <w:ind w:left="630"/>
      </w:pPr>
    </w:p>
    <w:p w14:paraId="6CCEB98D" w14:textId="77777777" w:rsidR="00CC38F1" w:rsidRPr="00C11A49" w:rsidRDefault="00CC38F1" w:rsidP="00CC38F1">
      <w:pPr>
        <w:pStyle w:val="afd"/>
        <w:ind w:left="630"/>
      </w:pPr>
    </w:p>
    <w:p w14:paraId="51B15048" w14:textId="77777777" w:rsidR="00CC38F1" w:rsidRPr="00C11A49" w:rsidRDefault="00CC38F1" w:rsidP="00CC38F1">
      <w:pPr>
        <w:pStyle w:val="af8"/>
        <w:ind w:left="1299"/>
      </w:pPr>
    </w:p>
    <w:p w14:paraId="1A61AFF4" w14:textId="77777777" w:rsidR="00CC38F1" w:rsidRPr="00C11A49" w:rsidRDefault="00CC38F1" w:rsidP="00CC38F1">
      <w:pPr>
        <w:pStyle w:val="af8"/>
        <w:ind w:left="1299"/>
      </w:pPr>
    </w:p>
    <w:p w14:paraId="30A7D64B" w14:textId="77777777" w:rsidR="00CC38F1" w:rsidRPr="00C11A49" w:rsidRDefault="00CC38F1" w:rsidP="00CC38F1">
      <w:pPr>
        <w:pStyle w:val="af8"/>
        <w:ind w:left="1299"/>
      </w:pPr>
    </w:p>
    <w:p w14:paraId="31D4CCFE" w14:textId="77777777" w:rsidR="00CC38F1" w:rsidRPr="00C11A49" w:rsidRDefault="00CC38F1" w:rsidP="00CC38F1">
      <w:pPr>
        <w:pStyle w:val="af8"/>
        <w:ind w:left="1299"/>
      </w:pPr>
    </w:p>
    <w:p w14:paraId="4BC90CA1" w14:textId="77777777" w:rsidR="00CC38F1" w:rsidRPr="00C11A49" w:rsidRDefault="00CC38F1" w:rsidP="00CC38F1">
      <w:pPr>
        <w:pStyle w:val="af8"/>
        <w:ind w:left="1299"/>
      </w:pPr>
    </w:p>
    <w:p w14:paraId="7AF66CF4" w14:textId="77777777" w:rsidR="00CC38F1" w:rsidRPr="00C11A49" w:rsidRDefault="00CC38F1" w:rsidP="00CC38F1">
      <w:pPr>
        <w:pStyle w:val="af8"/>
        <w:ind w:left="1299"/>
      </w:pPr>
    </w:p>
    <w:p w14:paraId="5ABEBF21" w14:textId="77777777" w:rsidR="00CC38F1" w:rsidRPr="00C11A49" w:rsidRDefault="00CC38F1" w:rsidP="00CC38F1">
      <w:pPr>
        <w:pStyle w:val="af8"/>
        <w:ind w:left="1299"/>
      </w:pPr>
    </w:p>
    <w:p w14:paraId="62B743CE" w14:textId="77777777" w:rsidR="00CC38F1" w:rsidRPr="00C11A49" w:rsidRDefault="00CC38F1" w:rsidP="00CC38F1">
      <w:pPr>
        <w:pStyle w:val="af8"/>
        <w:ind w:left="1299"/>
      </w:pPr>
    </w:p>
    <w:p w14:paraId="2BB1287A" w14:textId="77777777" w:rsidR="00CC38F1" w:rsidRPr="00C11A49" w:rsidRDefault="00CC38F1" w:rsidP="00CC38F1">
      <w:pPr>
        <w:pStyle w:val="af8"/>
        <w:ind w:left="1299"/>
      </w:pPr>
    </w:p>
    <w:p w14:paraId="466AA6B6" w14:textId="77777777" w:rsidR="00CC38F1" w:rsidRPr="00C11A49" w:rsidRDefault="00CC38F1" w:rsidP="00CC38F1">
      <w:pPr>
        <w:pStyle w:val="af8"/>
        <w:ind w:left="1299"/>
      </w:pPr>
    </w:p>
    <w:p w14:paraId="048A7E85" w14:textId="77777777" w:rsidR="00CC38F1" w:rsidRPr="00C11A49" w:rsidRDefault="00CC38F1" w:rsidP="00CC38F1">
      <w:pPr>
        <w:pStyle w:val="af8"/>
        <w:ind w:left="1299"/>
      </w:pPr>
    </w:p>
    <w:p w14:paraId="50246518" w14:textId="77777777" w:rsidR="00CC38F1" w:rsidRPr="00C11A49" w:rsidRDefault="00CC38F1" w:rsidP="00CC38F1">
      <w:pPr>
        <w:pStyle w:val="af8"/>
        <w:ind w:left="1299"/>
      </w:pPr>
    </w:p>
    <w:p w14:paraId="1F472D13" w14:textId="77777777" w:rsidR="00CC38F1" w:rsidRPr="00C11A49" w:rsidRDefault="00CC38F1" w:rsidP="00CC38F1">
      <w:pPr>
        <w:pStyle w:val="af8"/>
        <w:ind w:left="1299"/>
      </w:pPr>
    </w:p>
    <w:p w14:paraId="08990633" w14:textId="77777777" w:rsidR="00CC38F1" w:rsidRPr="00C11A49" w:rsidRDefault="00CC38F1" w:rsidP="00CC38F1">
      <w:pPr>
        <w:widowControl/>
        <w:jc w:val="left"/>
        <w:rPr>
          <w:rFonts w:asciiTheme="minorEastAsia" w:hAnsiTheme="minorEastAsia"/>
          <w:noProof/>
        </w:rPr>
      </w:pPr>
      <w:r w:rsidRPr="00C11A49">
        <w:br w:type="page"/>
      </w:r>
    </w:p>
    <w:p w14:paraId="718F9343" w14:textId="77777777" w:rsidR="00CC38F1" w:rsidRPr="00C11A49" w:rsidRDefault="00CC38F1" w:rsidP="00CC38F1">
      <w:pPr>
        <w:pStyle w:val="2"/>
        <w:spacing w:afterLines="50" w:after="180"/>
        <w:rPr>
          <w:rFonts w:ascii="BIZ UDゴシック" w:eastAsia="BIZ UDゴシック" w:hAnsi="BIZ UDゴシック"/>
          <w:sz w:val="28"/>
          <w:szCs w:val="28"/>
        </w:rPr>
      </w:pPr>
      <w:bookmarkStart w:id="22" w:name="_Toc475537100"/>
      <w:bookmarkStart w:id="23" w:name="_Toc60679533"/>
      <w:r w:rsidRPr="00C11A49">
        <w:rPr>
          <w:rFonts w:ascii="BIZ UDゴシック" w:eastAsia="BIZ UDゴシック" w:hAnsi="BIZ UDゴシック" w:hint="eastAsia"/>
          <w:sz w:val="28"/>
          <w:szCs w:val="28"/>
        </w:rPr>
        <w:lastRenderedPageBreak/>
        <w:t>２．</w:t>
      </w:r>
      <w:bookmarkEnd w:id="22"/>
      <w:r w:rsidRPr="00C11A49">
        <w:rPr>
          <w:rFonts w:ascii="BIZ UDゴシック" w:eastAsia="BIZ UDゴシック" w:hAnsi="BIZ UDゴシック" w:hint="eastAsia"/>
          <w:sz w:val="28"/>
          <w:szCs w:val="28"/>
        </w:rPr>
        <w:t>施策の体系</w:t>
      </w:r>
      <w:bookmarkEnd w:id="23"/>
      <w:r w:rsidRPr="00C11A49">
        <w:rPr>
          <w:rFonts w:ascii="BIZ UDゴシック" w:eastAsia="BIZ UDゴシック" w:hAnsi="BIZ UDゴシック"/>
          <w:sz w:val="28"/>
          <w:szCs w:val="28"/>
        </w:rPr>
        <w:t xml:space="preserve"> </w:t>
      </w:r>
    </w:p>
    <w:p w14:paraId="2C116F25" w14:textId="77777777" w:rsidR="00CC38F1" w:rsidRPr="00C11A49" w:rsidRDefault="00CC38F1" w:rsidP="00CC38F1">
      <w:pPr>
        <w:pStyle w:val="afd"/>
        <w:ind w:leftChars="0" w:left="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基本理念として掲げる『だれもが尊厳を持ち　自立を支えあい　ともに生きる社会』の実現をめざし、引き続き以下の５つの基本目標に基づき施策の推進を図ります。</w:t>
      </w:r>
    </w:p>
    <w:p w14:paraId="33E1B762" w14:textId="77777777" w:rsidR="00CC38F1" w:rsidRPr="00C11A49" w:rsidRDefault="00CC38F1" w:rsidP="00CC38F1">
      <w:pPr>
        <w:pStyle w:val="af8"/>
        <w:ind w:left="1299"/>
      </w:pPr>
    </w:p>
    <w:p w14:paraId="7544F561" w14:textId="77777777" w:rsidR="00CC38F1" w:rsidRPr="00C11A49" w:rsidRDefault="00CC38F1" w:rsidP="00CC38F1">
      <w:pPr>
        <w:pStyle w:val="12"/>
        <w:jc w:val="both"/>
        <w:outlineLvl w:val="9"/>
        <w:rPr>
          <w:sz w:val="32"/>
          <w:shd w:val="clear" w:color="auto" w:fill="BFBFBF" w:themeFill="accent5" w:themeFillTint="66"/>
        </w:rPr>
      </w:pPr>
      <w:r w:rsidRPr="00C11A49">
        <w:rPr>
          <w:rFonts w:hint="eastAsia"/>
          <w:sz w:val="32"/>
          <w:shd w:val="clear" w:color="auto" w:fill="BFBFBF" w:themeFill="accent5" w:themeFillTint="66"/>
        </w:rPr>
        <w:t xml:space="preserve">基本目標Ⅰ　ともに生き、支えあう地域社会を実現する       </w:t>
      </w:r>
    </w:p>
    <w:p w14:paraId="71866EB7" w14:textId="77777777" w:rsidR="00CC38F1" w:rsidRPr="00C11A49" w:rsidRDefault="00CC38F1" w:rsidP="00CC38F1">
      <w:pPr>
        <w:pStyle w:val="afd"/>
        <w:ind w:left="630"/>
      </w:pPr>
    </w:p>
    <w:p w14:paraId="4D5252A6" w14:textId="77777777" w:rsidR="00CC38F1" w:rsidRPr="00C11A49" w:rsidRDefault="00CC38F1" w:rsidP="00CC38F1">
      <w:pPr>
        <w:pStyle w:val="afd"/>
        <w:ind w:leftChars="100" w:left="21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日常生活や社会生活を送る上の障壁となる社会的な制度や慣行、観念等を取り除き、障害の有無にかかわらず、だれもが相互に認めあい、支えあう社会の実現に向けて、障害や障害のある人に対する正しい知識と理解の促進や、権利の主体としての障害のある人の尊厳の保持を図ります。</w:t>
      </w:r>
    </w:p>
    <w:p w14:paraId="6A3980FF" w14:textId="77777777" w:rsidR="00CC38F1" w:rsidRPr="00C11A49" w:rsidRDefault="00CC38F1" w:rsidP="00CC38F1">
      <w:pPr>
        <w:pStyle w:val="afd"/>
        <w:ind w:leftChars="100" w:left="210"/>
        <w:rPr>
          <w:sz w:val="24"/>
        </w:rPr>
      </w:pPr>
      <w:r w:rsidRPr="00C11A49">
        <w:rPr>
          <w:rFonts w:ascii="UD デジタル 教科書体 NP-R" w:eastAsia="UD デジタル 教科書体 NP-R" w:hAnsi="Meiryo UI" w:hint="eastAsia"/>
          <w:szCs w:val="21"/>
        </w:rPr>
        <w:t>また、障害のある人が住み慣れた地域で、安心・安全に生活することができるよう、地域ぐるみの防犯・防災・交通安全対策の推進とともに、情報提供やコミュニケーション支援による社会参加の促進を図ります。</w:t>
      </w:r>
    </w:p>
    <w:p w14:paraId="3B16968C" w14:textId="77777777" w:rsidR="00CC38F1" w:rsidRPr="00C11A49" w:rsidRDefault="00CC38F1" w:rsidP="00CC38F1">
      <w:pPr>
        <w:pStyle w:val="afd"/>
        <w:ind w:left="630"/>
      </w:pPr>
    </w:p>
    <w:p w14:paraId="6C9A3F84" w14:textId="77777777" w:rsidR="00CC38F1" w:rsidRPr="00C11A49" w:rsidRDefault="00CC38F1" w:rsidP="00CC38F1">
      <w:pPr>
        <w:pStyle w:val="afd"/>
        <w:ind w:left="630"/>
      </w:pPr>
    </w:p>
    <w:p w14:paraId="74838FCE" w14:textId="77777777" w:rsidR="00CC38F1" w:rsidRPr="00C11A49" w:rsidRDefault="00CC38F1" w:rsidP="00CC38F1">
      <w:pPr>
        <w:pStyle w:val="12"/>
        <w:jc w:val="left"/>
        <w:outlineLvl w:val="9"/>
        <w:rPr>
          <w:sz w:val="32"/>
          <w:shd w:val="clear" w:color="auto" w:fill="BFBFBF" w:themeFill="accent5" w:themeFillTint="66"/>
        </w:rPr>
      </w:pPr>
      <w:r w:rsidRPr="00C11A49">
        <w:rPr>
          <w:rFonts w:hint="eastAsia"/>
          <w:sz w:val="32"/>
          <w:shd w:val="clear" w:color="auto" w:fill="BFBFBF" w:themeFill="accent5" w:themeFillTint="66"/>
        </w:rPr>
        <w:t xml:space="preserve">基本目標Ⅱ　子どもの生きる力を育み伸ばす           </w:t>
      </w:r>
      <w:r w:rsidRPr="00C11A49">
        <w:rPr>
          <w:sz w:val="32"/>
          <w:shd w:val="clear" w:color="auto" w:fill="BFBFBF" w:themeFill="accent5" w:themeFillTint="66"/>
        </w:rPr>
        <w:t xml:space="preserve">      </w:t>
      </w:r>
    </w:p>
    <w:p w14:paraId="7630BE8E" w14:textId="77777777" w:rsidR="00CC38F1" w:rsidRPr="00C11A49" w:rsidRDefault="00CC38F1" w:rsidP="00CC38F1">
      <w:pPr>
        <w:pStyle w:val="afd"/>
        <w:ind w:left="630"/>
      </w:pPr>
    </w:p>
    <w:p w14:paraId="470B3D01" w14:textId="77777777" w:rsidR="00CC38F1" w:rsidRPr="00C11A49" w:rsidRDefault="00CC38F1" w:rsidP="00CC38F1">
      <w:pPr>
        <w:pStyle w:val="afd"/>
        <w:ind w:leftChars="100" w:left="21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障害のある児童やその家族に向けて、障害や発達の遅れの早期発見・早期療育への対応の充実とともに、一人ひとりの障害特性やライフステージ</w:t>
      </w:r>
      <w:r w:rsidRPr="00C11A49">
        <w:rPr>
          <w:rFonts w:ascii="UD デジタル 教科書体 NP-R" w:eastAsia="UD デジタル 教科書体 NP-R" w:hAnsi="Meiryo UI" w:hint="eastAsia"/>
          <w:szCs w:val="21"/>
          <w:vertAlign w:val="superscript"/>
        </w:rPr>
        <w:t>（※）</w:t>
      </w:r>
      <w:r w:rsidRPr="00C11A49">
        <w:rPr>
          <w:rFonts w:ascii="UD デジタル 教科書体 NP-R" w:eastAsia="UD デジタル 教科書体 NP-R" w:hAnsi="Meiryo UI" w:hint="eastAsia"/>
          <w:szCs w:val="21"/>
        </w:rPr>
        <w:t>に応じた切れ目のない一貫した支援の充実を図ります。</w:t>
      </w:r>
    </w:p>
    <w:p w14:paraId="15302D1A" w14:textId="77777777" w:rsidR="00CC38F1" w:rsidRPr="00C11A49" w:rsidRDefault="00CC38F1" w:rsidP="00CC38F1">
      <w:pPr>
        <w:pStyle w:val="afd"/>
        <w:ind w:leftChars="100" w:left="210"/>
        <w:rPr>
          <w:sz w:val="24"/>
        </w:rPr>
      </w:pPr>
      <w:r w:rsidRPr="00C11A49">
        <w:rPr>
          <w:rFonts w:ascii="UD デジタル 教科書体 NP-R" w:eastAsia="UD デジタル 教科書体 NP-R" w:hAnsi="Meiryo UI" w:hint="eastAsia"/>
          <w:szCs w:val="21"/>
        </w:rPr>
        <w:t>そのためには、個々のニーズに応じた保育・教育環境の充実を図るとともに、家族のレスパイト</w:t>
      </w:r>
      <w:r w:rsidRPr="00C11A49">
        <w:rPr>
          <w:rFonts w:ascii="UD デジタル 教科書体 NP-R" w:eastAsia="UD デジタル 教科書体 NP-R" w:hAnsi="Meiryo UI" w:hint="eastAsia"/>
          <w:szCs w:val="21"/>
          <w:vertAlign w:val="superscript"/>
        </w:rPr>
        <w:t>（※）</w:t>
      </w:r>
      <w:r w:rsidRPr="00C11A49">
        <w:rPr>
          <w:rFonts w:ascii="UD デジタル 教科書体 NP-R" w:eastAsia="UD デジタル 教科書体 NP-R" w:hAnsi="Meiryo UI" w:hint="eastAsia"/>
          <w:szCs w:val="21"/>
        </w:rPr>
        <w:t>も視野に入れた休日や放課後等における文化・スポーツ活動の充実、障害のある児童の居場所づくりを推進します。</w:t>
      </w:r>
    </w:p>
    <w:p w14:paraId="743EFAD6" w14:textId="77777777" w:rsidR="00CC38F1" w:rsidRPr="00C11A49" w:rsidRDefault="00CC38F1" w:rsidP="00CC38F1">
      <w:pPr>
        <w:pStyle w:val="afd"/>
        <w:ind w:left="630"/>
      </w:pPr>
    </w:p>
    <w:p w14:paraId="2F29CD05" w14:textId="77777777" w:rsidR="00CC38F1" w:rsidRPr="00C11A49" w:rsidRDefault="00CC38F1" w:rsidP="00CC38F1">
      <w:pPr>
        <w:pStyle w:val="afd"/>
        <w:ind w:left="630"/>
      </w:pPr>
    </w:p>
    <w:p w14:paraId="71AAF43B" w14:textId="77777777" w:rsidR="00CC38F1" w:rsidRPr="00C11A49" w:rsidRDefault="00CC38F1" w:rsidP="00CC38F1">
      <w:pPr>
        <w:pStyle w:val="12"/>
        <w:jc w:val="left"/>
        <w:outlineLvl w:val="9"/>
        <w:rPr>
          <w:sz w:val="32"/>
          <w:shd w:val="clear" w:color="auto" w:fill="BFBFBF" w:themeFill="accent5" w:themeFillTint="66"/>
        </w:rPr>
      </w:pPr>
      <w:r w:rsidRPr="00C11A49">
        <w:rPr>
          <w:rFonts w:hint="eastAsia"/>
          <w:sz w:val="32"/>
          <w:shd w:val="clear" w:color="auto" w:fill="BFBFBF" w:themeFill="accent5" w:themeFillTint="66"/>
        </w:rPr>
        <w:t xml:space="preserve">基本目標Ⅲ　こころと体の健康を育み、命を大切にする       </w:t>
      </w:r>
    </w:p>
    <w:p w14:paraId="46687D36" w14:textId="77777777" w:rsidR="00CC38F1" w:rsidRPr="00C11A49" w:rsidRDefault="00CC38F1" w:rsidP="00CC38F1">
      <w:pPr>
        <w:pStyle w:val="af8"/>
        <w:ind w:left="1299"/>
      </w:pPr>
    </w:p>
    <w:p w14:paraId="31984B2C" w14:textId="77777777" w:rsidR="00CC38F1" w:rsidRPr="00C11A49" w:rsidRDefault="00CC38F1" w:rsidP="00CC38F1">
      <w:pPr>
        <w:pStyle w:val="afd"/>
        <w:ind w:leftChars="100" w:left="21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障害のある人が安心して自立した生活を送ることができるよう、必要なときに適切な医療を受けることができる地域医療体制の充実を図るとともに、生活習慣病等の二次障害を予防するため、日頃の健康づくりや介護予防の取り組みを推進します。</w:t>
      </w:r>
    </w:p>
    <w:p w14:paraId="3A88A68F" w14:textId="77777777" w:rsidR="00CC38F1" w:rsidRPr="00C11A49" w:rsidRDefault="00CC38F1" w:rsidP="00CC38F1">
      <w:pPr>
        <w:pStyle w:val="afd"/>
        <w:ind w:leftChars="100" w:left="210"/>
        <w:rPr>
          <w:sz w:val="24"/>
        </w:rPr>
      </w:pPr>
      <w:r w:rsidRPr="00C11A49">
        <w:rPr>
          <w:rFonts w:ascii="UD デジタル 教科書体 NP-R" w:eastAsia="UD デジタル 教科書体 NP-R" w:hAnsi="Meiryo UI" w:hint="eastAsia"/>
          <w:szCs w:val="21"/>
        </w:rPr>
        <w:t>また、ストレスや悩みをため込みすぎないよう、こころの健康づくりに関する取り組みの充実を図り、心身ともに健康な生活を送るための支援を行います。</w:t>
      </w:r>
    </w:p>
    <w:p w14:paraId="276A920B" w14:textId="77777777" w:rsidR="00CC38F1" w:rsidRPr="00C11A49" w:rsidRDefault="00CC38F1" w:rsidP="00CC38F1">
      <w:pPr>
        <w:pStyle w:val="af8"/>
        <w:ind w:left="1299"/>
      </w:pPr>
    </w:p>
    <w:p w14:paraId="3E717E85" w14:textId="77777777" w:rsidR="00CC38F1" w:rsidRPr="00C11A49" w:rsidRDefault="00CC38F1" w:rsidP="00CC38F1">
      <w:pPr>
        <w:pStyle w:val="af8"/>
        <w:ind w:left="1299"/>
      </w:pPr>
    </w:p>
    <w:p w14:paraId="230F9BF2" w14:textId="77777777" w:rsidR="00CC38F1" w:rsidRPr="00C11A49" w:rsidRDefault="00CC38F1" w:rsidP="00CC38F1">
      <w:pPr>
        <w:pStyle w:val="12"/>
        <w:jc w:val="left"/>
        <w:outlineLvl w:val="9"/>
        <w:rPr>
          <w:sz w:val="32"/>
          <w:shd w:val="clear" w:color="auto" w:fill="BFBFBF" w:themeFill="accent5" w:themeFillTint="66"/>
        </w:rPr>
      </w:pPr>
      <w:r w:rsidRPr="00C11A49">
        <w:rPr>
          <w:rFonts w:hint="eastAsia"/>
          <w:sz w:val="32"/>
          <w:shd w:val="clear" w:color="auto" w:fill="BFBFBF" w:themeFill="accent5" w:themeFillTint="66"/>
        </w:rPr>
        <w:lastRenderedPageBreak/>
        <w:t xml:space="preserve">基本目標Ⅳ　生きがいを持ち、活力のある生活を送る </w:t>
      </w:r>
      <w:r w:rsidRPr="00C11A49">
        <w:rPr>
          <w:sz w:val="32"/>
          <w:shd w:val="clear" w:color="auto" w:fill="BFBFBF" w:themeFill="accent5" w:themeFillTint="66"/>
        </w:rPr>
        <w:t xml:space="preserve">        </w:t>
      </w:r>
    </w:p>
    <w:p w14:paraId="28DE4E69" w14:textId="77777777" w:rsidR="00CC38F1" w:rsidRPr="00C11A49" w:rsidRDefault="00CC38F1" w:rsidP="00CC38F1">
      <w:pPr>
        <w:widowControl/>
        <w:jc w:val="left"/>
      </w:pPr>
    </w:p>
    <w:p w14:paraId="7372CE29" w14:textId="77777777" w:rsidR="00CC38F1" w:rsidRPr="00C11A49" w:rsidRDefault="00CC38F1" w:rsidP="00CC38F1">
      <w:pPr>
        <w:pStyle w:val="afd"/>
        <w:ind w:leftChars="100" w:left="21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就労は自立した生活を送るための手段にとどまらず、障害のある人の社会参加や生きがいにもつながる重要な要素となります。障害のある人が、自らの意思や能力に応じて仕事が選択できるよう、事業所等への啓発や雇用の場の創出を図るとともに、長く働き続けるための就労支援の充実に取り組みます。</w:t>
      </w:r>
    </w:p>
    <w:p w14:paraId="165BE7B1" w14:textId="77777777" w:rsidR="00CC38F1" w:rsidRPr="00C11A49" w:rsidRDefault="00CC38F1" w:rsidP="00CC38F1">
      <w:pPr>
        <w:pStyle w:val="afd"/>
        <w:ind w:leftChars="100" w:left="21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さらに、いきいきと活力ある生活を送るために欠かすことのできない社会参加や余暇活動及びそれに伴う外出・移動支援の充実を図ります。</w:t>
      </w:r>
    </w:p>
    <w:p w14:paraId="5ED4413F" w14:textId="77777777" w:rsidR="00CC38F1" w:rsidRPr="00C11A49" w:rsidRDefault="00CC38F1" w:rsidP="00CC38F1">
      <w:pPr>
        <w:widowControl/>
        <w:jc w:val="left"/>
      </w:pPr>
    </w:p>
    <w:p w14:paraId="0FD806D3" w14:textId="77777777" w:rsidR="00CC38F1" w:rsidRPr="00C11A49" w:rsidRDefault="00CC38F1" w:rsidP="00CC38F1">
      <w:pPr>
        <w:widowControl/>
        <w:jc w:val="left"/>
      </w:pPr>
    </w:p>
    <w:p w14:paraId="6D8A8692" w14:textId="77777777" w:rsidR="00CC38F1" w:rsidRPr="00C11A49" w:rsidRDefault="00CC38F1" w:rsidP="00CC38F1">
      <w:pPr>
        <w:pStyle w:val="12"/>
        <w:spacing w:line="440" w:lineRule="exact"/>
        <w:ind w:left="1920" w:hangingChars="600" w:hanging="1920"/>
        <w:jc w:val="left"/>
        <w:outlineLvl w:val="9"/>
        <w:rPr>
          <w:sz w:val="32"/>
          <w:shd w:val="pct15" w:color="auto" w:fill="FFFFFF"/>
        </w:rPr>
      </w:pPr>
      <w:r w:rsidRPr="00C11A49">
        <w:rPr>
          <w:rFonts w:hint="eastAsia"/>
          <w:sz w:val="32"/>
          <w:shd w:val="clear" w:color="auto" w:fill="BFBFBF" w:themeFill="accent5" w:themeFillTint="66"/>
        </w:rPr>
        <w:t>基本目標Ⅴ　いつまでも住み慣れたまちで暮らせる地域生活</w:t>
      </w:r>
    </w:p>
    <w:p w14:paraId="76597889" w14:textId="77777777" w:rsidR="00CC38F1" w:rsidRPr="00C11A49" w:rsidRDefault="00CC38F1" w:rsidP="00CC38F1">
      <w:pPr>
        <w:ind w:firstLineChars="600" w:firstLine="1920"/>
        <w:rPr>
          <w:rFonts w:ascii="BIZ UDゴシック" w:eastAsia="BIZ UDゴシック" w:hAnsi="BIZ UDゴシック"/>
          <w:sz w:val="32"/>
          <w:szCs w:val="32"/>
          <w:shd w:val="clear" w:color="auto" w:fill="BFBFBF" w:themeFill="accent5" w:themeFillTint="66"/>
        </w:rPr>
      </w:pPr>
      <w:r w:rsidRPr="00C11A49">
        <w:rPr>
          <w:rFonts w:ascii="BIZ UDゴシック" w:eastAsia="BIZ UDゴシック" w:hAnsi="BIZ UDゴシック" w:hint="eastAsia"/>
          <w:sz w:val="32"/>
          <w:szCs w:val="32"/>
          <w:shd w:val="clear" w:color="auto" w:fill="BFBFBF" w:themeFill="accent5" w:themeFillTint="66"/>
        </w:rPr>
        <w:t>基盤をつくる</w:t>
      </w:r>
    </w:p>
    <w:p w14:paraId="61721661" w14:textId="77777777" w:rsidR="00CC38F1" w:rsidRPr="00C11A49" w:rsidRDefault="00CC38F1" w:rsidP="00CC38F1">
      <w:pPr>
        <w:pStyle w:val="afd"/>
        <w:ind w:leftChars="0" w:left="0" w:firstLineChars="200" w:firstLine="420"/>
        <w:rPr>
          <w:rFonts w:ascii="UD デジタル 教科書体 NP-R" w:eastAsia="UD デジタル 教科書体 NP-R" w:hAnsi="Meiryo UI"/>
          <w:sz w:val="21"/>
          <w:szCs w:val="21"/>
        </w:rPr>
      </w:pPr>
    </w:p>
    <w:p w14:paraId="70D175C1" w14:textId="77777777" w:rsidR="00CC38F1" w:rsidRPr="00C11A49" w:rsidRDefault="00CC38F1" w:rsidP="00CC38F1">
      <w:pPr>
        <w:pStyle w:val="afd"/>
        <w:ind w:leftChars="100" w:left="21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地域包括ケアシステムについて、高齢者のみならず、子どもや障害のある人を含めた地域のすべての人を対象とするしくみを構築するため、その基盤となる地域における支えあいや相談支援体制の充実を図ります。</w:t>
      </w:r>
    </w:p>
    <w:p w14:paraId="2E9F6A3F" w14:textId="77777777" w:rsidR="00CC38F1" w:rsidRPr="00C11A49" w:rsidRDefault="00CC38F1" w:rsidP="00CC38F1">
      <w:pPr>
        <w:pStyle w:val="afd"/>
        <w:ind w:leftChars="100" w:left="21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また、住み慣れたまちでいつまでも安心して暮らすことができるよう、障害のある人やその家族、すなわちサービス利用者本位の考え方に立った福祉サービスの充実や、バリアフリー化、ユニバーサルデザイン化の推進により、地域のすべての人が快適に過ごせる人にやさしいまちづくりに取り組みます。</w:t>
      </w:r>
    </w:p>
    <w:p w14:paraId="34BBB38D" w14:textId="77777777" w:rsidR="00CC38F1" w:rsidRPr="00C11A49" w:rsidRDefault="00CC38F1" w:rsidP="00CC38F1">
      <w:pPr>
        <w:widowControl/>
        <w:jc w:val="left"/>
      </w:pPr>
    </w:p>
    <w:p w14:paraId="1FE3F8B3" w14:textId="77777777" w:rsidR="00CC38F1" w:rsidRPr="00C11A49" w:rsidRDefault="00CC38F1" w:rsidP="00CC38F1">
      <w:pPr>
        <w:widowControl/>
        <w:jc w:val="left"/>
      </w:pPr>
    </w:p>
    <w:p w14:paraId="07C8A1A7" w14:textId="77777777" w:rsidR="00CC38F1" w:rsidRPr="00C11A49" w:rsidRDefault="00CC38F1" w:rsidP="00CC38F1">
      <w:pPr>
        <w:widowControl/>
        <w:jc w:val="left"/>
      </w:pPr>
    </w:p>
    <w:p w14:paraId="36EE471B" w14:textId="77777777" w:rsidR="00CC38F1" w:rsidRPr="00C11A49" w:rsidRDefault="00CC38F1" w:rsidP="00CC38F1">
      <w:pPr>
        <w:widowControl/>
        <w:jc w:val="left"/>
      </w:pPr>
    </w:p>
    <w:p w14:paraId="6E2A9C90" w14:textId="77777777" w:rsidR="00CC38F1" w:rsidRPr="00C11A49" w:rsidRDefault="00CC38F1" w:rsidP="00CC38F1">
      <w:pPr>
        <w:widowControl/>
        <w:jc w:val="left"/>
      </w:pPr>
      <w:r w:rsidRPr="00C11A49">
        <w:br w:type="page"/>
      </w:r>
    </w:p>
    <w:p w14:paraId="73C544A2" w14:textId="77777777" w:rsidR="00CC38F1" w:rsidRPr="00C11A49" w:rsidRDefault="00CC38F1" w:rsidP="00CC38F1">
      <w:pPr>
        <w:pStyle w:val="afb"/>
        <w:ind w:firstLineChars="0" w:firstLine="0"/>
        <w:rPr>
          <w:rFonts w:ascii="BIZ UDゴシック" w:eastAsia="BIZ UDゴシック" w:hAnsi="BIZ UDゴシック"/>
          <w:lang w:eastAsia="ja-JP"/>
        </w:rPr>
      </w:pPr>
      <w:r w:rsidRPr="00C11A49">
        <w:rPr>
          <w:rFonts w:ascii="BIZ UDゴシック" w:eastAsia="BIZ UDゴシック" w:hAnsi="BIZ UDゴシック" w:hint="eastAsia"/>
          <w:lang w:eastAsia="ja-JP"/>
        </w:rPr>
        <w:lastRenderedPageBreak/>
        <w:t>【施策の体系図】</w:t>
      </w:r>
    </w:p>
    <w:p w14:paraId="71E6F2A9" w14:textId="77777777" w:rsidR="00CC38F1" w:rsidRPr="00C11A49" w:rsidRDefault="00CC38F1" w:rsidP="00CC38F1">
      <w:pPr>
        <w:pStyle w:val="afd"/>
        <w:ind w:leftChars="100" w:left="210"/>
        <w:rPr>
          <w:sz w:val="24"/>
        </w:rPr>
      </w:pPr>
      <w:r w:rsidRPr="00C11A49">
        <w:rPr>
          <w:rFonts w:ascii="UD デジタル 教科書体 NP-R" w:eastAsia="UD デジタル 教科書体 NP-R" w:hAnsi="Meiryo UI" w:hint="eastAsia"/>
          <w:szCs w:val="21"/>
        </w:rPr>
        <w:t>５つの基本目標に基づき、取り組むべき施策の体系は、以下のとおりとなります。</w:t>
      </w:r>
    </w:p>
    <w:p w14:paraId="43F82851" w14:textId="77777777" w:rsidR="00CC38F1" w:rsidRPr="00C11A49" w:rsidRDefault="00CC38F1" w:rsidP="00CC38F1"/>
    <w:p w14:paraId="222F8D0F" w14:textId="77777777" w:rsidR="00CC38F1" w:rsidRPr="00C11A49" w:rsidRDefault="00CC38F1" w:rsidP="00CC38F1">
      <w:r w:rsidRPr="00C11A49">
        <w:rPr>
          <w:noProof/>
        </w:rPr>
        <w:drawing>
          <wp:anchor distT="0" distB="0" distL="114300" distR="114300" simplePos="0" relativeHeight="252235776" behindDoc="0" locked="0" layoutInCell="1" allowOverlap="1" wp14:anchorId="262F60E5" wp14:editId="4C0406C8">
            <wp:simplePos x="0" y="0"/>
            <wp:positionH relativeFrom="margin">
              <wp:posOffset>0</wp:posOffset>
            </wp:positionH>
            <wp:positionV relativeFrom="paragraph">
              <wp:posOffset>0</wp:posOffset>
            </wp:positionV>
            <wp:extent cx="5759450" cy="7625715"/>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5759450" cy="7625715"/>
                    </a:xfrm>
                    <a:prstGeom prst="rect">
                      <a:avLst/>
                    </a:prstGeom>
                    <a:noFill/>
                    <a:ln>
                      <a:noFill/>
                    </a:ln>
                  </pic:spPr>
                </pic:pic>
              </a:graphicData>
            </a:graphic>
          </wp:anchor>
        </w:drawing>
      </w:r>
    </w:p>
    <w:p w14:paraId="154345EE" w14:textId="77777777" w:rsidR="00CC38F1" w:rsidRPr="00C11A49" w:rsidRDefault="00CC38F1" w:rsidP="00CC38F1"/>
    <w:p w14:paraId="50DE67E5" w14:textId="77777777" w:rsidR="00CC38F1" w:rsidRPr="00C11A49" w:rsidRDefault="00CC38F1" w:rsidP="00CC38F1"/>
    <w:p w14:paraId="7F448B03" w14:textId="77777777" w:rsidR="00CC38F1" w:rsidRPr="00C11A49" w:rsidRDefault="00CC38F1" w:rsidP="00CC38F1"/>
    <w:p w14:paraId="0395F598" w14:textId="77777777" w:rsidR="00CC38F1" w:rsidRPr="00C11A49" w:rsidRDefault="00CC38F1" w:rsidP="00CC38F1"/>
    <w:p w14:paraId="2AFB734E" w14:textId="77777777" w:rsidR="00CC38F1" w:rsidRPr="00C11A49" w:rsidRDefault="00CC38F1" w:rsidP="00CC38F1"/>
    <w:p w14:paraId="0B833BD3" w14:textId="77777777" w:rsidR="00CC38F1" w:rsidRPr="00C11A49" w:rsidRDefault="00CC38F1" w:rsidP="00CC38F1"/>
    <w:p w14:paraId="449AC1E1" w14:textId="77777777" w:rsidR="00CC38F1" w:rsidRPr="00C11A49" w:rsidRDefault="00CC38F1" w:rsidP="00CC38F1"/>
    <w:p w14:paraId="000C9F5F" w14:textId="77777777" w:rsidR="00CC38F1" w:rsidRPr="00C11A49" w:rsidRDefault="00CC38F1" w:rsidP="00CC38F1"/>
    <w:p w14:paraId="7F4AAFB0" w14:textId="77777777" w:rsidR="00CC38F1" w:rsidRPr="00C11A49" w:rsidRDefault="00CC38F1" w:rsidP="00CC38F1"/>
    <w:p w14:paraId="6F42EB45" w14:textId="77777777" w:rsidR="00CC38F1" w:rsidRPr="00C11A49" w:rsidRDefault="00CC38F1" w:rsidP="00CC38F1"/>
    <w:p w14:paraId="7548B91D" w14:textId="77777777" w:rsidR="00CC38F1" w:rsidRPr="00C11A49" w:rsidRDefault="00CC38F1" w:rsidP="00CC38F1">
      <w:pPr>
        <w:widowControl/>
        <w:jc w:val="left"/>
      </w:pPr>
      <w:r w:rsidRPr="00C11A49">
        <w:br w:type="page"/>
      </w:r>
    </w:p>
    <w:p w14:paraId="01F281E7" w14:textId="77777777" w:rsidR="00CC38F1" w:rsidRPr="00C11A49" w:rsidRDefault="00CC38F1" w:rsidP="00CC38F1">
      <w:pPr>
        <w:pStyle w:val="2"/>
        <w:spacing w:afterLines="50" w:after="180"/>
        <w:rPr>
          <w:rFonts w:ascii="BIZ UDゴシック" w:eastAsia="BIZ UDゴシック" w:hAnsi="BIZ UDゴシック"/>
          <w:sz w:val="28"/>
          <w:szCs w:val="28"/>
        </w:rPr>
      </w:pPr>
      <w:bookmarkStart w:id="24" w:name="_Toc60679534"/>
      <w:r w:rsidRPr="00C11A49">
        <w:rPr>
          <w:rFonts w:ascii="BIZ UDゴシック" w:eastAsia="BIZ UDゴシック" w:hAnsi="BIZ UDゴシック" w:hint="eastAsia"/>
          <w:sz w:val="28"/>
          <w:szCs w:val="28"/>
        </w:rPr>
        <w:lastRenderedPageBreak/>
        <w:t>３．重点課題</w:t>
      </w:r>
      <w:bookmarkEnd w:id="24"/>
    </w:p>
    <w:p w14:paraId="4F6E31D7" w14:textId="77777777" w:rsidR="00CC38F1" w:rsidRPr="00C11A49" w:rsidRDefault="00CC38F1" w:rsidP="00CC38F1">
      <w:pPr>
        <w:pStyle w:val="afd"/>
        <w:ind w:leftChars="100" w:left="21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アンケート調査及び「第4次岸和田市障害者計画」の取り組み状況や課題等を踏まえ、今後6年間で特に重点的に取り組むべき課題は、以下のとおりとなります。</w:t>
      </w:r>
    </w:p>
    <w:p w14:paraId="517AE46A" w14:textId="77777777" w:rsidR="00CC38F1" w:rsidRPr="00C11A49" w:rsidRDefault="00CC38F1" w:rsidP="00CC38F1">
      <w:pPr>
        <w:pStyle w:val="afd"/>
        <w:spacing w:line="240" w:lineRule="exact"/>
        <w:ind w:leftChars="100" w:left="210" w:firstLine="210"/>
        <w:rPr>
          <w:rFonts w:ascii="UD デジタル 教科書体 NP-R" w:eastAsia="UD デジタル 教科書体 NP-R" w:hAnsi="Meiryo UI"/>
          <w:sz w:val="21"/>
          <w:szCs w:val="21"/>
        </w:rPr>
      </w:pPr>
    </w:p>
    <w:p w14:paraId="7299A925" w14:textId="77777777" w:rsidR="00CC38F1" w:rsidRPr="00C11A49" w:rsidRDefault="00CC38F1" w:rsidP="00CC38F1">
      <w:pPr>
        <w:pStyle w:val="afd"/>
        <w:spacing w:afterLines="30" w:after="108"/>
        <w:ind w:leftChars="0" w:left="0" w:firstLine="240"/>
        <w:rPr>
          <w:rFonts w:ascii="BIZ UDゴシック" w:eastAsia="BIZ UDゴシック" w:hAnsi="BIZ UDゴシック"/>
          <w:sz w:val="21"/>
          <w:szCs w:val="21"/>
        </w:rPr>
      </w:pPr>
      <w:r w:rsidRPr="00C11A49">
        <w:rPr>
          <w:rFonts w:ascii="BIZ UDゴシック" w:eastAsia="BIZ UDゴシック" w:hAnsi="BIZ UDゴシック" w:hint="eastAsia"/>
          <w:sz w:val="24"/>
          <w:szCs w:val="21"/>
        </w:rPr>
        <w:t>① 安心で快適な地域生活を送るための支援の強化</w:t>
      </w:r>
    </w:p>
    <w:p w14:paraId="0BFAED33" w14:textId="77777777" w:rsidR="00CC38F1" w:rsidRPr="00C11A49" w:rsidRDefault="00CC38F1" w:rsidP="00CC38F1">
      <w:pPr>
        <w:pStyle w:val="afd"/>
        <w:ind w:leftChars="200" w:left="640" w:hangingChars="100" w:hanging="22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●障害のある人が、地域社会の一員として地域生活を送るためには、それぞれの障害特性に合ったグループホーム等、地域生活の基盤となる住まい・暮らしの場の整備・充実が必要です。</w:t>
      </w:r>
    </w:p>
    <w:p w14:paraId="346A81A3" w14:textId="77777777" w:rsidR="00CC38F1" w:rsidRPr="00C11A49" w:rsidRDefault="00CC38F1" w:rsidP="00CC38F1">
      <w:pPr>
        <w:pStyle w:val="afd"/>
        <w:ind w:leftChars="200" w:left="640" w:hangingChars="100" w:hanging="22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●関係機関が連携し、様々な機会をとらえて、地域生活のイメージを分かりやすく示しながら、今後の希望を適切に把握した上で、地域での自立した生活を推進・支援していく体制の充実が必要です。</w:t>
      </w:r>
    </w:p>
    <w:p w14:paraId="74FC2852" w14:textId="77777777" w:rsidR="00CC38F1" w:rsidRPr="00C11A49" w:rsidRDefault="00CC38F1" w:rsidP="00CC38F1">
      <w:pPr>
        <w:pStyle w:val="afd"/>
        <w:ind w:leftChars="200" w:left="640" w:hangingChars="100" w:hanging="22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●地域生活を送る上での、社会的障壁の除去・改善に向けて、障害や障害のある人について理解を深める機会や、交流の場の創出が必要です。</w:t>
      </w:r>
    </w:p>
    <w:p w14:paraId="08A3D764" w14:textId="77777777" w:rsidR="00CC38F1" w:rsidRPr="00C11A49" w:rsidRDefault="00CC38F1" w:rsidP="00CC38F1">
      <w:pPr>
        <w:pStyle w:val="afd"/>
        <w:ind w:leftChars="100" w:left="210" w:firstLine="210"/>
        <w:rPr>
          <w:rFonts w:ascii="UD デジタル 教科書体 NP-R" w:eastAsia="UD デジタル 教科書体 NP-R" w:hAnsi="Meiryo UI"/>
          <w:sz w:val="21"/>
          <w:szCs w:val="21"/>
        </w:rPr>
      </w:pPr>
      <w:r w:rsidRPr="00C11A49">
        <w:rPr>
          <w:rFonts w:ascii="UD デジタル 教科書体 NP-R" w:eastAsia="UD デジタル 教科書体 NP-R" w:hAnsi="Meiryo UI"/>
          <w:noProof/>
          <w:sz w:val="21"/>
          <w:szCs w:val="21"/>
        </w:rPr>
        <mc:AlternateContent>
          <mc:Choice Requires="wps">
            <w:drawing>
              <wp:anchor distT="0" distB="0" distL="114300" distR="114300" simplePos="0" relativeHeight="252249088" behindDoc="0" locked="0" layoutInCell="1" allowOverlap="1" wp14:anchorId="0C3B5668" wp14:editId="6E81B448">
                <wp:simplePos x="0" y="0"/>
                <wp:positionH relativeFrom="column">
                  <wp:posOffset>1161733</wp:posOffset>
                </wp:positionH>
                <wp:positionV relativeFrom="paragraph">
                  <wp:posOffset>59690</wp:posOffset>
                </wp:positionV>
                <wp:extent cx="4633595" cy="814388"/>
                <wp:effectExtent l="0" t="0" r="14605" b="24130"/>
                <wp:wrapNone/>
                <wp:docPr id="9656" name="テキスト ボックス 9656"/>
                <wp:cNvGraphicFramePr/>
                <a:graphic xmlns:a="http://schemas.openxmlformats.org/drawingml/2006/main">
                  <a:graphicData uri="http://schemas.microsoft.com/office/word/2010/wordprocessingShape">
                    <wps:wsp>
                      <wps:cNvSpPr txBox="1"/>
                      <wps:spPr>
                        <a:xfrm>
                          <a:off x="0" y="0"/>
                          <a:ext cx="4633595" cy="814388"/>
                        </a:xfrm>
                        <a:prstGeom prst="rect">
                          <a:avLst/>
                        </a:prstGeom>
                        <a:no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FA836B5" w14:textId="77777777" w:rsidR="00C11A49" w:rsidRPr="0091243C" w:rsidRDefault="00C11A49" w:rsidP="00CC38F1">
                            <w:pPr>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〈重点課題に</w:t>
                            </w:r>
                            <w:r w:rsidRPr="0091243C">
                              <w:rPr>
                                <w:rFonts w:ascii="HGPｺﾞｼｯｸE" w:eastAsia="HGPｺﾞｼｯｸE" w:hAnsi="HGPｺﾞｼｯｸE"/>
                                <w:color w:val="000000" w:themeColor="text1"/>
                                <w:sz w:val="22"/>
                              </w:rPr>
                              <w:t>対応する</w:t>
                            </w:r>
                            <w:r w:rsidRPr="0091243C">
                              <w:rPr>
                                <w:rFonts w:ascii="HGPｺﾞｼｯｸE" w:eastAsia="HGPｺﾞｼｯｸE" w:hAnsi="HGPｺﾞｼｯｸE" w:hint="eastAsia"/>
                                <w:color w:val="000000" w:themeColor="text1"/>
                                <w:sz w:val="22"/>
                              </w:rPr>
                              <w:t>基本</w:t>
                            </w:r>
                            <w:r w:rsidRPr="0091243C">
                              <w:rPr>
                                <w:rFonts w:ascii="HGPｺﾞｼｯｸE" w:eastAsia="HGPｺﾞｼｯｸE" w:hAnsi="HGPｺﾞｼｯｸE"/>
                                <w:color w:val="000000" w:themeColor="text1"/>
                                <w:sz w:val="22"/>
                              </w:rPr>
                              <w:t>目標</w:t>
                            </w:r>
                            <w:r w:rsidRPr="0091243C">
                              <w:rPr>
                                <w:rFonts w:ascii="HGPｺﾞｼｯｸE" w:eastAsia="HGPｺﾞｼｯｸE" w:hAnsi="HGPｺﾞｼｯｸE" w:hint="eastAsia"/>
                                <w:color w:val="000000" w:themeColor="text1"/>
                                <w:sz w:val="22"/>
                              </w:rPr>
                              <w:t>〉</w:t>
                            </w:r>
                          </w:p>
                          <w:p w14:paraId="43476DA2" w14:textId="77777777" w:rsidR="00C11A49" w:rsidRPr="0091243C" w:rsidRDefault="00C11A49" w:rsidP="00CC38F1">
                            <w:pPr>
                              <w:ind w:firstLineChars="100" w:firstLine="220"/>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基本目標Ⅰ</w:t>
                            </w:r>
                            <w:r w:rsidRPr="0091243C">
                              <w:rPr>
                                <w:rFonts w:ascii="HGPｺﾞｼｯｸE" w:eastAsia="HGPｺﾞｼｯｸE" w:hAnsi="HGPｺﾞｼｯｸE"/>
                                <w:color w:val="000000" w:themeColor="text1"/>
                                <w:sz w:val="22"/>
                              </w:rPr>
                              <w:t xml:space="preserve">　</w:t>
                            </w:r>
                            <w:r w:rsidRPr="0091243C">
                              <w:rPr>
                                <w:rFonts w:ascii="HGPｺﾞｼｯｸE" w:eastAsia="HGPｺﾞｼｯｸE" w:hAnsi="HGPｺﾞｼｯｸE" w:hint="eastAsia"/>
                                <w:color w:val="000000" w:themeColor="text1"/>
                                <w:sz w:val="22"/>
                              </w:rPr>
                              <w:t>ともに</w:t>
                            </w:r>
                            <w:r w:rsidRPr="0091243C">
                              <w:rPr>
                                <w:rFonts w:ascii="HGPｺﾞｼｯｸE" w:eastAsia="HGPｺﾞｼｯｸE" w:hAnsi="HGPｺﾞｼｯｸE"/>
                                <w:color w:val="000000" w:themeColor="text1"/>
                                <w:sz w:val="22"/>
                              </w:rPr>
                              <w:t>生き、支え</w:t>
                            </w:r>
                            <w:r w:rsidRPr="0091243C">
                              <w:rPr>
                                <w:rFonts w:ascii="HGPｺﾞｼｯｸE" w:eastAsia="HGPｺﾞｼｯｸE" w:hAnsi="HGPｺﾞｼｯｸE" w:hint="eastAsia"/>
                                <w:color w:val="000000" w:themeColor="text1"/>
                                <w:sz w:val="22"/>
                              </w:rPr>
                              <w:t>あう</w:t>
                            </w:r>
                            <w:r w:rsidRPr="0091243C">
                              <w:rPr>
                                <w:rFonts w:ascii="HGPｺﾞｼｯｸE" w:eastAsia="HGPｺﾞｼｯｸE" w:hAnsi="HGPｺﾞｼｯｸE"/>
                                <w:color w:val="000000" w:themeColor="text1"/>
                                <w:sz w:val="22"/>
                              </w:rPr>
                              <w:t>地域社会を実現する</w:t>
                            </w:r>
                          </w:p>
                          <w:p w14:paraId="2645BC51" w14:textId="77777777" w:rsidR="00C11A49" w:rsidRPr="0091243C" w:rsidRDefault="00C11A49" w:rsidP="00CC38F1">
                            <w:pPr>
                              <w:ind w:firstLineChars="100" w:firstLine="220"/>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基本目標</w:t>
                            </w:r>
                            <w:r w:rsidRPr="0091243C">
                              <w:rPr>
                                <w:rFonts w:ascii="HGPｺﾞｼｯｸE" w:eastAsia="HGPｺﾞｼｯｸE" w:hAnsi="HGPｺﾞｼｯｸE"/>
                                <w:color w:val="000000" w:themeColor="text1"/>
                                <w:sz w:val="22"/>
                              </w:rPr>
                              <w:t>Ⅴ</w:t>
                            </w:r>
                            <w:r w:rsidRPr="0091243C">
                              <w:rPr>
                                <w:rFonts w:ascii="HGPｺﾞｼｯｸE" w:eastAsia="HGPｺﾞｼｯｸE" w:hAnsi="HGPｺﾞｼｯｸE" w:hint="eastAsia"/>
                                <w:color w:val="000000" w:themeColor="text1"/>
                                <w:sz w:val="22"/>
                              </w:rPr>
                              <w:t xml:space="preserve">　</w:t>
                            </w:r>
                            <w:r w:rsidRPr="0091243C">
                              <w:rPr>
                                <w:rFonts w:ascii="HGPｺﾞｼｯｸE" w:eastAsia="HGPｺﾞｼｯｸE" w:hAnsi="HGPｺﾞｼｯｸE"/>
                                <w:color w:val="000000" w:themeColor="text1"/>
                                <w:sz w:val="22"/>
                              </w:rPr>
                              <w:t>いつまでも住み慣れたまちで暮らせる地域生活基盤をつくる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B5668" id="テキスト ボックス 9656" o:spid="_x0000_s1074" type="#_x0000_t202" style="position:absolute;left:0;text-align:left;margin-left:91.5pt;margin-top:4.7pt;width:364.85pt;height:64.1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" filled="f" strokeweight="1.5pt">
                <v:stroke dashstyle="dash"/>
                <v:textbox>
                  <w:txbxContent>
                    <w:p w14:paraId="0FA836B5" w14:textId="77777777" w:rsidR="00C11A49" w:rsidRPr="0091243C" w:rsidRDefault="00C11A49" w:rsidP="00CC38F1">
                      <w:pPr>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〈重点課題に</w:t>
                      </w:r>
                      <w:r w:rsidRPr="0091243C">
                        <w:rPr>
                          <w:rFonts w:ascii="HGPｺﾞｼｯｸE" w:eastAsia="HGPｺﾞｼｯｸE" w:hAnsi="HGPｺﾞｼｯｸE"/>
                          <w:color w:val="000000" w:themeColor="text1"/>
                          <w:sz w:val="22"/>
                        </w:rPr>
                        <w:t>対応する</w:t>
                      </w:r>
                      <w:r w:rsidRPr="0091243C">
                        <w:rPr>
                          <w:rFonts w:ascii="HGPｺﾞｼｯｸE" w:eastAsia="HGPｺﾞｼｯｸE" w:hAnsi="HGPｺﾞｼｯｸE" w:hint="eastAsia"/>
                          <w:color w:val="000000" w:themeColor="text1"/>
                          <w:sz w:val="22"/>
                        </w:rPr>
                        <w:t>基本</w:t>
                      </w:r>
                      <w:r w:rsidRPr="0091243C">
                        <w:rPr>
                          <w:rFonts w:ascii="HGPｺﾞｼｯｸE" w:eastAsia="HGPｺﾞｼｯｸE" w:hAnsi="HGPｺﾞｼｯｸE"/>
                          <w:color w:val="000000" w:themeColor="text1"/>
                          <w:sz w:val="22"/>
                        </w:rPr>
                        <w:t>目標</w:t>
                      </w:r>
                      <w:r w:rsidRPr="0091243C">
                        <w:rPr>
                          <w:rFonts w:ascii="HGPｺﾞｼｯｸE" w:eastAsia="HGPｺﾞｼｯｸE" w:hAnsi="HGPｺﾞｼｯｸE" w:hint="eastAsia"/>
                          <w:color w:val="000000" w:themeColor="text1"/>
                          <w:sz w:val="22"/>
                        </w:rPr>
                        <w:t>〉</w:t>
                      </w:r>
                    </w:p>
                    <w:p w14:paraId="43476DA2" w14:textId="77777777" w:rsidR="00C11A49" w:rsidRPr="0091243C" w:rsidRDefault="00C11A49" w:rsidP="00CC38F1">
                      <w:pPr>
                        <w:ind w:firstLineChars="100" w:firstLine="220"/>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基本目標Ⅰ</w:t>
                      </w:r>
                      <w:r w:rsidRPr="0091243C">
                        <w:rPr>
                          <w:rFonts w:ascii="HGPｺﾞｼｯｸE" w:eastAsia="HGPｺﾞｼｯｸE" w:hAnsi="HGPｺﾞｼｯｸE"/>
                          <w:color w:val="000000" w:themeColor="text1"/>
                          <w:sz w:val="22"/>
                        </w:rPr>
                        <w:t xml:space="preserve">　</w:t>
                      </w:r>
                      <w:r w:rsidRPr="0091243C">
                        <w:rPr>
                          <w:rFonts w:ascii="HGPｺﾞｼｯｸE" w:eastAsia="HGPｺﾞｼｯｸE" w:hAnsi="HGPｺﾞｼｯｸE" w:hint="eastAsia"/>
                          <w:color w:val="000000" w:themeColor="text1"/>
                          <w:sz w:val="22"/>
                        </w:rPr>
                        <w:t>ともに</w:t>
                      </w:r>
                      <w:r w:rsidRPr="0091243C">
                        <w:rPr>
                          <w:rFonts w:ascii="HGPｺﾞｼｯｸE" w:eastAsia="HGPｺﾞｼｯｸE" w:hAnsi="HGPｺﾞｼｯｸE"/>
                          <w:color w:val="000000" w:themeColor="text1"/>
                          <w:sz w:val="22"/>
                        </w:rPr>
                        <w:t>生き、支え</w:t>
                      </w:r>
                      <w:r w:rsidRPr="0091243C">
                        <w:rPr>
                          <w:rFonts w:ascii="HGPｺﾞｼｯｸE" w:eastAsia="HGPｺﾞｼｯｸE" w:hAnsi="HGPｺﾞｼｯｸE" w:hint="eastAsia"/>
                          <w:color w:val="000000" w:themeColor="text1"/>
                          <w:sz w:val="22"/>
                        </w:rPr>
                        <w:t>あう</w:t>
                      </w:r>
                      <w:r w:rsidRPr="0091243C">
                        <w:rPr>
                          <w:rFonts w:ascii="HGPｺﾞｼｯｸE" w:eastAsia="HGPｺﾞｼｯｸE" w:hAnsi="HGPｺﾞｼｯｸE"/>
                          <w:color w:val="000000" w:themeColor="text1"/>
                          <w:sz w:val="22"/>
                        </w:rPr>
                        <w:t>地域社会を実現する</w:t>
                      </w:r>
                    </w:p>
                    <w:p w14:paraId="2645BC51" w14:textId="77777777" w:rsidR="00C11A49" w:rsidRPr="0091243C" w:rsidRDefault="00C11A49" w:rsidP="00CC38F1">
                      <w:pPr>
                        <w:ind w:firstLineChars="100" w:firstLine="220"/>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基本目標</w:t>
                      </w:r>
                      <w:r w:rsidRPr="0091243C">
                        <w:rPr>
                          <w:rFonts w:ascii="HGPｺﾞｼｯｸE" w:eastAsia="HGPｺﾞｼｯｸE" w:hAnsi="HGPｺﾞｼｯｸE"/>
                          <w:color w:val="000000" w:themeColor="text1"/>
                          <w:sz w:val="22"/>
                        </w:rPr>
                        <w:t>Ⅴ</w:t>
                      </w:r>
                      <w:r w:rsidRPr="0091243C">
                        <w:rPr>
                          <w:rFonts w:ascii="HGPｺﾞｼｯｸE" w:eastAsia="HGPｺﾞｼｯｸE" w:hAnsi="HGPｺﾞｼｯｸE" w:hint="eastAsia"/>
                          <w:color w:val="000000" w:themeColor="text1"/>
                          <w:sz w:val="22"/>
                        </w:rPr>
                        <w:t xml:space="preserve">　</w:t>
                      </w:r>
                      <w:r w:rsidRPr="0091243C">
                        <w:rPr>
                          <w:rFonts w:ascii="HGPｺﾞｼｯｸE" w:eastAsia="HGPｺﾞｼｯｸE" w:hAnsi="HGPｺﾞｼｯｸE"/>
                          <w:color w:val="000000" w:themeColor="text1"/>
                          <w:sz w:val="22"/>
                        </w:rPr>
                        <w:t>いつまでも住み慣れたまちで暮らせる地域生活基盤をつくる</w:t>
                      </w:r>
                    </w:p>
                  </w:txbxContent>
                </v:textbox>
              </v:shape>
            </w:pict>
          </mc:Fallback>
        </mc:AlternateContent>
      </w:r>
    </w:p>
    <w:p w14:paraId="108AC5B6" w14:textId="77777777" w:rsidR="00CC38F1" w:rsidRPr="00C11A49" w:rsidRDefault="00CC38F1" w:rsidP="00CC38F1">
      <w:pPr>
        <w:pStyle w:val="afd"/>
        <w:tabs>
          <w:tab w:val="left" w:pos="1703"/>
        </w:tabs>
        <w:ind w:leftChars="100" w:left="210" w:firstLine="210"/>
        <w:rPr>
          <w:rFonts w:ascii="UD デジタル 教科書体 NP-R" w:eastAsia="UD デジタル 教科書体 NP-R" w:hAnsi="Meiryo UI"/>
          <w:sz w:val="21"/>
          <w:szCs w:val="21"/>
        </w:rPr>
      </w:pPr>
      <w:r w:rsidRPr="00C11A49">
        <w:rPr>
          <w:rFonts w:ascii="UD デジタル 教科書体 NP-R" w:eastAsia="UD デジタル 教科書体 NP-R" w:hAnsi="Meiryo UI"/>
          <w:noProof/>
          <w:sz w:val="21"/>
          <w:szCs w:val="21"/>
        </w:rPr>
        <mc:AlternateContent>
          <mc:Choice Requires="wps">
            <w:drawing>
              <wp:anchor distT="0" distB="0" distL="114300" distR="114300" simplePos="0" relativeHeight="252248064" behindDoc="0" locked="0" layoutInCell="1" allowOverlap="1" wp14:anchorId="3B75AA10" wp14:editId="00EE2166">
                <wp:simplePos x="0" y="0"/>
                <wp:positionH relativeFrom="column">
                  <wp:posOffset>549912</wp:posOffset>
                </wp:positionH>
                <wp:positionV relativeFrom="paragraph">
                  <wp:posOffset>30480</wp:posOffset>
                </wp:positionV>
                <wp:extent cx="480695" cy="347345"/>
                <wp:effectExtent l="0" t="9525" r="5080" b="5080"/>
                <wp:wrapNone/>
                <wp:docPr id="9642" name="下矢印 9642"/>
                <wp:cNvGraphicFramePr/>
                <a:graphic xmlns:a="http://schemas.openxmlformats.org/drawingml/2006/main">
                  <a:graphicData uri="http://schemas.microsoft.com/office/word/2010/wordprocessingShape">
                    <wps:wsp>
                      <wps:cNvSpPr/>
                      <wps:spPr>
                        <a:xfrm rot="16200000">
                          <a:off x="0" y="0"/>
                          <a:ext cx="480695" cy="347345"/>
                        </a:xfrm>
                        <a:prstGeom prst="down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3C6D4" id="下矢印 9642" o:spid="_x0000_s1026" type="#_x0000_t67" style="position:absolute;left:0;text-align:left;margin-left:43.3pt;margin-top:2.4pt;width:37.85pt;height:27.35pt;rotation:-90;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" adj="10800" fillcolor="#7b7b7b [1614]" stroked="f" strokeweight="1pt"/>
            </w:pict>
          </mc:Fallback>
        </mc:AlternateContent>
      </w:r>
      <w:r w:rsidRPr="00C11A49">
        <w:rPr>
          <w:rFonts w:ascii="UD デジタル 教科書体 NP-R" w:eastAsia="UD デジタル 教科書体 NP-R" w:hAnsi="Meiryo UI"/>
          <w:sz w:val="21"/>
          <w:szCs w:val="21"/>
        </w:rPr>
        <w:tab/>
      </w:r>
    </w:p>
    <w:p w14:paraId="36CF9B4E" w14:textId="77777777" w:rsidR="00CC38F1" w:rsidRPr="00C11A49" w:rsidRDefault="00CC38F1" w:rsidP="00CC38F1">
      <w:pPr>
        <w:pStyle w:val="afd"/>
        <w:ind w:leftChars="100" w:left="210" w:firstLine="210"/>
        <w:rPr>
          <w:rFonts w:ascii="UD デジタル 教科書体 NP-R" w:eastAsia="UD デジタル 教科書体 NP-R" w:hAnsi="Meiryo UI"/>
          <w:sz w:val="21"/>
          <w:szCs w:val="21"/>
        </w:rPr>
      </w:pPr>
    </w:p>
    <w:p w14:paraId="5585BE0D" w14:textId="77777777" w:rsidR="00CC38F1" w:rsidRPr="00C11A49" w:rsidRDefault="00CC38F1" w:rsidP="00CC38F1">
      <w:pPr>
        <w:pStyle w:val="afd"/>
        <w:spacing w:line="300" w:lineRule="exact"/>
        <w:ind w:leftChars="100" w:left="210" w:firstLine="210"/>
        <w:rPr>
          <w:rFonts w:ascii="UD デジタル 教科書体 NP-R" w:eastAsia="UD デジタル 教科書体 NP-R" w:hAnsi="Meiryo UI"/>
          <w:sz w:val="21"/>
          <w:szCs w:val="21"/>
        </w:rPr>
      </w:pPr>
    </w:p>
    <w:p w14:paraId="06D8D3D7" w14:textId="77777777" w:rsidR="00CC38F1" w:rsidRPr="00C11A49" w:rsidRDefault="00CC38F1" w:rsidP="00CC38F1">
      <w:pPr>
        <w:pStyle w:val="afd"/>
        <w:spacing w:line="300" w:lineRule="exact"/>
        <w:ind w:leftChars="100" w:left="210" w:firstLine="210"/>
        <w:rPr>
          <w:rFonts w:ascii="UD デジタル 教科書体 NP-R" w:eastAsia="UD デジタル 教科書体 NP-R" w:hAnsi="Meiryo UI"/>
          <w:sz w:val="21"/>
          <w:szCs w:val="21"/>
        </w:rPr>
      </w:pPr>
    </w:p>
    <w:p w14:paraId="47438DC9" w14:textId="77777777" w:rsidR="00CC38F1" w:rsidRPr="00C11A49" w:rsidRDefault="00CC38F1" w:rsidP="00CC38F1">
      <w:pPr>
        <w:pStyle w:val="afd"/>
        <w:spacing w:afterLines="30" w:after="108"/>
        <w:ind w:leftChars="0" w:left="0" w:firstLine="240"/>
        <w:rPr>
          <w:rFonts w:ascii="BIZ UDゴシック" w:eastAsia="BIZ UDゴシック" w:hAnsi="BIZ UDゴシック"/>
          <w:sz w:val="24"/>
          <w:szCs w:val="21"/>
        </w:rPr>
      </w:pPr>
      <w:r w:rsidRPr="00C11A49">
        <w:rPr>
          <w:rFonts w:ascii="BIZ UDゴシック" w:eastAsia="BIZ UDゴシック" w:hAnsi="BIZ UDゴシック" w:hint="eastAsia"/>
          <w:sz w:val="24"/>
          <w:szCs w:val="21"/>
        </w:rPr>
        <w:t>② 就労支援・定着の促進</w:t>
      </w:r>
    </w:p>
    <w:p w14:paraId="05A33815" w14:textId="77777777" w:rsidR="00CC38F1" w:rsidRPr="00C11A49" w:rsidRDefault="00CC38F1" w:rsidP="00CC38F1">
      <w:pPr>
        <w:pStyle w:val="afd"/>
        <w:ind w:leftChars="200" w:left="640" w:hangingChars="100" w:hanging="22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●障害者の自立と社会参加に向けて、就労の継続を支援していくには、就労先での障害者雇用への理解やサポートと併せて、生活面での支援体制が必要です。</w:t>
      </w:r>
    </w:p>
    <w:p w14:paraId="61AB2BDC" w14:textId="77777777" w:rsidR="00CC38F1" w:rsidRPr="00C11A49" w:rsidRDefault="00CC38F1" w:rsidP="00CC38F1">
      <w:pPr>
        <w:pStyle w:val="afd"/>
        <w:ind w:leftChars="200" w:left="640" w:hangingChars="100" w:hanging="22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●就労定着への支援について民間企業での理解が広がり、職場での合理的配慮につながる社会環境の醸成が必要です。</w:t>
      </w:r>
    </w:p>
    <w:p w14:paraId="7EBE7388" w14:textId="77777777" w:rsidR="00CC38F1" w:rsidRPr="00C11A49" w:rsidRDefault="00CC38F1" w:rsidP="00CC38F1">
      <w:pPr>
        <w:pStyle w:val="afd"/>
        <w:ind w:leftChars="100" w:left="210" w:firstLine="210"/>
        <w:rPr>
          <w:rFonts w:ascii="UD デジタル 教科書体 NP-R" w:eastAsia="UD デジタル 教科書体 NP-R" w:hAnsi="Meiryo UI"/>
          <w:sz w:val="21"/>
          <w:szCs w:val="21"/>
        </w:rPr>
      </w:pPr>
      <w:r w:rsidRPr="00C11A49">
        <w:rPr>
          <w:rFonts w:ascii="UD デジタル 教科書体 NP-R" w:eastAsia="UD デジタル 教科書体 NP-R" w:hAnsi="Meiryo UI"/>
          <w:noProof/>
          <w:sz w:val="21"/>
          <w:szCs w:val="21"/>
        </w:rPr>
        <mc:AlternateContent>
          <mc:Choice Requires="wps">
            <w:drawing>
              <wp:anchor distT="0" distB="0" distL="114300" distR="114300" simplePos="0" relativeHeight="252251136" behindDoc="0" locked="0" layoutInCell="1" allowOverlap="1" wp14:anchorId="175B706E" wp14:editId="4A84079E">
                <wp:simplePos x="0" y="0"/>
                <wp:positionH relativeFrom="column">
                  <wp:posOffset>1161733</wp:posOffset>
                </wp:positionH>
                <wp:positionV relativeFrom="paragraph">
                  <wp:posOffset>59690</wp:posOffset>
                </wp:positionV>
                <wp:extent cx="4633595" cy="542925"/>
                <wp:effectExtent l="0" t="0" r="14605" b="28575"/>
                <wp:wrapNone/>
                <wp:docPr id="9657" name="テキスト ボックス 9657"/>
                <wp:cNvGraphicFramePr/>
                <a:graphic xmlns:a="http://schemas.openxmlformats.org/drawingml/2006/main">
                  <a:graphicData uri="http://schemas.microsoft.com/office/word/2010/wordprocessingShape">
                    <wps:wsp>
                      <wps:cNvSpPr txBox="1"/>
                      <wps:spPr>
                        <a:xfrm>
                          <a:off x="0" y="0"/>
                          <a:ext cx="4633595" cy="542925"/>
                        </a:xfrm>
                        <a:prstGeom prst="rect">
                          <a:avLst/>
                        </a:prstGeom>
                        <a:no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C562872" w14:textId="77777777" w:rsidR="00C11A49" w:rsidRPr="0091243C" w:rsidRDefault="00C11A49" w:rsidP="00CC38F1">
                            <w:pPr>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〈重点課題に</w:t>
                            </w:r>
                            <w:r w:rsidRPr="0091243C">
                              <w:rPr>
                                <w:rFonts w:ascii="HGPｺﾞｼｯｸE" w:eastAsia="HGPｺﾞｼｯｸE" w:hAnsi="HGPｺﾞｼｯｸE"/>
                                <w:color w:val="000000" w:themeColor="text1"/>
                                <w:sz w:val="22"/>
                              </w:rPr>
                              <w:t>対応する</w:t>
                            </w:r>
                            <w:r w:rsidRPr="0091243C">
                              <w:rPr>
                                <w:rFonts w:ascii="HGPｺﾞｼｯｸE" w:eastAsia="HGPｺﾞｼｯｸE" w:hAnsi="HGPｺﾞｼｯｸE" w:hint="eastAsia"/>
                                <w:color w:val="000000" w:themeColor="text1"/>
                                <w:sz w:val="22"/>
                              </w:rPr>
                              <w:t>基本</w:t>
                            </w:r>
                            <w:r w:rsidRPr="0091243C">
                              <w:rPr>
                                <w:rFonts w:ascii="HGPｺﾞｼｯｸE" w:eastAsia="HGPｺﾞｼｯｸE" w:hAnsi="HGPｺﾞｼｯｸE"/>
                                <w:color w:val="000000" w:themeColor="text1"/>
                                <w:sz w:val="22"/>
                              </w:rPr>
                              <w:t>目標</w:t>
                            </w:r>
                            <w:r w:rsidRPr="0091243C">
                              <w:rPr>
                                <w:rFonts w:ascii="HGPｺﾞｼｯｸE" w:eastAsia="HGPｺﾞｼｯｸE" w:hAnsi="HGPｺﾞｼｯｸE" w:hint="eastAsia"/>
                                <w:color w:val="000000" w:themeColor="text1"/>
                                <w:sz w:val="22"/>
                              </w:rPr>
                              <w:t>〉</w:t>
                            </w:r>
                          </w:p>
                          <w:p w14:paraId="705A8004" w14:textId="77777777" w:rsidR="00C11A49" w:rsidRPr="001D3F19" w:rsidRDefault="00C11A49" w:rsidP="00CC38F1">
                            <w:pPr>
                              <w:ind w:firstLineChars="100" w:firstLine="220"/>
                              <w:rPr>
                                <w:rFonts w:ascii="HGP創英角ｺﾞｼｯｸUB" w:eastAsia="HGP創英角ｺﾞｼｯｸUB" w:hAnsi="HGP創英角ｺﾞｼｯｸUB"/>
                                <w:color w:val="000000" w:themeColor="text1"/>
                                <w:sz w:val="22"/>
                              </w:rPr>
                            </w:pPr>
                            <w:r w:rsidRPr="0091243C">
                              <w:rPr>
                                <w:rFonts w:ascii="HGPｺﾞｼｯｸE" w:eastAsia="HGPｺﾞｼｯｸE" w:hAnsi="HGPｺﾞｼｯｸE" w:hint="eastAsia"/>
                                <w:color w:val="000000" w:themeColor="text1"/>
                                <w:sz w:val="22"/>
                              </w:rPr>
                              <w:t>基本目標Ⅳ</w:t>
                            </w:r>
                            <w:r w:rsidRPr="0091243C">
                              <w:rPr>
                                <w:rFonts w:ascii="HGPｺﾞｼｯｸE" w:eastAsia="HGPｺﾞｼｯｸE" w:hAnsi="HGPｺﾞｼｯｸE"/>
                                <w:color w:val="000000" w:themeColor="text1"/>
                                <w:sz w:val="22"/>
                              </w:rPr>
                              <w:t xml:space="preserve">　</w:t>
                            </w:r>
                            <w:r w:rsidRPr="0091243C">
                              <w:rPr>
                                <w:rFonts w:ascii="HGPｺﾞｼｯｸE" w:eastAsia="HGPｺﾞｼｯｸE" w:hAnsi="HGPｺﾞｼｯｸE" w:hint="eastAsia"/>
                                <w:color w:val="000000" w:themeColor="text1"/>
                                <w:sz w:val="22"/>
                              </w:rPr>
                              <w:t>生きがいを</w:t>
                            </w:r>
                            <w:r w:rsidRPr="0091243C">
                              <w:rPr>
                                <w:rFonts w:ascii="HGPｺﾞｼｯｸE" w:eastAsia="HGPｺﾞｼｯｸE" w:hAnsi="HGPｺﾞｼｯｸE"/>
                                <w:color w:val="000000" w:themeColor="text1"/>
                                <w:sz w:val="22"/>
                              </w:rPr>
                              <w:t>持ち、活力のある生活を送る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B706E" id="テキスト ボックス 9657" o:spid="_x0000_s1075" type="#_x0000_t202" style="position:absolute;left:0;text-align:left;margin-left:91.5pt;margin-top:4.7pt;width:364.85pt;height:42.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" filled="f" strokeweight="1.5pt">
                <v:stroke dashstyle="dash"/>
                <v:textbox>
                  <w:txbxContent>
                    <w:p w14:paraId="5C562872" w14:textId="77777777" w:rsidR="00C11A49" w:rsidRPr="0091243C" w:rsidRDefault="00C11A49" w:rsidP="00CC38F1">
                      <w:pPr>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〈重点課題に</w:t>
                      </w:r>
                      <w:r w:rsidRPr="0091243C">
                        <w:rPr>
                          <w:rFonts w:ascii="HGPｺﾞｼｯｸE" w:eastAsia="HGPｺﾞｼｯｸE" w:hAnsi="HGPｺﾞｼｯｸE"/>
                          <w:color w:val="000000" w:themeColor="text1"/>
                          <w:sz w:val="22"/>
                        </w:rPr>
                        <w:t>対応する</w:t>
                      </w:r>
                      <w:r w:rsidRPr="0091243C">
                        <w:rPr>
                          <w:rFonts w:ascii="HGPｺﾞｼｯｸE" w:eastAsia="HGPｺﾞｼｯｸE" w:hAnsi="HGPｺﾞｼｯｸE" w:hint="eastAsia"/>
                          <w:color w:val="000000" w:themeColor="text1"/>
                          <w:sz w:val="22"/>
                        </w:rPr>
                        <w:t>基本</w:t>
                      </w:r>
                      <w:r w:rsidRPr="0091243C">
                        <w:rPr>
                          <w:rFonts w:ascii="HGPｺﾞｼｯｸE" w:eastAsia="HGPｺﾞｼｯｸE" w:hAnsi="HGPｺﾞｼｯｸE"/>
                          <w:color w:val="000000" w:themeColor="text1"/>
                          <w:sz w:val="22"/>
                        </w:rPr>
                        <w:t>目標</w:t>
                      </w:r>
                      <w:r w:rsidRPr="0091243C">
                        <w:rPr>
                          <w:rFonts w:ascii="HGPｺﾞｼｯｸE" w:eastAsia="HGPｺﾞｼｯｸE" w:hAnsi="HGPｺﾞｼｯｸE" w:hint="eastAsia"/>
                          <w:color w:val="000000" w:themeColor="text1"/>
                          <w:sz w:val="22"/>
                        </w:rPr>
                        <w:t>〉</w:t>
                      </w:r>
                    </w:p>
                    <w:p w14:paraId="705A8004" w14:textId="77777777" w:rsidR="00C11A49" w:rsidRPr="001D3F19" w:rsidRDefault="00C11A49" w:rsidP="00CC38F1">
                      <w:pPr>
                        <w:ind w:firstLineChars="100" w:firstLine="220"/>
                        <w:rPr>
                          <w:rFonts w:ascii="HGP創英角ｺﾞｼｯｸUB" w:eastAsia="HGP創英角ｺﾞｼｯｸUB" w:hAnsi="HGP創英角ｺﾞｼｯｸUB"/>
                          <w:color w:val="000000" w:themeColor="text1"/>
                          <w:sz w:val="22"/>
                        </w:rPr>
                      </w:pPr>
                      <w:r w:rsidRPr="0091243C">
                        <w:rPr>
                          <w:rFonts w:ascii="HGPｺﾞｼｯｸE" w:eastAsia="HGPｺﾞｼｯｸE" w:hAnsi="HGPｺﾞｼｯｸE" w:hint="eastAsia"/>
                          <w:color w:val="000000" w:themeColor="text1"/>
                          <w:sz w:val="22"/>
                        </w:rPr>
                        <w:t>基本目標Ⅳ</w:t>
                      </w:r>
                      <w:r w:rsidRPr="0091243C">
                        <w:rPr>
                          <w:rFonts w:ascii="HGPｺﾞｼｯｸE" w:eastAsia="HGPｺﾞｼｯｸE" w:hAnsi="HGPｺﾞｼｯｸE"/>
                          <w:color w:val="000000" w:themeColor="text1"/>
                          <w:sz w:val="22"/>
                        </w:rPr>
                        <w:t xml:space="preserve">　</w:t>
                      </w:r>
                      <w:r w:rsidRPr="0091243C">
                        <w:rPr>
                          <w:rFonts w:ascii="HGPｺﾞｼｯｸE" w:eastAsia="HGPｺﾞｼｯｸE" w:hAnsi="HGPｺﾞｼｯｸE" w:hint="eastAsia"/>
                          <w:color w:val="000000" w:themeColor="text1"/>
                          <w:sz w:val="22"/>
                        </w:rPr>
                        <w:t>生きがいを</w:t>
                      </w:r>
                      <w:r w:rsidRPr="0091243C">
                        <w:rPr>
                          <w:rFonts w:ascii="HGPｺﾞｼｯｸE" w:eastAsia="HGPｺﾞｼｯｸE" w:hAnsi="HGPｺﾞｼｯｸE"/>
                          <w:color w:val="000000" w:themeColor="text1"/>
                          <w:sz w:val="22"/>
                        </w:rPr>
                        <w:t>持ち、活力のある生活を送る</w:t>
                      </w:r>
                    </w:p>
                  </w:txbxContent>
                </v:textbox>
              </v:shape>
            </w:pict>
          </mc:Fallback>
        </mc:AlternateContent>
      </w:r>
      <w:r w:rsidRPr="00C11A49">
        <w:rPr>
          <w:rFonts w:ascii="UD デジタル 教科書体 NP-R" w:eastAsia="UD デジタル 教科書体 NP-R" w:hAnsi="Meiryo UI"/>
          <w:noProof/>
          <w:sz w:val="21"/>
          <w:szCs w:val="21"/>
        </w:rPr>
        <mc:AlternateContent>
          <mc:Choice Requires="wps">
            <w:drawing>
              <wp:anchor distT="0" distB="0" distL="114300" distR="114300" simplePos="0" relativeHeight="252250112" behindDoc="0" locked="0" layoutInCell="1" allowOverlap="1" wp14:anchorId="31A2A391" wp14:editId="46250FC4">
                <wp:simplePos x="0" y="0"/>
                <wp:positionH relativeFrom="column">
                  <wp:posOffset>549911</wp:posOffset>
                </wp:positionH>
                <wp:positionV relativeFrom="paragraph">
                  <wp:posOffset>149543</wp:posOffset>
                </wp:positionV>
                <wp:extent cx="480695" cy="347345"/>
                <wp:effectExtent l="0" t="9525" r="5080" b="5080"/>
                <wp:wrapNone/>
                <wp:docPr id="9659" name="下矢印 9659"/>
                <wp:cNvGraphicFramePr/>
                <a:graphic xmlns:a="http://schemas.openxmlformats.org/drawingml/2006/main">
                  <a:graphicData uri="http://schemas.microsoft.com/office/word/2010/wordprocessingShape">
                    <wps:wsp>
                      <wps:cNvSpPr/>
                      <wps:spPr>
                        <a:xfrm rot="16200000">
                          <a:off x="0" y="0"/>
                          <a:ext cx="480695" cy="347345"/>
                        </a:xfrm>
                        <a:prstGeom prst="down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CA1C9" id="下矢印 9659" o:spid="_x0000_s1026" type="#_x0000_t67" style="position:absolute;left:0;text-align:left;margin-left:43.3pt;margin-top:11.8pt;width:37.85pt;height:27.35pt;rotation:-90;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" adj="10800" fillcolor="#7b7b7b [1614]" stroked="f" strokeweight="1pt"/>
            </w:pict>
          </mc:Fallback>
        </mc:AlternateContent>
      </w:r>
    </w:p>
    <w:p w14:paraId="6B6315B9" w14:textId="77777777" w:rsidR="00CC38F1" w:rsidRPr="00C11A49" w:rsidRDefault="00CC38F1" w:rsidP="00CC38F1">
      <w:pPr>
        <w:pStyle w:val="afd"/>
        <w:tabs>
          <w:tab w:val="left" w:pos="1703"/>
        </w:tabs>
        <w:ind w:leftChars="100" w:left="210" w:firstLine="210"/>
        <w:rPr>
          <w:rFonts w:ascii="UD デジタル 教科書体 NP-R" w:eastAsia="UD デジタル 教科書体 NP-R" w:hAnsi="Meiryo UI"/>
          <w:sz w:val="21"/>
          <w:szCs w:val="21"/>
        </w:rPr>
      </w:pPr>
      <w:r w:rsidRPr="00C11A49">
        <w:rPr>
          <w:rFonts w:ascii="UD デジタル 教科書体 NP-R" w:eastAsia="UD デジタル 教科書体 NP-R" w:hAnsi="Meiryo UI"/>
          <w:sz w:val="21"/>
          <w:szCs w:val="21"/>
        </w:rPr>
        <w:tab/>
      </w:r>
    </w:p>
    <w:p w14:paraId="53455B02" w14:textId="77777777" w:rsidR="00CC38F1" w:rsidRPr="00C11A49" w:rsidRDefault="00CC38F1" w:rsidP="00CC38F1">
      <w:pPr>
        <w:pStyle w:val="afd"/>
        <w:spacing w:line="300" w:lineRule="exact"/>
        <w:ind w:leftChars="100" w:left="210" w:firstLine="210"/>
        <w:rPr>
          <w:rFonts w:ascii="UD デジタル 教科書体 NP-R" w:eastAsia="UD デジタル 教科書体 NP-R" w:hAnsi="Meiryo UI"/>
          <w:sz w:val="21"/>
          <w:szCs w:val="21"/>
        </w:rPr>
      </w:pPr>
    </w:p>
    <w:p w14:paraId="26C13EDC" w14:textId="77777777" w:rsidR="00CC38F1" w:rsidRPr="00C11A49" w:rsidRDefault="00CC38F1" w:rsidP="00CC38F1">
      <w:pPr>
        <w:pStyle w:val="afd"/>
        <w:spacing w:line="300" w:lineRule="exact"/>
        <w:ind w:leftChars="100" w:left="210" w:firstLine="210"/>
        <w:rPr>
          <w:rFonts w:ascii="UD デジタル 教科書体 NP-R" w:eastAsia="UD デジタル 教科書体 NP-R" w:hAnsi="Meiryo UI"/>
          <w:sz w:val="21"/>
          <w:szCs w:val="21"/>
        </w:rPr>
      </w:pPr>
    </w:p>
    <w:p w14:paraId="5E953D4F" w14:textId="77777777" w:rsidR="00CC38F1" w:rsidRPr="00C11A49" w:rsidRDefault="00CC38F1" w:rsidP="00CC38F1">
      <w:pPr>
        <w:pStyle w:val="afd"/>
        <w:spacing w:afterLines="30" w:after="108"/>
        <w:ind w:leftChars="0" w:left="0" w:firstLine="240"/>
        <w:rPr>
          <w:rFonts w:ascii="BIZ UDゴシック" w:eastAsia="BIZ UDゴシック" w:hAnsi="BIZ UDゴシック"/>
          <w:sz w:val="24"/>
          <w:szCs w:val="21"/>
        </w:rPr>
      </w:pPr>
      <w:r w:rsidRPr="00C11A49">
        <w:rPr>
          <w:rFonts w:ascii="BIZ UDゴシック" w:eastAsia="BIZ UDゴシック" w:hAnsi="BIZ UDゴシック" w:hint="eastAsia"/>
          <w:sz w:val="24"/>
          <w:szCs w:val="21"/>
        </w:rPr>
        <w:t>③ 障害特性・ライフステージに応じた支援の強化</w:t>
      </w:r>
    </w:p>
    <w:p w14:paraId="1E5DF32B" w14:textId="77777777" w:rsidR="00CC38F1" w:rsidRPr="00C11A49" w:rsidRDefault="00CC38F1" w:rsidP="00CC38F1">
      <w:pPr>
        <w:pStyle w:val="afd"/>
        <w:ind w:leftChars="200" w:left="640" w:hangingChars="100" w:hanging="22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保健・医療・福祉等の関係機関の連携が必要な高次脳機能障害や発達障害のある人、医療的ケアが必要な障害児や医療依存度の高い重症心身障害児者、難病患者などへの支援体制の充実と、福祉サービスの向上が必要です。</w:t>
      </w:r>
    </w:p>
    <w:p w14:paraId="15466894" w14:textId="77777777" w:rsidR="00CC38F1" w:rsidRPr="00C11A49" w:rsidRDefault="00CC38F1" w:rsidP="00CC38F1">
      <w:pPr>
        <w:pStyle w:val="afd"/>
        <w:ind w:leftChars="200" w:left="640" w:hangingChars="100" w:hanging="220"/>
        <w:rPr>
          <w:rFonts w:ascii="UD デジタル 教科書体 NP-R" w:eastAsia="UD デジタル 教科書体 NP-R" w:hAnsi="Meiryo UI"/>
          <w:szCs w:val="21"/>
        </w:rPr>
      </w:pPr>
      <w:r w:rsidRPr="00C11A49">
        <w:rPr>
          <w:rFonts w:ascii="UD デジタル 教科書体 NP-R" w:eastAsia="UD デジタル 教科書体 NP-R" w:hAnsi="Meiryo UI" w:hint="eastAsia"/>
          <w:szCs w:val="21"/>
        </w:rPr>
        <w:t>●当事者や家族にとって身近な場所での、乳幼児期から高齢期まで、ライフステージに応じた継続的で切れ目のない相談支援体制の整備が必要です。</w:t>
      </w:r>
    </w:p>
    <w:p w14:paraId="4926B2D5" w14:textId="77777777" w:rsidR="00CC38F1" w:rsidRPr="00C11A49" w:rsidRDefault="00CC38F1" w:rsidP="00CC38F1">
      <w:pPr>
        <w:pStyle w:val="afd"/>
        <w:ind w:leftChars="100" w:left="210" w:firstLine="210"/>
        <w:rPr>
          <w:rFonts w:ascii="UD デジタル 教科書体 NP-R" w:eastAsia="UD デジタル 教科書体 NP-R" w:hAnsi="Meiryo UI"/>
          <w:sz w:val="21"/>
          <w:szCs w:val="21"/>
        </w:rPr>
      </w:pPr>
      <w:r w:rsidRPr="00C11A49">
        <w:rPr>
          <w:rFonts w:ascii="UD デジタル 教科書体 NP-R" w:eastAsia="UD デジタル 教科書体 NP-R" w:hAnsi="Meiryo UI"/>
          <w:noProof/>
          <w:sz w:val="21"/>
          <w:szCs w:val="21"/>
        </w:rPr>
        <mc:AlternateContent>
          <mc:Choice Requires="wps">
            <w:drawing>
              <wp:anchor distT="0" distB="0" distL="114300" distR="114300" simplePos="0" relativeHeight="252253184" behindDoc="0" locked="0" layoutInCell="1" allowOverlap="1" wp14:anchorId="41860F0E" wp14:editId="16DAAF91">
                <wp:simplePos x="0" y="0"/>
                <wp:positionH relativeFrom="column">
                  <wp:posOffset>1156970</wp:posOffset>
                </wp:positionH>
                <wp:positionV relativeFrom="paragraph">
                  <wp:posOffset>53975</wp:posOffset>
                </wp:positionV>
                <wp:extent cx="4667250" cy="1038225"/>
                <wp:effectExtent l="0" t="0" r="19050" b="28575"/>
                <wp:wrapNone/>
                <wp:docPr id="235" name="テキスト ボックス 235"/>
                <wp:cNvGraphicFramePr/>
                <a:graphic xmlns:a="http://schemas.openxmlformats.org/drawingml/2006/main">
                  <a:graphicData uri="http://schemas.microsoft.com/office/word/2010/wordprocessingShape">
                    <wps:wsp>
                      <wps:cNvSpPr txBox="1"/>
                      <wps:spPr>
                        <a:xfrm>
                          <a:off x="0" y="0"/>
                          <a:ext cx="4667250" cy="1038225"/>
                        </a:xfrm>
                        <a:prstGeom prst="rect">
                          <a:avLst/>
                        </a:prstGeom>
                        <a:no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AEE1B27" w14:textId="77777777" w:rsidR="00C11A49" w:rsidRPr="0091243C" w:rsidRDefault="00C11A49" w:rsidP="00CC38F1">
                            <w:pPr>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〈重点課題に</w:t>
                            </w:r>
                            <w:r w:rsidRPr="0091243C">
                              <w:rPr>
                                <w:rFonts w:ascii="HGPｺﾞｼｯｸE" w:eastAsia="HGPｺﾞｼｯｸE" w:hAnsi="HGPｺﾞｼｯｸE"/>
                                <w:color w:val="000000" w:themeColor="text1"/>
                                <w:sz w:val="22"/>
                              </w:rPr>
                              <w:t>対応する</w:t>
                            </w:r>
                            <w:r w:rsidRPr="0091243C">
                              <w:rPr>
                                <w:rFonts w:ascii="HGPｺﾞｼｯｸE" w:eastAsia="HGPｺﾞｼｯｸE" w:hAnsi="HGPｺﾞｼｯｸE" w:hint="eastAsia"/>
                                <w:color w:val="000000" w:themeColor="text1"/>
                                <w:sz w:val="22"/>
                              </w:rPr>
                              <w:t>基本</w:t>
                            </w:r>
                            <w:r w:rsidRPr="0091243C">
                              <w:rPr>
                                <w:rFonts w:ascii="HGPｺﾞｼｯｸE" w:eastAsia="HGPｺﾞｼｯｸE" w:hAnsi="HGPｺﾞｼｯｸE"/>
                                <w:color w:val="000000" w:themeColor="text1"/>
                                <w:sz w:val="22"/>
                              </w:rPr>
                              <w:t>目標</w:t>
                            </w:r>
                            <w:r w:rsidRPr="0091243C">
                              <w:rPr>
                                <w:rFonts w:ascii="HGPｺﾞｼｯｸE" w:eastAsia="HGPｺﾞｼｯｸE" w:hAnsi="HGPｺﾞｼｯｸE" w:hint="eastAsia"/>
                                <w:color w:val="000000" w:themeColor="text1"/>
                                <w:sz w:val="22"/>
                              </w:rPr>
                              <w:t>〉</w:t>
                            </w:r>
                          </w:p>
                          <w:p w14:paraId="7B949130" w14:textId="77777777" w:rsidR="00C11A49" w:rsidRPr="0091243C" w:rsidRDefault="00C11A49" w:rsidP="00CC38F1">
                            <w:pPr>
                              <w:ind w:firstLineChars="100" w:firstLine="220"/>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基本</w:t>
                            </w:r>
                            <w:r w:rsidRPr="0091243C">
                              <w:rPr>
                                <w:rFonts w:ascii="HGPｺﾞｼｯｸE" w:eastAsia="HGPｺﾞｼｯｸE" w:hAnsi="HGPｺﾞｼｯｸE"/>
                                <w:color w:val="000000" w:themeColor="text1"/>
                                <w:sz w:val="22"/>
                              </w:rPr>
                              <w:t xml:space="preserve">目標Ⅱ　</w:t>
                            </w:r>
                            <w:r w:rsidRPr="0091243C">
                              <w:rPr>
                                <w:rFonts w:ascii="HGPｺﾞｼｯｸE" w:eastAsia="HGPｺﾞｼｯｸE" w:hAnsi="HGPｺﾞｼｯｸE" w:hint="eastAsia"/>
                                <w:color w:val="000000" w:themeColor="text1"/>
                                <w:sz w:val="22"/>
                              </w:rPr>
                              <w:t>子どもの</w:t>
                            </w:r>
                            <w:r w:rsidRPr="0091243C">
                              <w:rPr>
                                <w:rFonts w:ascii="HGPｺﾞｼｯｸE" w:eastAsia="HGPｺﾞｼｯｸE" w:hAnsi="HGPｺﾞｼｯｸE"/>
                                <w:color w:val="000000" w:themeColor="text1"/>
                                <w:sz w:val="22"/>
                              </w:rPr>
                              <w:t>生きる力を育み伸ばす</w:t>
                            </w:r>
                          </w:p>
                          <w:p w14:paraId="0D92DF78" w14:textId="77777777" w:rsidR="00C11A49" w:rsidRPr="0091243C" w:rsidRDefault="00C11A49" w:rsidP="00CC38F1">
                            <w:pPr>
                              <w:ind w:firstLineChars="100" w:firstLine="220"/>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基本目標Ⅲ</w:t>
                            </w:r>
                            <w:r w:rsidRPr="0091243C">
                              <w:rPr>
                                <w:rFonts w:ascii="HGPｺﾞｼｯｸE" w:eastAsia="HGPｺﾞｼｯｸE" w:hAnsi="HGPｺﾞｼｯｸE"/>
                                <w:color w:val="000000" w:themeColor="text1"/>
                                <w:sz w:val="22"/>
                              </w:rPr>
                              <w:t xml:space="preserve">　</w:t>
                            </w:r>
                            <w:r w:rsidRPr="0091243C">
                              <w:rPr>
                                <w:rFonts w:ascii="HGPｺﾞｼｯｸE" w:eastAsia="HGPｺﾞｼｯｸE" w:hAnsi="HGPｺﾞｼｯｸE" w:hint="eastAsia"/>
                                <w:color w:val="000000" w:themeColor="text1"/>
                                <w:sz w:val="22"/>
                              </w:rPr>
                              <w:t>こころと体の</w:t>
                            </w:r>
                            <w:r w:rsidRPr="0091243C">
                              <w:rPr>
                                <w:rFonts w:ascii="HGPｺﾞｼｯｸE" w:eastAsia="HGPｺﾞｼｯｸE" w:hAnsi="HGPｺﾞｼｯｸE"/>
                                <w:color w:val="000000" w:themeColor="text1"/>
                                <w:sz w:val="22"/>
                              </w:rPr>
                              <w:t>健康を育み、命を大切にする</w:t>
                            </w:r>
                          </w:p>
                          <w:p w14:paraId="5693A9FA" w14:textId="77777777" w:rsidR="00C11A49" w:rsidRPr="001D3F19" w:rsidRDefault="00C11A49" w:rsidP="00CC38F1">
                            <w:pPr>
                              <w:ind w:firstLineChars="100" w:firstLine="220"/>
                              <w:rPr>
                                <w:rFonts w:ascii="HGP創英角ｺﾞｼｯｸUB" w:eastAsia="HGP創英角ｺﾞｼｯｸUB" w:hAnsi="HGP創英角ｺﾞｼｯｸUB"/>
                                <w:color w:val="000000" w:themeColor="text1"/>
                                <w:sz w:val="22"/>
                              </w:rPr>
                            </w:pPr>
                            <w:r w:rsidRPr="0091243C">
                              <w:rPr>
                                <w:rFonts w:ascii="HGPｺﾞｼｯｸE" w:eastAsia="HGPｺﾞｼｯｸE" w:hAnsi="HGPｺﾞｼｯｸE" w:hint="eastAsia"/>
                                <w:color w:val="000000" w:themeColor="text1"/>
                                <w:sz w:val="22"/>
                              </w:rPr>
                              <w:t>基本目標</w:t>
                            </w:r>
                            <w:r w:rsidRPr="0091243C">
                              <w:rPr>
                                <w:rFonts w:ascii="HGPｺﾞｼｯｸE" w:eastAsia="HGPｺﾞｼｯｸE" w:hAnsi="HGPｺﾞｼｯｸE"/>
                                <w:color w:val="000000" w:themeColor="text1"/>
                                <w:sz w:val="22"/>
                              </w:rPr>
                              <w:t>Ⅴ</w:t>
                            </w:r>
                            <w:r w:rsidRPr="0091243C">
                              <w:rPr>
                                <w:rFonts w:ascii="HGPｺﾞｼｯｸE" w:eastAsia="HGPｺﾞｼｯｸE" w:hAnsi="HGPｺﾞｼｯｸE" w:hint="eastAsia"/>
                                <w:color w:val="000000" w:themeColor="text1"/>
                                <w:sz w:val="22"/>
                              </w:rPr>
                              <w:t xml:space="preserve">　</w:t>
                            </w:r>
                            <w:r w:rsidRPr="0091243C">
                              <w:rPr>
                                <w:rFonts w:ascii="HGPｺﾞｼｯｸE" w:eastAsia="HGPｺﾞｼｯｸE" w:hAnsi="HGPｺﾞｼｯｸE"/>
                                <w:color w:val="000000" w:themeColor="text1"/>
                                <w:sz w:val="22"/>
                              </w:rPr>
                              <w:t>いつまでも住み慣れたまちで暮らせる地域生活基盤をつくる</w:t>
                            </w:r>
                          </w:p>
                          <w:p w14:paraId="79ECBC2D" w14:textId="77777777" w:rsidR="00C11A49" w:rsidRPr="001D3F19" w:rsidRDefault="00C11A49" w:rsidP="00CC38F1">
                            <w:pPr>
                              <w:rPr>
                                <w:rFonts w:ascii="HGP創英角ｺﾞｼｯｸUB" w:eastAsia="HGP創英角ｺﾞｼｯｸUB" w:hAnsi="HGP創英角ｺﾞｼｯｸU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0F0E" id="テキスト ボックス 235" o:spid="_x0000_s1076" type="#_x0000_t202" style="position:absolute;left:0;text-align:left;margin-left:91.1pt;margin-top:4.25pt;width:367.5pt;height:81.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" filled="f" strokeweight="1.5pt">
                <v:stroke dashstyle="dash"/>
                <v:textbox>
                  <w:txbxContent>
                    <w:p w14:paraId="5AEE1B27" w14:textId="77777777" w:rsidR="00C11A49" w:rsidRPr="0091243C" w:rsidRDefault="00C11A49" w:rsidP="00CC38F1">
                      <w:pPr>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〈重点課題に</w:t>
                      </w:r>
                      <w:r w:rsidRPr="0091243C">
                        <w:rPr>
                          <w:rFonts w:ascii="HGPｺﾞｼｯｸE" w:eastAsia="HGPｺﾞｼｯｸE" w:hAnsi="HGPｺﾞｼｯｸE"/>
                          <w:color w:val="000000" w:themeColor="text1"/>
                          <w:sz w:val="22"/>
                        </w:rPr>
                        <w:t>対応する</w:t>
                      </w:r>
                      <w:r w:rsidRPr="0091243C">
                        <w:rPr>
                          <w:rFonts w:ascii="HGPｺﾞｼｯｸE" w:eastAsia="HGPｺﾞｼｯｸE" w:hAnsi="HGPｺﾞｼｯｸE" w:hint="eastAsia"/>
                          <w:color w:val="000000" w:themeColor="text1"/>
                          <w:sz w:val="22"/>
                        </w:rPr>
                        <w:t>基本</w:t>
                      </w:r>
                      <w:r w:rsidRPr="0091243C">
                        <w:rPr>
                          <w:rFonts w:ascii="HGPｺﾞｼｯｸE" w:eastAsia="HGPｺﾞｼｯｸE" w:hAnsi="HGPｺﾞｼｯｸE"/>
                          <w:color w:val="000000" w:themeColor="text1"/>
                          <w:sz w:val="22"/>
                        </w:rPr>
                        <w:t>目標</w:t>
                      </w:r>
                      <w:r w:rsidRPr="0091243C">
                        <w:rPr>
                          <w:rFonts w:ascii="HGPｺﾞｼｯｸE" w:eastAsia="HGPｺﾞｼｯｸE" w:hAnsi="HGPｺﾞｼｯｸE" w:hint="eastAsia"/>
                          <w:color w:val="000000" w:themeColor="text1"/>
                          <w:sz w:val="22"/>
                        </w:rPr>
                        <w:t>〉</w:t>
                      </w:r>
                    </w:p>
                    <w:p w14:paraId="7B949130" w14:textId="77777777" w:rsidR="00C11A49" w:rsidRPr="0091243C" w:rsidRDefault="00C11A49" w:rsidP="00CC38F1">
                      <w:pPr>
                        <w:ind w:firstLineChars="100" w:firstLine="220"/>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基本</w:t>
                      </w:r>
                      <w:r w:rsidRPr="0091243C">
                        <w:rPr>
                          <w:rFonts w:ascii="HGPｺﾞｼｯｸE" w:eastAsia="HGPｺﾞｼｯｸE" w:hAnsi="HGPｺﾞｼｯｸE"/>
                          <w:color w:val="000000" w:themeColor="text1"/>
                          <w:sz w:val="22"/>
                        </w:rPr>
                        <w:t xml:space="preserve">目標Ⅱ　</w:t>
                      </w:r>
                      <w:r w:rsidRPr="0091243C">
                        <w:rPr>
                          <w:rFonts w:ascii="HGPｺﾞｼｯｸE" w:eastAsia="HGPｺﾞｼｯｸE" w:hAnsi="HGPｺﾞｼｯｸE" w:hint="eastAsia"/>
                          <w:color w:val="000000" w:themeColor="text1"/>
                          <w:sz w:val="22"/>
                        </w:rPr>
                        <w:t>子どもの</w:t>
                      </w:r>
                      <w:r w:rsidRPr="0091243C">
                        <w:rPr>
                          <w:rFonts w:ascii="HGPｺﾞｼｯｸE" w:eastAsia="HGPｺﾞｼｯｸE" w:hAnsi="HGPｺﾞｼｯｸE"/>
                          <w:color w:val="000000" w:themeColor="text1"/>
                          <w:sz w:val="22"/>
                        </w:rPr>
                        <w:t>生きる力を育み伸ばす</w:t>
                      </w:r>
                    </w:p>
                    <w:p w14:paraId="0D92DF78" w14:textId="77777777" w:rsidR="00C11A49" w:rsidRPr="0091243C" w:rsidRDefault="00C11A49" w:rsidP="00CC38F1">
                      <w:pPr>
                        <w:ind w:firstLineChars="100" w:firstLine="220"/>
                        <w:rPr>
                          <w:rFonts w:ascii="HGPｺﾞｼｯｸE" w:eastAsia="HGPｺﾞｼｯｸE" w:hAnsi="HGPｺﾞｼｯｸE"/>
                          <w:color w:val="000000" w:themeColor="text1"/>
                          <w:sz w:val="22"/>
                        </w:rPr>
                      </w:pPr>
                      <w:r w:rsidRPr="0091243C">
                        <w:rPr>
                          <w:rFonts w:ascii="HGPｺﾞｼｯｸE" w:eastAsia="HGPｺﾞｼｯｸE" w:hAnsi="HGPｺﾞｼｯｸE" w:hint="eastAsia"/>
                          <w:color w:val="000000" w:themeColor="text1"/>
                          <w:sz w:val="22"/>
                        </w:rPr>
                        <w:t>基本目標Ⅲ</w:t>
                      </w:r>
                      <w:r w:rsidRPr="0091243C">
                        <w:rPr>
                          <w:rFonts w:ascii="HGPｺﾞｼｯｸE" w:eastAsia="HGPｺﾞｼｯｸE" w:hAnsi="HGPｺﾞｼｯｸE"/>
                          <w:color w:val="000000" w:themeColor="text1"/>
                          <w:sz w:val="22"/>
                        </w:rPr>
                        <w:t xml:space="preserve">　</w:t>
                      </w:r>
                      <w:r w:rsidRPr="0091243C">
                        <w:rPr>
                          <w:rFonts w:ascii="HGPｺﾞｼｯｸE" w:eastAsia="HGPｺﾞｼｯｸE" w:hAnsi="HGPｺﾞｼｯｸE" w:hint="eastAsia"/>
                          <w:color w:val="000000" w:themeColor="text1"/>
                          <w:sz w:val="22"/>
                        </w:rPr>
                        <w:t>こころと体の</w:t>
                      </w:r>
                      <w:r w:rsidRPr="0091243C">
                        <w:rPr>
                          <w:rFonts w:ascii="HGPｺﾞｼｯｸE" w:eastAsia="HGPｺﾞｼｯｸE" w:hAnsi="HGPｺﾞｼｯｸE"/>
                          <w:color w:val="000000" w:themeColor="text1"/>
                          <w:sz w:val="22"/>
                        </w:rPr>
                        <w:t>健康を育み、命を大切にする</w:t>
                      </w:r>
                    </w:p>
                    <w:p w14:paraId="5693A9FA" w14:textId="77777777" w:rsidR="00C11A49" w:rsidRPr="001D3F19" w:rsidRDefault="00C11A49" w:rsidP="00CC38F1">
                      <w:pPr>
                        <w:ind w:firstLineChars="100" w:firstLine="220"/>
                        <w:rPr>
                          <w:rFonts w:ascii="HGP創英角ｺﾞｼｯｸUB" w:eastAsia="HGP創英角ｺﾞｼｯｸUB" w:hAnsi="HGP創英角ｺﾞｼｯｸUB"/>
                          <w:color w:val="000000" w:themeColor="text1"/>
                          <w:sz w:val="22"/>
                        </w:rPr>
                      </w:pPr>
                      <w:r w:rsidRPr="0091243C">
                        <w:rPr>
                          <w:rFonts w:ascii="HGPｺﾞｼｯｸE" w:eastAsia="HGPｺﾞｼｯｸE" w:hAnsi="HGPｺﾞｼｯｸE" w:hint="eastAsia"/>
                          <w:color w:val="000000" w:themeColor="text1"/>
                          <w:sz w:val="22"/>
                        </w:rPr>
                        <w:t>基本目標</w:t>
                      </w:r>
                      <w:r w:rsidRPr="0091243C">
                        <w:rPr>
                          <w:rFonts w:ascii="HGPｺﾞｼｯｸE" w:eastAsia="HGPｺﾞｼｯｸE" w:hAnsi="HGPｺﾞｼｯｸE"/>
                          <w:color w:val="000000" w:themeColor="text1"/>
                          <w:sz w:val="22"/>
                        </w:rPr>
                        <w:t>Ⅴ</w:t>
                      </w:r>
                      <w:r w:rsidRPr="0091243C">
                        <w:rPr>
                          <w:rFonts w:ascii="HGPｺﾞｼｯｸE" w:eastAsia="HGPｺﾞｼｯｸE" w:hAnsi="HGPｺﾞｼｯｸE" w:hint="eastAsia"/>
                          <w:color w:val="000000" w:themeColor="text1"/>
                          <w:sz w:val="22"/>
                        </w:rPr>
                        <w:t xml:space="preserve">　</w:t>
                      </w:r>
                      <w:r w:rsidRPr="0091243C">
                        <w:rPr>
                          <w:rFonts w:ascii="HGPｺﾞｼｯｸE" w:eastAsia="HGPｺﾞｼｯｸE" w:hAnsi="HGPｺﾞｼｯｸE"/>
                          <w:color w:val="000000" w:themeColor="text1"/>
                          <w:sz w:val="22"/>
                        </w:rPr>
                        <w:t>いつまでも住み慣れたまちで暮らせる地域生活基盤をつくる</w:t>
                      </w:r>
                    </w:p>
                    <w:p w14:paraId="79ECBC2D" w14:textId="77777777" w:rsidR="00C11A49" w:rsidRPr="001D3F19" w:rsidRDefault="00C11A49" w:rsidP="00CC38F1">
                      <w:pPr>
                        <w:rPr>
                          <w:rFonts w:ascii="HGP創英角ｺﾞｼｯｸUB" w:eastAsia="HGP創英角ｺﾞｼｯｸUB" w:hAnsi="HGP創英角ｺﾞｼｯｸUB"/>
                          <w:color w:val="000000" w:themeColor="text1"/>
                        </w:rPr>
                      </w:pPr>
                    </w:p>
                  </w:txbxContent>
                </v:textbox>
              </v:shape>
            </w:pict>
          </mc:Fallback>
        </mc:AlternateContent>
      </w:r>
    </w:p>
    <w:p w14:paraId="6CA770A4" w14:textId="77777777" w:rsidR="00CC38F1" w:rsidRPr="00C11A49" w:rsidRDefault="00CC38F1" w:rsidP="00CC38F1">
      <w:pPr>
        <w:pStyle w:val="afd"/>
        <w:tabs>
          <w:tab w:val="left" w:pos="1703"/>
        </w:tabs>
        <w:ind w:leftChars="100" w:left="210" w:firstLine="210"/>
        <w:rPr>
          <w:rFonts w:ascii="UD デジタル 教科書体 NP-R" w:eastAsia="UD デジタル 教科書体 NP-R" w:hAnsi="Meiryo UI"/>
          <w:sz w:val="21"/>
          <w:szCs w:val="21"/>
        </w:rPr>
      </w:pPr>
      <w:r w:rsidRPr="00C11A49">
        <w:rPr>
          <w:rFonts w:ascii="UD デジタル 教科書体 NP-R" w:eastAsia="UD デジタル 教科書体 NP-R" w:hAnsi="Meiryo UI"/>
          <w:noProof/>
          <w:sz w:val="21"/>
          <w:szCs w:val="21"/>
        </w:rPr>
        <mc:AlternateContent>
          <mc:Choice Requires="wps">
            <w:drawing>
              <wp:anchor distT="0" distB="0" distL="114300" distR="114300" simplePos="0" relativeHeight="252252160" behindDoc="0" locked="0" layoutInCell="1" allowOverlap="1" wp14:anchorId="4418842F" wp14:editId="5E8E0D97">
                <wp:simplePos x="0" y="0"/>
                <wp:positionH relativeFrom="column">
                  <wp:posOffset>549276</wp:posOffset>
                </wp:positionH>
                <wp:positionV relativeFrom="paragraph">
                  <wp:posOffset>130175</wp:posOffset>
                </wp:positionV>
                <wp:extent cx="480695" cy="347345"/>
                <wp:effectExtent l="0" t="9525" r="5080" b="5080"/>
                <wp:wrapNone/>
                <wp:docPr id="9663" name="下矢印 9663"/>
                <wp:cNvGraphicFramePr/>
                <a:graphic xmlns:a="http://schemas.openxmlformats.org/drawingml/2006/main">
                  <a:graphicData uri="http://schemas.microsoft.com/office/word/2010/wordprocessingShape">
                    <wps:wsp>
                      <wps:cNvSpPr/>
                      <wps:spPr>
                        <a:xfrm rot="16200000">
                          <a:off x="0" y="0"/>
                          <a:ext cx="480695" cy="347345"/>
                        </a:xfrm>
                        <a:prstGeom prst="down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83D45" id="下矢印 9663" o:spid="_x0000_s1026" type="#_x0000_t67" style="position:absolute;left:0;text-align:left;margin-left:43.25pt;margin-top:10.25pt;width:37.85pt;height:27.35pt;rotation:-90;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" adj="10800" fillcolor="#7b7b7b [1614]" stroked="f" strokeweight="1pt"/>
            </w:pict>
          </mc:Fallback>
        </mc:AlternateContent>
      </w:r>
      <w:r w:rsidRPr="00C11A49">
        <w:rPr>
          <w:rFonts w:ascii="UD デジタル 教科書体 NP-R" w:eastAsia="UD デジタル 教科書体 NP-R" w:hAnsi="Meiryo UI"/>
          <w:sz w:val="21"/>
          <w:szCs w:val="21"/>
        </w:rPr>
        <w:tab/>
      </w:r>
    </w:p>
    <w:p w14:paraId="6E99268E" w14:textId="77777777" w:rsidR="00CC38F1" w:rsidRPr="00C11A49" w:rsidRDefault="00CC38F1" w:rsidP="00CC38F1">
      <w:pPr>
        <w:pStyle w:val="afd"/>
        <w:ind w:leftChars="0" w:left="0" w:firstLine="210"/>
        <w:rPr>
          <w:rFonts w:ascii="UD デジタル 教科書体 NP-R" w:eastAsia="UD デジタル 教科書体 NP-R" w:hAnsi="Meiryo UI"/>
          <w:sz w:val="21"/>
          <w:szCs w:val="21"/>
        </w:rPr>
      </w:pPr>
    </w:p>
    <w:bookmarkStart w:id="25" w:name="_Toc60679535"/>
    <w:p w14:paraId="046913D8" w14:textId="494909FA" w:rsidR="00CC38F1" w:rsidRPr="00C11A49" w:rsidRDefault="00CC38F1" w:rsidP="00CC38F1">
      <w:pPr>
        <w:pStyle w:val="1"/>
        <w:rPr>
          <w:rFonts w:ascii="BIZ UDゴシック" w:eastAsia="BIZ UDゴシック" w:hAnsi="BIZ UDゴシック"/>
          <w:sz w:val="36"/>
          <w:szCs w:val="36"/>
        </w:rPr>
      </w:pPr>
      <w:r w:rsidRPr="00C11A49">
        <w:rPr>
          <w:rFonts w:ascii="BIZ UDゴシック" w:eastAsia="BIZ UDゴシック" w:hAnsi="BIZ UDゴシック" w:hint="eastAsia"/>
          <w:noProof/>
          <w:sz w:val="36"/>
          <w:szCs w:val="36"/>
        </w:rPr>
        <w:lastRenderedPageBreak/>
        <mc:AlternateContent>
          <mc:Choice Requires="wps">
            <w:drawing>
              <wp:anchor distT="0" distB="0" distL="114300" distR="114300" simplePos="0" relativeHeight="252190720" behindDoc="0" locked="0" layoutInCell="1" allowOverlap="1" wp14:anchorId="7109A548" wp14:editId="0AAC3160">
                <wp:simplePos x="0" y="0"/>
                <wp:positionH relativeFrom="column">
                  <wp:posOffset>-109855</wp:posOffset>
                </wp:positionH>
                <wp:positionV relativeFrom="paragraph">
                  <wp:posOffset>459740</wp:posOffset>
                </wp:positionV>
                <wp:extent cx="5943600" cy="0"/>
                <wp:effectExtent l="0" t="19050" r="38100" b="38100"/>
                <wp:wrapNone/>
                <wp:docPr id="41" name="直線コネクタ 41"/>
                <wp:cNvGraphicFramePr/>
                <a:graphic xmlns:a="http://schemas.openxmlformats.org/drawingml/2006/main">
                  <a:graphicData uri="http://schemas.microsoft.com/office/word/2010/wordprocessingShape">
                    <wps:wsp>
                      <wps:cNvCnPr/>
                      <wps:spPr>
                        <a:xfrm>
                          <a:off x="0" y="0"/>
                          <a:ext cx="5943600" cy="0"/>
                        </a:xfrm>
                        <a:prstGeom prst="line">
                          <a:avLst/>
                        </a:prstGeom>
                        <a:ln w="57150">
                          <a:gradFill>
                            <a:gsLst>
                              <a:gs pos="0">
                                <a:schemeClr val="accent1">
                                  <a:lumMod val="5000"/>
                                  <a:lumOff val="95000"/>
                                </a:schemeClr>
                              </a:gs>
                              <a:gs pos="32000">
                                <a:schemeClr val="accent1">
                                  <a:lumMod val="45000"/>
                                  <a:lumOff val="55000"/>
                                </a:schemeClr>
                              </a:gs>
                              <a:gs pos="63000">
                                <a:schemeClr val="accent1"/>
                              </a:gs>
                              <a:gs pos="100000">
                                <a:schemeClr val="accent1">
                                  <a:lumMod val="75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0D0D3B" id="直線コネクタ 41" o:spid="_x0000_s1026" style="position:absolute;left:0;text-align:left;z-index:252190720;visibility:visible;mso-wrap-style:square;mso-wrap-distance-left:9pt;mso-wrap-distance-top:0;mso-wrap-distance-right:9pt;mso-wrap-distance-bottom:0;mso-position-horizontal:absolute;mso-position-horizontal-relative:text;mso-position-vertical:absolute;mso-position-vertical-relative:text" from="-8.65pt,36.2pt" to="459.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" strokeweight="4.5pt">
                <v:stroke joinstyle="miter"/>
              </v:line>
            </w:pict>
          </mc:Fallback>
        </mc:AlternateContent>
      </w:r>
      <w:r w:rsidRPr="00C11A49">
        <w:rPr>
          <w:rFonts w:ascii="BIZ UDゴシック" w:eastAsia="BIZ UDゴシック" w:hAnsi="BIZ UDゴシック" w:hint="eastAsia"/>
          <w:sz w:val="36"/>
          <w:szCs w:val="36"/>
        </w:rPr>
        <w:t>第４章　施策・事業の展開</w:t>
      </w:r>
      <w:r w:rsidR="00A135A6" w:rsidRPr="00C11A49">
        <w:rPr>
          <w:rFonts w:ascii="BIZ UDゴシック" w:eastAsia="BIZ UDゴシック" w:hAnsi="BIZ UDゴシック" w:hint="eastAsia"/>
        </w:rPr>
        <w:t>（令和３～８年度）</w:t>
      </w:r>
      <w:bookmarkEnd w:id="25"/>
    </w:p>
    <w:p w14:paraId="4E2AFB7E" w14:textId="77777777" w:rsidR="00CC38F1" w:rsidRPr="00C11A49" w:rsidRDefault="00CC38F1" w:rsidP="00CC38F1">
      <w:pPr>
        <w:pBdr>
          <w:top w:val="single" w:sz="4" w:space="3" w:color="auto" w:shadow="1"/>
          <w:left w:val="single" w:sz="4" w:space="4" w:color="auto" w:shadow="1"/>
          <w:bottom w:val="single" w:sz="4" w:space="3" w:color="auto" w:shadow="1"/>
          <w:right w:val="single" w:sz="4" w:space="4" w:color="auto" w:shadow="1"/>
        </w:pBdr>
        <w:spacing w:beforeLines="100" w:before="360" w:afterLines="100" w:after="360" w:line="440" w:lineRule="exact"/>
        <w:outlineLvl w:val="1"/>
        <w:rPr>
          <w:rFonts w:ascii="HG創英角ｺﾞｼｯｸUB" w:eastAsia="HG創英角ｺﾞｼｯｸUB" w:hAnsi="HG創英角ｺﾞｼｯｸUB" w:cs="Times New Roman"/>
          <w:sz w:val="28"/>
          <w:szCs w:val="28"/>
        </w:rPr>
      </w:pPr>
      <w:bookmarkStart w:id="26" w:name="_Toc475537103"/>
      <w:bookmarkStart w:id="27" w:name="_Toc60679536"/>
      <w:r w:rsidRPr="00C11A49">
        <w:rPr>
          <w:rFonts w:ascii="HG創英角ｺﾞｼｯｸUB" w:eastAsia="HG創英角ｺﾞｼｯｸUB" w:hAnsi="HG創英角ｺﾞｼｯｸUB" w:cs="Times New Roman" w:hint="eastAsia"/>
          <w:sz w:val="28"/>
          <w:szCs w:val="28"/>
        </w:rPr>
        <w:t>基本目標Ⅰ　ともに生き、支えあう地域社会を実現する</w:t>
      </w:r>
      <w:bookmarkEnd w:id="26"/>
      <w:bookmarkEnd w:id="27"/>
    </w:p>
    <w:p w14:paraId="61FEE930" w14:textId="77777777" w:rsidR="00CC38F1" w:rsidRPr="00C11A49" w:rsidRDefault="00CC38F1" w:rsidP="00CC38F1">
      <w:pPr>
        <w:rPr>
          <w:rFonts w:ascii="BIZ UDゴシック" w:eastAsia="BIZ UDゴシック" w:hAnsi="BIZ UDゴシック" w:cs="Times New Roman"/>
          <w:sz w:val="28"/>
          <w:szCs w:val="28"/>
        </w:rPr>
      </w:pPr>
      <w:bookmarkStart w:id="28" w:name="_Toc475537104"/>
      <w:r w:rsidRPr="00C11A49">
        <w:rPr>
          <w:rFonts w:ascii="BIZ UDゴシック" w:eastAsia="BIZ UDゴシック" w:hAnsi="BIZ UDゴシック" w:cs="Times New Roman" w:hint="eastAsia"/>
          <w:sz w:val="28"/>
          <w:szCs w:val="28"/>
        </w:rPr>
        <w:t>１．障害に対する理解の促進</w:t>
      </w:r>
      <w:bookmarkEnd w:id="28"/>
    </w:p>
    <w:p w14:paraId="0B44BD2B"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r w:rsidRPr="00C11A49">
        <w:rPr>
          <w:rFonts w:ascii="HG丸ｺﾞｼｯｸM-PRO" w:eastAsia="HG丸ｺﾞｼｯｸM-PRO" w:hAnsi="HG丸ｺﾞｼｯｸM-PRO" w:cs="Times New Roman"/>
          <w:noProof/>
          <w:sz w:val="22"/>
        </w:rPr>
        <mc:AlternateContent>
          <mc:Choice Requires="wps">
            <w:drawing>
              <wp:anchor distT="0" distB="0" distL="114300" distR="114300" simplePos="0" relativeHeight="252191744" behindDoc="0" locked="0" layoutInCell="1" allowOverlap="1" wp14:anchorId="73F3979E" wp14:editId="0AEEE959">
                <wp:simplePos x="0" y="0"/>
                <wp:positionH relativeFrom="margin">
                  <wp:posOffset>-205105</wp:posOffset>
                </wp:positionH>
                <wp:positionV relativeFrom="paragraph">
                  <wp:posOffset>78740</wp:posOffset>
                </wp:positionV>
                <wp:extent cx="5939790" cy="1366838"/>
                <wp:effectExtent l="0" t="0" r="22860" b="2413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366838"/>
                        </a:xfrm>
                        <a:prstGeom prst="rect">
                          <a:avLst/>
                        </a:prstGeom>
                        <a:solidFill>
                          <a:srgbClr val="FFFFFF"/>
                        </a:solidFill>
                        <a:ln w="6350">
                          <a:solidFill>
                            <a:srgbClr val="000000"/>
                          </a:solidFill>
                          <a:prstDash val="sysDash"/>
                          <a:miter lim="800000"/>
                          <a:headEnd/>
                          <a:tailEnd/>
                        </a:ln>
                      </wps:spPr>
                      <wps:txbx>
                        <w:txbxContent>
                          <w:p w14:paraId="09FBFAD2" w14:textId="77777777" w:rsidR="00C11A49" w:rsidRPr="006B03D4" w:rsidRDefault="00C11A49" w:rsidP="00CC38F1">
                            <w:pPr>
                              <w:ind w:firstLineChars="100" w:firstLine="220"/>
                              <w:rPr>
                                <w:rFonts w:ascii="UD デジタル 教科書体 NP-R" w:eastAsia="UD デジタル 教科書体 NP-R" w:hAnsi="HG丸ｺﾞｼｯｸM-PRO"/>
                                <w:color w:val="000000"/>
                                <w:sz w:val="22"/>
                              </w:rPr>
                            </w:pPr>
                            <w:r w:rsidRPr="006B03D4">
                              <w:rPr>
                                <w:rFonts w:ascii="UD デジタル 教科書体 NP-R" w:eastAsia="UD デジタル 教科書体 NP-R" w:hAnsi="HG丸ｺﾞｼｯｸM-PRO" w:hint="eastAsia"/>
                                <w:sz w:val="22"/>
                              </w:rPr>
                              <w:t>本計画の基本理念である「だれもが尊厳を持ち　自立を支えあい　ともに生きる社会」の実現を</w:t>
                            </w:r>
                            <w:r w:rsidRPr="006B03D4">
                              <w:rPr>
                                <w:rFonts w:ascii="UD デジタル 教科書体 NP-R" w:eastAsia="UD デジタル 教科書体 NP-R" w:hAnsi="HG丸ｺﾞｼｯｸM-PRO" w:hint="eastAsia"/>
                                <w:color w:val="000000"/>
                                <w:sz w:val="22"/>
                              </w:rPr>
                              <w:t>めざし、障害や障害のある人について、市民が正しい知識を得て、理解を深めることができるよう、普及・啓発活動の推進や、保育・教育・家庭・地域における福祉・人権教育の充実に取り組みます。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3979E" id="テキスト ボックス 79" o:spid="_x0000_s1077" type="#_x0000_t202" style="position:absolute;left:0;text-align:left;margin-left:-16.15pt;margin-top:6.2pt;width:467.7pt;height:107.6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" strokeweight=".5pt">
                <v:stroke dashstyle="3 1"/>
                <v:textbox>
                  <w:txbxContent>
                    <w:p w14:paraId="09FBFAD2" w14:textId="77777777" w:rsidR="00C11A49" w:rsidRPr="006B03D4" w:rsidRDefault="00C11A49" w:rsidP="00CC38F1">
                      <w:pPr>
                        <w:ind w:firstLineChars="100" w:firstLine="220"/>
                        <w:rPr>
                          <w:rFonts w:ascii="UD デジタル 教科書体 NP-R" w:eastAsia="UD デジタル 教科書体 NP-R" w:hAnsi="HG丸ｺﾞｼｯｸM-PRO"/>
                          <w:color w:val="000000"/>
                          <w:sz w:val="22"/>
                        </w:rPr>
                      </w:pPr>
                      <w:r w:rsidRPr="006B03D4">
                        <w:rPr>
                          <w:rFonts w:ascii="UD デジタル 教科書体 NP-R" w:eastAsia="UD デジタル 教科書体 NP-R" w:hAnsi="HG丸ｺﾞｼｯｸM-PRO" w:hint="eastAsia"/>
                          <w:sz w:val="22"/>
                        </w:rPr>
                        <w:t>本計画の基本理念である「だれもが尊厳を持ち　自立を支えあい　ともに生きる社会」の実現を</w:t>
                      </w:r>
                      <w:r w:rsidRPr="006B03D4">
                        <w:rPr>
                          <w:rFonts w:ascii="UD デジタル 教科書体 NP-R" w:eastAsia="UD デジタル 教科書体 NP-R" w:hAnsi="HG丸ｺﾞｼｯｸM-PRO" w:hint="eastAsia"/>
                          <w:color w:val="000000"/>
                          <w:sz w:val="22"/>
                        </w:rPr>
                        <w:t>めざし、障害や障害のある人について、市民が正しい知識を得て、理解を深めることができるよう、普及・啓発活動の推進や、保育・教育・家庭・地域における福祉・人権教育の充実に取り組みます。</w:t>
                      </w:r>
                    </w:p>
                  </w:txbxContent>
                </v:textbox>
                <w10:wrap anchorx="margin"/>
              </v:shape>
            </w:pict>
          </mc:Fallback>
        </mc:AlternateContent>
      </w:r>
    </w:p>
    <w:p w14:paraId="6719CF38"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642F84D0"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0E0707DE"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3EC57D21"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395E3EA5"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6F9609BE" w14:textId="77777777" w:rsidR="00CC38F1" w:rsidRPr="00C11A49" w:rsidRDefault="00CC38F1" w:rsidP="00CC38F1">
      <w:pPr>
        <w:spacing w:line="360" w:lineRule="auto"/>
        <w:rPr>
          <w:rFonts w:ascii="BIZ UDゴシック" w:eastAsia="BIZ UDゴシック" w:hAnsi="BIZ UDゴシック" w:cs="Times New Roman"/>
          <w:bCs/>
          <w:sz w:val="24"/>
        </w:rPr>
      </w:pPr>
    </w:p>
    <w:p w14:paraId="6A00BB00"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3912EE4E"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１）障害や障害のある人に関する理解の普及・啓発</w:t>
      </w:r>
    </w:p>
    <w:p w14:paraId="264CF11E"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①障害や障害のある人に関する啓発活動の推進</w:t>
      </w:r>
    </w:p>
    <w:p w14:paraId="70CACA03"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・広報きしわだをはじめ、講演会やイベント開催、障害者週間（12月３日～９日）等における街頭キャンペーン等、様々な機会を通じた啓発活動を推進します。</w:t>
      </w:r>
    </w:p>
    <w:p w14:paraId="2EB4C52F"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・精神障害や発達障害、高次脳機能障害等、一般的にまだ広く周知がされていない障害や、外見からはわかりにくい障害についても、正しい知識の普及・啓発に努めます。</w:t>
      </w:r>
    </w:p>
    <w:p w14:paraId="67FD6BB9"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p>
    <w:p w14:paraId="001A7546"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②障害のある人との交流の促進</w:t>
      </w:r>
    </w:p>
    <w:p w14:paraId="1211A279"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・地区市民協議会や地区福祉委員会などの活動を通して、地域と障害のある人との交流の促進を働きかけます。</w:t>
      </w:r>
    </w:p>
    <w:p w14:paraId="4992BD98"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・「岸和田市避難行動要支援者支援プラン」をきっかけに、日頃から顔の見える関係づくりに取り組みます。</w:t>
      </w:r>
    </w:p>
    <w:p w14:paraId="1D805CEC" w14:textId="77777777" w:rsidR="00CC38F1" w:rsidRPr="00C11A49" w:rsidRDefault="00CC38F1" w:rsidP="00CC38F1"/>
    <w:p w14:paraId="60799A95"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２）福祉教育・人権教育の推進</w:t>
      </w:r>
    </w:p>
    <w:p w14:paraId="342C1F98"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①保育・教育の場における福祉教育の推進</w:t>
      </w:r>
    </w:p>
    <w:p w14:paraId="1BC4DF6A"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・保育所・幼稚園では、それぞれの発達に応じた保育・教育を明確にし、すべての子どもがいきいきと生活できる環境づくりをめざすとともに、障害についての理解の促進に努めます。</w:t>
      </w:r>
    </w:p>
    <w:p w14:paraId="6ABBAD23"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p>
    <w:p w14:paraId="3CEE0A6E"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lastRenderedPageBreak/>
        <w:t>・小・中学校における支援学級・支援学校との交流や共同学習、当事者の方の講演会等を通した交流の充実を図ります。また、ボランティア学習や車いす、手話等の体験的な活動や、精神障害や発達障害等についての理解促進を取り入れた取り組みを推進します。</w:t>
      </w:r>
    </w:p>
    <w:p w14:paraId="1312FB53"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p>
    <w:p w14:paraId="5A405F11"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②家庭・地域における学習機会の充実</w:t>
      </w:r>
    </w:p>
    <w:p w14:paraId="728BE6B0"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・市民を対象として、障害のある人の人権問題をはじめとした幅広い人権問題の学習機会を提供するとともに、参加者の増加に向けた取り組みを推進します。</w:t>
      </w:r>
    </w:p>
    <w:p w14:paraId="7C1DF421" w14:textId="77777777" w:rsidR="00CC38F1" w:rsidRPr="00C11A49" w:rsidRDefault="00CC38F1" w:rsidP="00CC38F1">
      <w:pPr>
        <w:widowControl/>
        <w:jc w:val="left"/>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noProof/>
          <w:sz w:val="22"/>
        </w:rPr>
        <w:br w:type="page"/>
      </w:r>
    </w:p>
    <w:p w14:paraId="242BA27B" w14:textId="77777777" w:rsidR="00CC38F1" w:rsidRPr="00C11A49" w:rsidRDefault="00CC38F1" w:rsidP="00CC38F1">
      <w:pPr>
        <w:rPr>
          <w:rFonts w:ascii="BIZ UDゴシック" w:eastAsia="BIZ UDゴシック" w:hAnsi="BIZ UDゴシック" w:cs="Times New Roman"/>
          <w:sz w:val="28"/>
          <w:szCs w:val="28"/>
        </w:rPr>
      </w:pPr>
      <w:bookmarkStart w:id="29" w:name="_Toc475537105"/>
      <w:r w:rsidRPr="00C11A49">
        <w:rPr>
          <w:rFonts w:ascii="BIZ UDゴシック" w:eastAsia="BIZ UDゴシック" w:hAnsi="BIZ UDゴシック" w:cs="Times New Roman" w:hint="eastAsia"/>
          <w:sz w:val="28"/>
          <w:szCs w:val="28"/>
        </w:rPr>
        <w:lastRenderedPageBreak/>
        <w:t>２．障害のある人の尊厳の保持</w:t>
      </w:r>
      <w:bookmarkEnd w:id="29"/>
    </w:p>
    <w:p w14:paraId="39051257"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r w:rsidRPr="00C11A49">
        <w:rPr>
          <w:rFonts w:ascii="HG丸ｺﾞｼｯｸM-PRO" w:eastAsia="HG丸ｺﾞｼｯｸM-PRO" w:hAnsi="HG丸ｺﾞｼｯｸM-PRO" w:cs="Times New Roman"/>
          <w:noProof/>
          <w:sz w:val="22"/>
        </w:rPr>
        <mc:AlternateContent>
          <mc:Choice Requires="wps">
            <w:drawing>
              <wp:anchor distT="0" distB="0" distL="114300" distR="114300" simplePos="0" relativeHeight="252192768" behindDoc="0" locked="0" layoutInCell="1" allowOverlap="1" wp14:anchorId="6F189959" wp14:editId="0A7ABB06">
                <wp:simplePos x="0" y="0"/>
                <wp:positionH relativeFrom="margin">
                  <wp:align>right</wp:align>
                </wp:positionH>
                <wp:positionV relativeFrom="paragraph">
                  <wp:posOffset>116840</wp:posOffset>
                </wp:positionV>
                <wp:extent cx="5734050" cy="3095625"/>
                <wp:effectExtent l="0" t="0" r="19050" b="2857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095625"/>
                        </a:xfrm>
                        <a:prstGeom prst="rect">
                          <a:avLst/>
                        </a:prstGeom>
                        <a:solidFill>
                          <a:srgbClr val="FFFFFF"/>
                        </a:solidFill>
                        <a:ln w="6350">
                          <a:solidFill>
                            <a:srgbClr val="000000"/>
                          </a:solidFill>
                          <a:prstDash val="sysDash"/>
                          <a:miter lim="800000"/>
                          <a:headEnd/>
                          <a:tailEnd/>
                        </a:ln>
                      </wps:spPr>
                      <wps:txbx>
                        <w:txbxContent>
                          <w:p w14:paraId="22D1F021" w14:textId="77777777" w:rsidR="00C11A49" w:rsidRPr="001D3F19" w:rsidRDefault="00C11A49" w:rsidP="00CC38F1">
                            <w:pPr>
                              <w:ind w:firstLineChars="100" w:firstLine="220"/>
                              <w:rPr>
                                <w:rFonts w:ascii="UD デジタル 教科書体 NP-R" w:eastAsia="UD デジタル 教科書体 NP-R" w:hAnsi="HG丸ｺﾞｼｯｸM-PRO"/>
                                <w:color w:val="000000" w:themeColor="text1"/>
                                <w:sz w:val="22"/>
                              </w:rPr>
                            </w:pPr>
                            <w:r w:rsidRPr="001D3F19">
                              <w:rPr>
                                <w:rFonts w:ascii="UD デジタル 教科書体 NP-R" w:eastAsia="UD デジタル 教科書体 NP-R" w:hAnsi="HG丸ｺﾞｼｯｸM-PRO" w:hint="eastAsia"/>
                                <w:color w:val="000000" w:themeColor="text1"/>
                                <w:sz w:val="22"/>
                              </w:rPr>
                              <w:t>平成28（2016）年４月１日「</w:t>
                            </w:r>
                            <w:r w:rsidRPr="001D3F19">
                              <w:rPr>
                                <w:rFonts w:ascii="UD デジタル 教科書体 NP-R" w:eastAsia="UD デジタル 教科書体 NP-R" w:hAnsi="HG丸ｺﾞｼｯｸM-PRO" w:hint="eastAsia"/>
                                <w:color w:val="000000" w:themeColor="text1"/>
                                <w:sz w:val="22"/>
                                <w:shd w:val="clear" w:color="auto" w:fill="FFFFFF"/>
                              </w:rPr>
                              <w:t>障害を理由とする差別の解消の推進に関する法律（障害者差別解消法）」が施行され、行政機関及び民間事業者による障害を理由とする</w:t>
                            </w:r>
                            <w:r w:rsidRPr="001D3F19">
                              <w:rPr>
                                <w:rFonts w:ascii="UD デジタル 教科書体 NP-R" w:eastAsia="UD デジタル 教科書体 NP-R" w:hAnsi="HG丸ｺﾞｼｯｸM-PRO" w:hint="eastAsia"/>
                                <w:color w:val="000000" w:themeColor="text1"/>
                                <w:sz w:val="22"/>
                              </w:rPr>
                              <w:t>「不当な差別的取扱いの禁止」とともに、</w:t>
                            </w:r>
                            <w:r w:rsidRPr="001D3F19">
                              <w:rPr>
                                <w:rFonts w:ascii="UD デジタル 教科書体 NP-R" w:eastAsia="UD デジタル 教科書体 NP-R" w:hAnsi="HG丸ｺﾞｼｯｸM-PRO" w:hint="eastAsia"/>
                                <w:color w:val="000000" w:themeColor="text1"/>
                                <w:sz w:val="22"/>
                                <w:shd w:val="clear" w:color="auto" w:fill="FFFFFF"/>
                              </w:rPr>
                              <w:t>行政機関については、</w:t>
                            </w:r>
                            <w:r w:rsidRPr="001D3F19">
                              <w:rPr>
                                <w:rFonts w:ascii="UD デジタル 教科書体 NP-R" w:eastAsia="UD デジタル 教科書体 NP-R" w:hAnsi="HG丸ｺﾞｼｯｸM-PRO" w:hint="eastAsia"/>
                                <w:color w:val="000000" w:themeColor="text1"/>
                                <w:sz w:val="22"/>
                              </w:rPr>
                              <w:t>社会的障壁を取り除くために必要な「合理的配慮の提供」が義務づけられました。令和３（2021）</w:t>
                            </w:r>
                            <w:r w:rsidRPr="001D3F19">
                              <w:rPr>
                                <w:rFonts w:ascii="UD デジタル 教科書体 NP-R" w:eastAsia="UD デジタル 教科書体 NP-R" w:hAnsi="HG丸ｺﾞｼｯｸM-PRO"/>
                                <w:color w:val="000000" w:themeColor="text1"/>
                                <w:sz w:val="22"/>
                              </w:rPr>
                              <w:t>年４</w:t>
                            </w:r>
                            <w:r w:rsidRPr="001D3F19">
                              <w:rPr>
                                <w:rFonts w:ascii="UD デジタル 教科書体 NP-R" w:eastAsia="UD デジタル 教科書体 NP-R" w:hAnsi="HG丸ｺﾞｼｯｸM-PRO" w:hint="eastAsia"/>
                                <w:color w:val="000000" w:themeColor="text1"/>
                                <w:sz w:val="22"/>
                              </w:rPr>
                              <w:t>月</w:t>
                            </w:r>
                            <w:r w:rsidRPr="001D3F19">
                              <w:rPr>
                                <w:rFonts w:ascii="UD デジタル 教科書体 NP-R" w:eastAsia="UD デジタル 教科書体 NP-R" w:hAnsi="HG丸ｺﾞｼｯｸM-PRO"/>
                                <w:color w:val="000000" w:themeColor="text1"/>
                                <w:sz w:val="22"/>
                              </w:rPr>
                              <w:t>1日からは</w:t>
                            </w:r>
                            <w:r w:rsidRPr="001D3F19">
                              <w:rPr>
                                <w:rFonts w:ascii="UD デジタル 教科書体 NP-R" w:eastAsia="UD デジタル 教科書体 NP-R" w:hAnsi="HG丸ｺﾞｼｯｸM-PRO" w:hint="eastAsia"/>
                                <w:color w:val="000000" w:themeColor="text1"/>
                                <w:sz w:val="22"/>
                              </w:rPr>
                              <w:t>「大阪府障害を理由とする差別の解消の</w:t>
                            </w:r>
                            <w:r w:rsidRPr="001D3F19">
                              <w:rPr>
                                <w:rFonts w:ascii="UD デジタル 教科書体 NP-R" w:eastAsia="UD デジタル 教科書体 NP-R" w:hAnsi="HG丸ｺﾞｼｯｸM-PRO"/>
                                <w:color w:val="000000" w:themeColor="text1"/>
                                <w:sz w:val="22"/>
                              </w:rPr>
                              <w:t>推進に関する条例</w:t>
                            </w:r>
                            <w:r w:rsidRPr="001D3F19">
                              <w:rPr>
                                <w:rFonts w:ascii="UD デジタル 教科書体 NP-R" w:eastAsia="UD デジタル 教科書体 NP-R" w:hAnsi="HG丸ｺﾞｼｯｸM-PRO" w:hint="eastAsia"/>
                                <w:color w:val="000000" w:themeColor="text1"/>
                                <w:sz w:val="22"/>
                              </w:rPr>
                              <w:t>」の改正により</w:t>
                            </w:r>
                            <w:r w:rsidRPr="001D3F19">
                              <w:rPr>
                                <w:rFonts w:ascii="UD デジタル 教科書体 NP-R" w:eastAsia="UD デジタル 教科書体 NP-R" w:hAnsi="HG丸ｺﾞｼｯｸM-PRO"/>
                                <w:color w:val="000000" w:themeColor="text1"/>
                                <w:sz w:val="22"/>
                              </w:rPr>
                              <w:t>、</w:t>
                            </w:r>
                            <w:r w:rsidRPr="001D3F19">
                              <w:rPr>
                                <w:rFonts w:ascii="UD デジタル 教科書体 NP-R" w:eastAsia="UD デジタル 教科書体 NP-R" w:hAnsi="HG丸ｺﾞｼｯｸM-PRO" w:hint="eastAsia"/>
                                <w:color w:val="000000" w:themeColor="text1"/>
                                <w:sz w:val="22"/>
                              </w:rPr>
                              <w:t>民間事業者についても「合理的配慮の</w:t>
                            </w:r>
                            <w:r w:rsidRPr="001D3F19">
                              <w:rPr>
                                <w:rFonts w:ascii="UD デジタル 教科書体 NP-R" w:eastAsia="UD デジタル 教科書体 NP-R" w:hAnsi="HG丸ｺﾞｼｯｸM-PRO"/>
                                <w:color w:val="000000" w:themeColor="text1"/>
                                <w:sz w:val="22"/>
                              </w:rPr>
                              <w:t>提供</w:t>
                            </w:r>
                            <w:r w:rsidRPr="001D3F19">
                              <w:rPr>
                                <w:rFonts w:ascii="UD デジタル 教科書体 NP-R" w:eastAsia="UD デジタル 教科書体 NP-R" w:hAnsi="HG丸ｺﾞｼｯｸM-PRO" w:hint="eastAsia"/>
                                <w:color w:val="000000" w:themeColor="text1"/>
                                <w:sz w:val="22"/>
                              </w:rPr>
                              <w:t>」が義務化されます。</w:t>
                            </w:r>
                          </w:p>
                          <w:p w14:paraId="6AF5F169" w14:textId="77777777" w:rsidR="00C11A49" w:rsidRPr="001D3F19" w:rsidRDefault="00C11A49" w:rsidP="00CC38F1">
                            <w:pPr>
                              <w:ind w:firstLineChars="100" w:firstLine="220"/>
                              <w:rPr>
                                <w:rFonts w:ascii="UD デジタル 教科書体 NP-R" w:eastAsia="UD デジタル 教科書体 NP-R" w:hAnsi="HG丸ｺﾞｼｯｸM-PRO"/>
                                <w:color w:val="000000" w:themeColor="text1"/>
                                <w:sz w:val="22"/>
                              </w:rPr>
                            </w:pPr>
                            <w:r w:rsidRPr="001D3F19">
                              <w:rPr>
                                <w:rFonts w:ascii="UD デジタル 教科書体 NP-R" w:eastAsia="UD デジタル 教科書体 NP-R" w:hAnsi="HG丸ｺﾞｼｯｸM-PRO" w:hint="eastAsia"/>
                                <w:color w:val="000000" w:themeColor="text1"/>
                                <w:sz w:val="22"/>
                              </w:rPr>
                              <w:t>平成28（2016）年５月には認知症や知的障害等判断能力が十分でない人に代わり、財産管理や契約行為を行う成年後見制度の利用を促す「成年後見制度の促進に関する法律」が施行される等、障害のある人の人権尊重と権利擁護に向けた法の整備が進められています。</w:t>
                            </w:r>
                          </w:p>
                          <w:p w14:paraId="783B37A9" w14:textId="77777777" w:rsidR="00C11A49" w:rsidRPr="001D3F19" w:rsidRDefault="00C11A49" w:rsidP="00CC38F1">
                            <w:pPr>
                              <w:ind w:firstLineChars="100" w:firstLine="220"/>
                              <w:rPr>
                                <w:rFonts w:ascii="UD デジタル 教科書体 NP-R" w:eastAsia="UD デジタル 教科書体 NP-R" w:hAnsi="HG丸ｺﾞｼｯｸM-PRO"/>
                                <w:color w:val="000000" w:themeColor="text1"/>
                                <w:sz w:val="22"/>
                              </w:rPr>
                            </w:pPr>
                            <w:r w:rsidRPr="001D3F19">
                              <w:rPr>
                                <w:rFonts w:ascii="UD デジタル 教科書体 NP-R" w:eastAsia="UD デジタル 教科書体 NP-R" w:hAnsi="HG丸ｺﾞｼｯｸM-PRO" w:hint="eastAsia"/>
                                <w:color w:val="000000" w:themeColor="text1"/>
                                <w:sz w:val="22"/>
                              </w:rPr>
                              <w:t>本市でも、障害のある人に対する差別や偏見を解消し、尊厳と権利を保障するための、総合的な施策の推進を図ります。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89959" id="テキスト ボックス 75" o:spid="_x0000_s1078" type="#_x0000_t202" style="position:absolute;left:0;text-align:left;margin-left:400.3pt;margin-top:9.2pt;width:451.5pt;height:243.75pt;z-index:25219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" strokeweight=".5pt">
                <v:stroke dashstyle="3 1"/>
                <v:textbox>
                  <w:txbxContent>
                    <w:p w14:paraId="22D1F021" w14:textId="77777777" w:rsidR="00C11A49" w:rsidRPr="001D3F19" w:rsidRDefault="00C11A49" w:rsidP="00CC38F1">
                      <w:pPr>
                        <w:ind w:firstLineChars="100" w:firstLine="220"/>
                        <w:rPr>
                          <w:rFonts w:ascii="UD デジタル 教科書体 NP-R" w:eastAsia="UD デジタル 教科書体 NP-R" w:hAnsi="HG丸ｺﾞｼｯｸM-PRO"/>
                          <w:color w:val="000000" w:themeColor="text1"/>
                          <w:sz w:val="22"/>
                        </w:rPr>
                      </w:pPr>
                      <w:r w:rsidRPr="001D3F19">
                        <w:rPr>
                          <w:rFonts w:ascii="UD デジタル 教科書体 NP-R" w:eastAsia="UD デジタル 教科書体 NP-R" w:hAnsi="HG丸ｺﾞｼｯｸM-PRO" w:hint="eastAsia"/>
                          <w:color w:val="000000" w:themeColor="text1"/>
                          <w:sz w:val="22"/>
                        </w:rPr>
                        <w:t>平成28（2016）年４月１日「</w:t>
                      </w:r>
                      <w:r w:rsidRPr="001D3F19">
                        <w:rPr>
                          <w:rFonts w:ascii="UD デジタル 教科書体 NP-R" w:eastAsia="UD デジタル 教科書体 NP-R" w:hAnsi="HG丸ｺﾞｼｯｸM-PRO" w:hint="eastAsia"/>
                          <w:color w:val="000000" w:themeColor="text1"/>
                          <w:sz w:val="22"/>
                          <w:shd w:val="clear" w:color="auto" w:fill="FFFFFF"/>
                        </w:rPr>
                        <w:t>障害を理由とする差別の解消の推進に関する法律（障害者差別解消法）」が施行され、行政機関及び民間事業者による障害を理由とする</w:t>
                      </w:r>
                      <w:r w:rsidRPr="001D3F19">
                        <w:rPr>
                          <w:rFonts w:ascii="UD デジタル 教科書体 NP-R" w:eastAsia="UD デジタル 教科書体 NP-R" w:hAnsi="HG丸ｺﾞｼｯｸM-PRO" w:hint="eastAsia"/>
                          <w:color w:val="000000" w:themeColor="text1"/>
                          <w:sz w:val="22"/>
                        </w:rPr>
                        <w:t>「不当な差別的取扱いの禁止」とともに、</w:t>
                      </w:r>
                      <w:r w:rsidRPr="001D3F19">
                        <w:rPr>
                          <w:rFonts w:ascii="UD デジタル 教科書体 NP-R" w:eastAsia="UD デジタル 教科書体 NP-R" w:hAnsi="HG丸ｺﾞｼｯｸM-PRO" w:hint="eastAsia"/>
                          <w:color w:val="000000" w:themeColor="text1"/>
                          <w:sz w:val="22"/>
                          <w:shd w:val="clear" w:color="auto" w:fill="FFFFFF"/>
                        </w:rPr>
                        <w:t>行政機関については、</w:t>
                      </w:r>
                      <w:r w:rsidRPr="001D3F19">
                        <w:rPr>
                          <w:rFonts w:ascii="UD デジタル 教科書体 NP-R" w:eastAsia="UD デジタル 教科書体 NP-R" w:hAnsi="HG丸ｺﾞｼｯｸM-PRO" w:hint="eastAsia"/>
                          <w:color w:val="000000" w:themeColor="text1"/>
                          <w:sz w:val="22"/>
                        </w:rPr>
                        <w:t>社会的障壁を取り除くために必要な「合理的配慮の提供」が義務づけられました。令和３（2021）</w:t>
                      </w:r>
                      <w:r w:rsidRPr="001D3F19">
                        <w:rPr>
                          <w:rFonts w:ascii="UD デジタル 教科書体 NP-R" w:eastAsia="UD デジタル 教科書体 NP-R" w:hAnsi="HG丸ｺﾞｼｯｸM-PRO"/>
                          <w:color w:val="000000" w:themeColor="text1"/>
                          <w:sz w:val="22"/>
                        </w:rPr>
                        <w:t>年４</w:t>
                      </w:r>
                      <w:r w:rsidRPr="001D3F19">
                        <w:rPr>
                          <w:rFonts w:ascii="UD デジタル 教科書体 NP-R" w:eastAsia="UD デジタル 教科書体 NP-R" w:hAnsi="HG丸ｺﾞｼｯｸM-PRO" w:hint="eastAsia"/>
                          <w:color w:val="000000" w:themeColor="text1"/>
                          <w:sz w:val="22"/>
                        </w:rPr>
                        <w:t>月</w:t>
                      </w:r>
                      <w:r w:rsidRPr="001D3F19">
                        <w:rPr>
                          <w:rFonts w:ascii="UD デジタル 教科書体 NP-R" w:eastAsia="UD デジタル 教科書体 NP-R" w:hAnsi="HG丸ｺﾞｼｯｸM-PRO"/>
                          <w:color w:val="000000" w:themeColor="text1"/>
                          <w:sz w:val="22"/>
                        </w:rPr>
                        <w:t>1日からは</w:t>
                      </w:r>
                      <w:r w:rsidRPr="001D3F19">
                        <w:rPr>
                          <w:rFonts w:ascii="UD デジタル 教科書体 NP-R" w:eastAsia="UD デジタル 教科書体 NP-R" w:hAnsi="HG丸ｺﾞｼｯｸM-PRO" w:hint="eastAsia"/>
                          <w:color w:val="000000" w:themeColor="text1"/>
                          <w:sz w:val="22"/>
                        </w:rPr>
                        <w:t>「大阪府障害を理由とする差別の解消の</w:t>
                      </w:r>
                      <w:r w:rsidRPr="001D3F19">
                        <w:rPr>
                          <w:rFonts w:ascii="UD デジタル 教科書体 NP-R" w:eastAsia="UD デジタル 教科書体 NP-R" w:hAnsi="HG丸ｺﾞｼｯｸM-PRO"/>
                          <w:color w:val="000000" w:themeColor="text1"/>
                          <w:sz w:val="22"/>
                        </w:rPr>
                        <w:t>推進に関する条例</w:t>
                      </w:r>
                      <w:r w:rsidRPr="001D3F19">
                        <w:rPr>
                          <w:rFonts w:ascii="UD デジタル 教科書体 NP-R" w:eastAsia="UD デジタル 教科書体 NP-R" w:hAnsi="HG丸ｺﾞｼｯｸM-PRO" w:hint="eastAsia"/>
                          <w:color w:val="000000" w:themeColor="text1"/>
                          <w:sz w:val="22"/>
                        </w:rPr>
                        <w:t>」の改正により</w:t>
                      </w:r>
                      <w:r w:rsidRPr="001D3F19">
                        <w:rPr>
                          <w:rFonts w:ascii="UD デジタル 教科書体 NP-R" w:eastAsia="UD デジタル 教科書体 NP-R" w:hAnsi="HG丸ｺﾞｼｯｸM-PRO"/>
                          <w:color w:val="000000" w:themeColor="text1"/>
                          <w:sz w:val="22"/>
                        </w:rPr>
                        <w:t>、</w:t>
                      </w:r>
                      <w:r w:rsidRPr="001D3F19">
                        <w:rPr>
                          <w:rFonts w:ascii="UD デジタル 教科書体 NP-R" w:eastAsia="UD デジタル 教科書体 NP-R" w:hAnsi="HG丸ｺﾞｼｯｸM-PRO" w:hint="eastAsia"/>
                          <w:color w:val="000000" w:themeColor="text1"/>
                          <w:sz w:val="22"/>
                        </w:rPr>
                        <w:t>民間事業者についても「合理的配慮の</w:t>
                      </w:r>
                      <w:r w:rsidRPr="001D3F19">
                        <w:rPr>
                          <w:rFonts w:ascii="UD デジタル 教科書体 NP-R" w:eastAsia="UD デジタル 教科書体 NP-R" w:hAnsi="HG丸ｺﾞｼｯｸM-PRO"/>
                          <w:color w:val="000000" w:themeColor="text1"/>
                          <w:sz w:val="22"/>
                        </w:rPr>
                        <w:t>提供</w:t>
                      </w:r>
                      <w:r w:rsidRPr="001D3F19">
                        <w:rPr>
                          <w:rFonts w:ascii="UD デジタル 教科書体 NP-R" w:eastAsia="UD デジタル 教科書体 NP-R" w:hAnsi="HG丸ｺﾞｼｯｸM-PRO" w:hint="eastAsia"/>
                          <w:color w:val="000000" w:themeColor="text1"/>
                          <w:sz w:val="22"/>
                        </w:rPr>
                        <w:t>」が義務化されます。</w:t>
                      </w:r>
                    </w:p>
                    <w:p w14:paraId="6AF5F169" w14:textId="77777777" w:rsidR="00C11A49" w:rsidRPr="001D3F19" w:rsidRDefault="00C11A49" w:rsidP="00CC38F1">
                      <w:pPr>
                        <w:ind w:firstLineChars="100" w:firstLine="220"/>
                        <w:rPr>
                          <w:rFonts w:ascii="UD デジタル 教科書体 NP-R" w:eastAsia="UD デジタル 教科書体 NP-R" w:hAnsi="HG丸ｺﾞｼｯｸM-PRO"/>
                          <w:color w:val="000000" w:themeColor="text1"/>
                          <w:sz w:val="22"/>
                        </w:rPr>
                      </w:pPr>
                      <w:r w:rsidRPr="001D3F19">
                        <w:rPr>
                          <w:rFonts w:ascii="UD デジタル 教科書体 NP-R" w:eastAsia="UD デジタル 教科書体 NP-R" w:hAnsi="HG丸ｺﾞｼｯｸM-PRO" w:hint="eastAsia"/>
                          <w:color w:val="000000" w:themeColor="text1"/>
                          <w:sz w:val="22"/>
                        </w:rPr>
                        <w:t>平成28（2016）年５月には認知症や知的障害等判断能力が十分でない人に代わり、財産管理や契約行為を行う成年後見制度の利用を促す「成年後見制度の促進に関する法律」が施行される等、障害のある人の人権尊重と権利擁護に向けた法の整備が進められています。</w:t>
                      </w:r>
                    </w:p>
                    <w:p w14:paraId="783B37A9" w14:textId="77777777" w:rsidR="00C11A49" w:rsidRPr="001D3F19" w:rsidRDefault="00C11A49" w:rsidP="00CC38F1">
                      <w:pPr>
                        <w:ind w:firstLineChars="100" w:firstLine="220"/>
                        <w:rPr>
                          <w:rFonts w:ascii="UD デジタル 教科書体 NP-R" w:eastAsia="UD デジタル 教科書体 NP-R" w:hAnsi="HG丸ｺﾞｼｯｸM-PRO"/>
                          <w:color w:val="000000" w:themeColor="text1"/>
                          <w:sz w:val="22"/>
                        </w:rPr>
                      </w:pPr>
                      <w:r w:rsidRPr="001D3F19">
                        <w:rPr>
                          <w:rFonts w:ascii="UD デジタル 教科書体 NP-R" w:eastAsia="UD デジタル 教科書体 NP-R" w:hAnsi="HG丸ｺﾞｼｯｸM-PRO" w:hint="eastAsia"/>
                          <w:color w:val="000000" w:themeColor="text1"/>
                          <w:sz w:val="22"/>
                        </w:rPr>
                        <w:t>本市でも、障害のある人に対する差別や偏見を解消し、尊厳と権利を保障するための、総合的な施策の推進を図ります。</w:t>
                      </w:r>
                    </w:p>
                  </w:txbxContent>
                </v:textbox>
                <w10:wrap anchorx="margin"/>
              </v:shape>
            </w:pict>
          </mc:Fallback>
        </mc:AlternateContent>
      </w:r>
    </w:p>
    <w:p w14:paraId="129D5C4A"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39EA3DB4"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6A4DEC6B"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4A73B065"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5342DF44"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477C25F8"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00C97503"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4B9AA65E"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06ED396C"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55C097EF" w14:textId="77777777" w:rsidR="00CC38F1" w:rsidRPr="00C11A49" w:rsidRDefault="00CC38F1" w:rsidP="00CC38F1">
      <w:pPr>
        <w:spacing w:line="360" w:lineRule="auto"/>
        <w:rPr>
          <w:rFonts w:ascii="BIZ UDゴシック" w:eastAsia="BIZ UDゴシック" w:hAnsi="BIZ UDゴシック" w:cs="Times New Roman"/>
          <w:bCs/>
          <w:sz w:val="24"/>
        </w:rPr>
      </w:pPr>
    </w:p>
    <w:p w14:paraId="58919266" w14:textId="77777777" w:rsidR="00CC38F1" w:rsidRPr="00C11A49" w:rsidRDefault="00CC38F1" w:rsidP="00CC38F1">
      <w:pPr>
        <w:spacing w:line="360" w:lineRule="auto"/>
        <w:rPr>
          <w:rFonts w:ascii="BIZ UDゴシック" w:eastAsia="BIZ UDゴシック" w:hAnsi="BIZ UDゴシック" w:cs="Times New Roman"/>
          <w:bCs/>
          <w:sz w:val="24"/>
        </w:rPr>
      </w:pPr>
    </w:p>
    <w:p w14:paraId="63AA4671" w14:textId="77777777" w:rsidR="00CC38F1" w:rsidRPr="00C11A49" w:rsidRDefault="00CC38F1" w:rsidP="00CC38F1">
      <w:pPr>
        <w:spacing w:line="360" w:lineRule="auto"/>
        <w:rPr>
          <w:rFonts w:ascii="BIZ UDゴシック" w:eastAsia="BIZ UDゴシック" w:hAnsi="BIZ UDゴシック" w:cs="Times New Roman"/>
          <w:bCs/>
          <w:sz w:val="24"/>
        </w:rPr>
      </w:pPr>
    </w:p>
    <w:p w14:paraId="165D52C4" w14:textId="77777777" w:rsidR="00CC38F1" w:rsidRPr="00C11A49" w:rsidRDefault="00CC38F1" w:rsidP="00CC38F1">
      <w:pPr>
        <w:spacing w:line="240" w:lineRule="exact"/>
        <w:rPr>
          <w:rFonts w:ascii="BIZ UDゴシック" w:eastAsia="BIZ UDゴシック" w:hAnsi="BIZ UDゴシック" w:cs="Times New Roman"/>
          <w:bCs/>
          <w:sz w:val="24"/>
        </w:rPr>
      </w:pPr>
    </w:p>
    <w:p w14:paraId="153CEA65"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5CF8D937"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１）差別の禁止</w:t>
      </w:r>
    </w:p>
    <w:p w14:paraId="51B1F97B"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①差別をなくすための啓発活動の推進</w:t>
      </w:r>
    </w:p>
    <w:p w14:paraId="33BCD01B"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・「障害者差別解消法」について、広報やホームページ、研修等を通した理解・啓発の推進を図ります。</w:t>
      </w:r>
    </w:p>
    <w:p w14:paraId="6D886F47"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p>
    <w:p w14:paraId="2621DDF9"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②差別解消に向けた体制整備</w:t>
      </w:r>
    </w:p>
    <w:p w14:paraId="7C4D5193"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・障害を理由とする差別に関する相談や、課題の解決等の取り組みを推進するため、相談体制や市職員等の研修の充実を図ります。</w:t>
      </w:r>
    </w:p>
    <w:p w14:paraId="3D3F767A"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・協議体を設置し、関係機関のネットワークを構築することにより、課題の検討等の主体的な取り組みを推進します。</w:t>
      </w:r>
    </w:p>
    <w:p w14:paraId="46B10CBF"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・市職員や教職員、関連機関の職員等に対し、障害のある人の人権問題をはじめとした幅広い人権問題研修の実施に取り組みます。</w:t>
      </w:r>
    </w:p>
    <w:p w14:paraId="1142E0D8"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p>
    <w:p w14:paraId="4DB86FB2"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２）虐待の防止と対応の充実</w:t>
      </w:r>
    </w:p>
    <w:p w14:paraId="37A1E677"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①虐待防止に関する啓発活動の推進</w:t>
      </w:r>
    </w:p>
    <w:p w14:paraId="59134529"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・市民や社会福祉施設等に対し、障害者虐待防止に関する理解と認識を深めるため、講演会や研修会の実施等を通した啓発の推進を図ります。</w:t>
      </w:r>
      <w:r w:rsidRPr="00C11A49">
        <w:rPr>
          <w:rFonts w:ascii="UD デジタル 教科書体 NP-R" w:eastAsia="UD デジタル 教科書体 NP-R" w:hAnsi="HG丸ｺﾞｼｯｸM-PRO" w:cs="Times New Roman"/>
          <w:noProof/>
          <w:sz w:val="22"/>
        </w:rPr>
        <w:br w:type="page"/>
      </w:r>
    </w:p>
    <w:p w14:paraId="53511F3E"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lastRenderedPageBreak/>
        <w:t>②虐待防止に向けた体制整備</w:t>
      </w:r>
    </w:p>
    <w:p w14:paraId="6A287632"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・虐待に関する通報・相談窓口として、「障害者虐待防止センター」の機能の維持・強化を図ります。</w:t>
      </w:r>
    </w:p>
    <w:p w14:paraId="2D4B52DA"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・岸和田市自立支援協議会</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の権利擁護部会をはじめ、「岸和田市障害者虐待防止ネットワーク」の活用、地域包括支援センター</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やコミュニティーソーシャルワーカー（ＣＳＷ</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）との定例会等、関連機関・団体との連携の強化により、個別のケースに応じた多面的な支援の充実を図ります。</w:t>
      </w:r>
    </w:p>
    <w:p w14:paraId="3DB6443F"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p>
    <w:p w14:paraId="1464F091"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３）権利擁護の推進</w:t>
      </w:r>
    </w:p>
    <w:p w14:paraId="7F6DAFAE"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①日常生活自立支援事業の利用促進</w:t>
      </w:r>
    </w:p>
    <w:p w14:paraId="2DF9B194"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・判断能力が十分でない障害のある人の福祉サービスの利用援助及び日常の金銭管理を行う日常生活自立支援事業について、増加する利用者に対応できるよう支援体制の充実を図ります。</w:t>
      </w:r>
    </w:p>
    <w:p w14:paraId="5F1E4EE9"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p>
    <w:p w14:paraId="28C619D0"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②成年後見制度の利用促進</w:t>
      </w:r>
    </w:p>
    <w:p w14:paraId="52D8F9E2"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・判断能力が十分でない障害のある人等が安心して生活できるよう、成年後見制度の利用促進とともに、情報提供や本人・親族による申し立ての支援を行います。</w:t>
      </w:r>
    </w:p>
    <w:p w14:paraId="68F72B37"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・支援が必要な方に対して、成年後見制度市長申立てを適切に行います。</w:t>
      </w:r>
    </w:p>
    <w:p w14:paraId="6D41CE32"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・成年後見制度における後見等の業務を適切に行うことができる法人を確保できる体制を整備し、法人後見を受任（実施）する団体を支援することで、障害のある人の権利擁護を図ります。</w:t>
      </w:r>
    </w:p>
    <w:p w14:paraId="10903F9D"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・国が成年後見制度利用促進基本計画に定める市町村計画や地域連携ネットワークの整備について検討を進めます。</w:t>
      </w:r>
    </w:p>
    <w:p w14:paraId="08E52FCC"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p>
    <w:p w14:paraId="5B675CB4"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③選挙における配慮の推進</w:t>
      </w:r>
    </w:p>
    <w:p w14:paraId="275C5D0E"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ある人が選挙に参加しやすいように、選挙公報や候補者名簿等の点字版・音声テープ版の製作とともに、投票所での車椅子の配備やスロープ設置、選挙管理本部での手話通訳者の配属等、投票しやすい環境整備を継続します。また、代理投票や郵便等による不在者投票等、障害のある人に配慮した投票制度の周知に努めます。</w:t>
      </w:r>
    </w:p>
    <w:p w14:paraId="1D6A98A3" w14:textId="77777777" w:rsidR="00CC38F1" w:rsidRPr="00C11A49" w:rsidRDefault="00CC38F1" w:rsidP="00CC38F1">
      <w:pPr>
        <w:ind w:leftChars="100" w:left="430" w:hangingChars="100" w:hanging="220"/>
        <w:rPr>
          <w:rFonts w:ascii="HG丸ｺﾞｼｯｸM-PRO" w:eastAsia="HG丸ｺﾞｼｯｸM-PRO" w:hAnsi="HG丸ｺﾞｼｯｸM-PRO" w:cs="Times New Roman"/>
          <w:noProof/>
          <w:sz w:val="22"/>
        </w:rPr>
      </w:pPr>
    </w:p>
    <w:p w14:paraId="1D6E61AF" w14:textId="77777777" w:rsidR="00CC38F1" w:rsidRPr="00C11A49" w:rsidRDefault="00CC38F1" w:rsidP="00CC38F1">
      <w:pPr>
        <w:widowControl/>
        <w:jc w:val="left"/>
        <w:rPr>
          <w:rFonts w:ascii="HG丸ｺﾞｼｯｸM-PRO" w:eastAsia="HG丸ｺﾞｼｯｸM-PRO" w:hAnsi="HG丸ｺﾞｼｯｸM-PRO" w:cs="Times New Roman"/>
          <w:noProof/>
          <w:sz w:val="22"/>
        </w:rPr>
      </w:pPr>
      <w:r w:rsidRPr="00C11A49">
        <w:rPr>
          <w:rFonts w:ascii="HG丸ｺﾞｼｯｸM-PRO" w:eastAsia="ＭＳ 明朝" w:hAnsi="Century" w:cs="Times New Roman"/>
          <w:sz w:val="22"/>
        </w:rPr>
        <w:br w:type="page"/>
      </w:r>
    </w:p>
    <w:p w14:paraId="2EA64074" w14:textId="77777777" w:rsidR="00CC38F1" w:rsidRPr="00C11A49" w:rsidRDefault="00CC38F1" w:rsidP="00CC38F1">
      <w:pPr>
        <w:rPr>
          <w:rFonts w:ascii="BIZ UDゴシック" w:eastAsia="BIZ UDゴシック" w:hAnsi="BIZ UDゴシック" w:cs="Times New Roman"/>
          <w:sz w:val="28"/>
          <w:szCs w:val="28"/>
        </w:rPr>
      </w:pPr>
      <w:bookmarkStart w:id="30" w:name="_Toc475537106"/>
      <w:r w:rsidRPr="00C11A49">
        <w:rPr>
          <w:rFonts w:ascii="BIZ UDゴシック" w:eastAsia="BIZ UDゴシック" w:hAnsi="BIZ UDゴシック" w:cs="Times New Roman" w:hint="eastAsia"/>
          <w:sz w:val="28"/>
          <w:szCs w:val="28"/>
        </w:rPr>
        <w:lastRenderedPageBreak/>
        <w:t>３．安心・安全対策の推進</w:t>
      </w:r>
      <w:bookmarkEnd w:id="30"/>
    </w:p>
    <w:p w14:paraId="3B037FBA"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r w:rsidRPr="00C11A49">
        <w:rPr>
          <w:rFonts w:ascii="HG丸ｺﾞｼｯｸM-PRO" w:eastAsia="HG丸ｺﾞｼｯｸM-PRO" w:hAnsi="HG丸ｺﾞｼｯｸM-PRO" w:cs="Times New Roman"/>
          <w:noProof/>
          <w:sz w:val="22"/>
        </w:rPr>
        <mc:AlternateContent>
          <mc:Choice Requires="wps">
            <w:drawing>
              <wp:anchor distT="0" distB="0" distL="114300" distR="114300" simplePos="0" relativeHeight="252193792" behindDoc="0" locked="0" layoutInCell="1" allowOverlap="1" wp14:anchorId="64297634" wp14:editId="216597CB">
                <wp:simplePos x="0" y="0"/>
                <wp:positionH relativeFrom="margin">
                  <wp:posOffset>6350</wp:posOffset>
                </wp:positionH>
                <wp:positionV relativeFrom="paragraph">
                  <wp:posOffset>183515</wp:posOffset>
                </wp:positionV>
                <wp:extent cx="5724525" cy="1666875"/>
                <wp:effectExtent l="0" t="0" r="28575" b="2857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666875"/>
                        </a:xfrm>
                        <a:prstGeom prst="rect">
                          <a:avLst/>
                        </a:prstGeom>
                        <a:solidFill>
                          <a:srgbClr val="FFFFFF"/>
                        </a:solidFill>
                        <a:ln w="6350">
                          <a:solidFill>
                            <a:srgbClr val="000000"/>
                          </a:solidFill>
                          <a:prstDash val="sysDash"/>
                          <a:miter lim="800000"/>
                          <a:headEnd/>
                          <a:tailEnd/>
                        </a:ln>
                      </wps:spPr>
                      <wps:txbx>
                        <w:txbxContent>
                          <w:p w14:paraId="12D34B9A" w14:textId="77777777" w:rsidR="00C11A49" w:rsidRPr="006B03D4" w:rsidRDefault="00C11A49" w:rsidP="00CC38F1">
                            <w:pPr>
                              <w:ind w:firstLineChars="100" w:firstLine="220"/>
                              <w:rPr>
                                <w:rFonts w:ascii="UD デジタル 教科書体 NP-R" w:eastAsia="UD デジタル 教科書体 NP-R" w:hAnsi="HG丸ｺﾞｼｯｸM-PRO"/>
                                <w:sz w:val="22"/>
                                <w:shd w:val="clear" w:color="auto" w:fill="FFFFFF"/>
                              </w:rPr>
                            </w:pPr>
                            <w:r w:rsidRPr="006B03D4">
                              <w:rPr>
                                <w:rFonts w:ascii="UD デジタル 教科書体 NP-R" w:eastAsia="UD デジタル 教科書体 NP-R" w:hAnsi="HG丸ｺﾞｼｯｸM-PRO" w:hint="eastAsia"/>
                                <w:sz w:val="22"/>
                              </w:rPr>
                              <w:t>平成27</w:t>
                            </w:r>
                            <w:r w:rsidRPr="006B03D4">
                              <w:rPr>
                                <w:rFonts w:ascii="UD デジタル 教科書体 NP-R" w:eastAsia="UD デジタル 教科書体 NP-R" w:hAnsi="HG丸ｺﾞｼｯｸM-PRO" w:hint="eastAsia"/>
                                <w:color w:val="000000"/>
                                <w:sz w:val="22"/>
                              </w:rPr>
                              <w:t>年２月</w:t>
                            </w:r>
                            <w:r w:rsidRPr="006B03D4">
                              <w:rPr>
                                <w:rFonts w:ascii="UD デジタル 教科書体 NP-R" w:eastAsia="UD デジタル 教科書体 NP-R" w:hAnsi="HG丸ｺﾞｼｯｸM-PRO" w:hint="eastAsia"/>
                                <w:sz w:val="22"/>
                              </w:rPr>
                              <w:t>に策定された「岸和田市避難行動要支援者支援プラン」に基づき、</w:t>
                            </w:r>
                            <w:r w:rsidRPr="006B03D4">
                              <w:rPr>
                                <w:rFonts w:ascii="UD デジタル 教科書体 NP-R" w:eastAsia="UD デジタル 教科書体 NP-R" w:hAnsi="HG丸ｺﾞｼｯｸM-PRO" w:hint="eastAsia"/>
                                <w:sz w:val="22"/>
                                <w:shd w:val="clear" w:color="auto" w:fill="FFFFFF"/>
                              </w:rPr>
                              <w:t>避難行動要支援者情報の把握・共有とともに、災害時における障害のある人等の安否確認や避難支援等の支援体制づくりを推進します。また、日頃から顔の見える関係づくりを進めるため、地域での防災活動の推進を図ります。</w:t>
                            </w:r>
                          </w:p>
                          <w:p w14:paraId="4F081A80"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障害のある人を犯罪・事故から守るため、地域ぐるみの防犯・交通安全体制の構築とともに、緊急時の対応に関する情報提供を推進します。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97634" id="テキスト ボックス 74" o:spid="_x0000_s1079" type="#_x0000_t202" style="position:absolute;left:0;text-align:left;margin-left:.5pt;margin-top:14.45pt;width:450.75pt;height:131.2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" strokeweight=".5pt">
                <v:stroke dashstyle="3 1"/>
                <v:textbox>
                  <w:txbxContent>
                    <w:p w14:paraId="12D34B9A" w14:textId="77777777" w:rsidR="00C11A49" w:rsidRPr="006B03D4" w:rsidRDefault="00C11A49" w:rsidP="00CC38F1">
                      <w:pPr>
                        <w:ind w:firstLineChars="100" w:firstLine="220"/>
                        <w:rPr>
                          <w:rFonts w:ascii="UD デジタル 教科書体 NP-R" w:eastAsia="UD デジタル 教科書体 NP-R" w:hAnsi="HG丸ｺﾞｼｯｸM-PRO"/>
                          <w:sz w:val="22"/>
                          <w:shd w:val="clear" w:color="auto" w:fill="FFFFFF"/>
                        </w:rPr>
                      </w:pPr>
                      <w:r w:rsidRPr="006B03D4">
                        <w:rPr>
                          <w:rFonts w:ascii="UD デジタル 教科書体 NP-R" w:eastAsia="UD デジタル 教科書体 NP-R" w:hAnsi="HG丸ｺﾞｼｯｸM-PRO" w:hint="eastAsia"/>
                          <w:sz w:val="22"/>
                        </w:rPr>
                        <w:t>平成27</w:t>
                      </w:r>
                      <w:r w:rsidRPr="006B03D4">
                        <w:rPr>
                          <w:rFonts w:ascii="UD デジタル 教科書体 NP-R" w:eastAsia="UD デジタル 教科書体 NP-R" w:hAnsi="HG丸ｺﾞｼｯｸM-PRO" w:hint="eastAsia"/>
                          <w:color w:val="000000"/>
                          <w:sz w:val="22"/>
                        </w:rPr>
                        <w:t>年２月</w:t>
                      </w:r>
                      <w:r w:rsidRPr="006B03D4">
                        <w:rPr>
                          <w:rFonts w:ascii="UD デジタル 教科書体 NP-R" w:eastAsia="UD デジタル 教科書体 NP-R" w:hAnsi="HG丸ｺﾞｼｯｸM-PRO" w:hint="eastAsia"/>
                          <w:sz w:val="22"/>
                        </w:rPr>
                        <w:t>に策定された「岸和田市避難行動要支援者支援プラン」に基づき、</w:t>
                      </w:r>
                      <w:r w:rsidRPr="006B03D4">
                        <w:rPr>
                          <w:rFonts w:ascii="UD デジタル 教科書体 NP-R" w:eastAsia="UD デジタル 教科書体 NP-R" w:hAnsi="HG丸ｺﾞｼｯｸM-PRO" w:hint="eastAsia"/>
                          <w:sz w:val="22"/>
                          <w:shd w:val="clear" w:color="auto" w:fill="FFFFFF"/>
                        </w:rPr>
                        <w:t>避難行動要支援者情報の把握・共有とともに、災害時における障害のある人等の安否確認や避難支援等の支援体制づくりを推進します。また、日頃から顔の見える関係づくりを進めるため、地域での防災活動の推進を図ります。</w:t>
                      </w:r>
                    </w:p>
                    <w:p w14:paraId="4F081A80"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障害のある人を犯罪・事故から守るため、地域ぐるみの防犯・交通安全体制の構築とともに、緊急時の対応に関する情報提供を推進します。</w:t>
                      </w:r>
                    </w:p>
                  </w:txbxContent>
                </v:textbox>
                <w10:wrap anchorx="margin"/>
              </v:shape>
            </w:pict>
          </mc:Fallback>
        </mc:AlternateContent>
      </w:r>
    </w:p>
    <w:p w14:paraId="1047D764"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2F1EE27C"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4EE369A4"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05589412"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323521B3"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3B5A9B7B"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1E0B9427"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3D3F672C" w14:textId="77777777" w:rsidR="00CC38F1" w:rsidRPr="00C11A49" w:rsidRDefault="00CC38F1" w:rsidP="00CC38F1">
      <w:pPr>
        <w:rPr>
          <w:rFonts w:ascii="BIZ UDゴシック" w:eastAsia="BIZ UDゴシック" w:hAnsi="BIZ UDゴシック" w:cs="Times New Roman"/>
          <w:bCs/>
          <w:sz w:val="24"/>
        </w:rPr>
      </w:pPr>
    </w:p>
    <w:p w14:paraId="4465D601"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11CFC819"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１）防災対策の推進</w:t>
      </w:r>
    </w:p>
    <w:p w14:paraId="6B3C117D"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①避難体制づくりの推進</w:t>
      </w:r>
    </w:p>
    <w:p w14:paraId="7A77E144"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・「岸和田市避難行動要支援者支援プラン」に基づき、避難行動要支援者の把握や地域による安否確認、避難誘導体制の構築を促進します。</w:t>
      </w:r>
    </w:p>
    <w:p w14:paraId="6409ED74"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・避難所施設のバリアフリー化やトイレ整備を推進します。また、福祉避難所ガイドラインに基づき、さらなる福祉避難所の指定に向けた関係機関との調整を推進します。</w:t>
      </w:r>
    </w:p>
    <w:p w14:paraId="6BE76FCD"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災害時の災害情報を適切に伝達するため、防災行政無線やエリアメールをはじめ、住民向けメール、ＴＥＬ、ＦＡＸ機能等様々な手段を使った情報提供を行うとともに、要支援者をはじめとした市民に積極的な周知を図ります。</w:t>
      </w:r>
    </w:p>
    <w:p w14:paraId="28B9048F"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p>
    <w:p w14:paraId="5CF0A9CE"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②地域での防災活動の推進</w:t>
      </w:r>
    </w:p>
    <w:p w14:paraId="17AF2518"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・「岸和田市避難行動要支援者支援プラン」に基づき、要支援者名簿を活用した避難支援者による普段の地域の見回りや見守り活動等の促進を働きかけます。</w:t>
      </w:r>
    </w:p>
    <w:p w14:paraId="352EDAB8"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・要支援者自身も参加する自主防災組織をはじめとした地域の防災訓練の実施の促進を働きかけます。</w:t>
      </w:r>
    </w:p>
    <w:p w14:paraId="618985E1"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・障害者施設等に向けた消防訓練の指導に積極的に取り組みます。また、障害のある人も参加できる訓練の周知や、実施方法の工夫を図ります。</w:t>
      </w:r>
    </w:p>
    <w:p w14:paraId="73E1FC0D"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・聴覚や言語機能に障害のある人が音声によらず119番通報できる「NET119緊急通報システム」の普及啓発に努めます。</w:t>
      </w:r>
    </w:p>
    <w:p w14:paraId="3F8F6D78" w14:textId="77777777" w:rsidR="00CC38F1" w:rsidRPr="00C11A49" w:rsidRDefault="00CC38F1" w:rsidP="00CC38F1">
      <w:pPr>
        <w:ind w:firstLineChars="200" w:firstLine="44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・聴覚・視覚障害のある人に対する救急講習の資機材の充実を図ります。</w:t>
      </w:r>
    </w:p>
    <w:p w14:paraId="7C675A0D"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23F68D2D" w14:textId="77777777" w:rsidR="00CC38F1" w:rsidRPr="00C11A49" w:rsidRDefault="00CC38F1" w:rsidP="00CC38F1">
      <w:pPr>
        <w:widowControl/>
        <w:jc w:val="left"/>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noProof/>
          <w:sz w:val="22"/>
        </w:rPr>
        <w:br w:type="page"/>
      </w:r>
    </w:p>
    <w:p w14:paraId="4492B2EA"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lastRenderedPageBreak/>
        <w:t>２）防犯・交通安全対策の推進</w:t>
      </w:r>
    </w:p>
    <w:p w14:paraId="4AE6A45B"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①地域での防犯活動の推進</w:t>
      </w:r>
    </w:p>
    <w:p w14:paraId="0D3C1FBD"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・「安全見まもり隊」や「こども110番の家」等、地域住民による見守り活動の周知・促進により、地域ぐるみの防犯体制づくりを推進します。</w:t>
      </w:r>
    </w:p>
    <w:p w14:paraId="569A3F9E"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・支援学校や相談支援事業所、通所事業所等へ出前講座を開催し、消費者被害防止に努めます。</w:t>
      </w:r>
    </w:p>
    <w:p w14:paraId="768785CF"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・警察と連携し、緊急時のFAXによる緊急通報の受理（FAX110番）や、Eメールによる緊急通報の受理（メール110番）等に関する周知を促進します。</w:t>
      </w:r>
    </w:p>
    <w:p w14:paraId="4825483D"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595137AE"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②交通安全対策の推進</w:t>
      </w:r>
    </w:p>
    <w:p w14:paraId="1BD20127"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車イス利用者や視覚障害のある人などが安心して通行できるように、放置禁止区域内の自転車・ミニバイクの撤去や、学校・地域での交通安全教室等の啓発活動を通し、市民の交通マナーの向上に努めます。</w:t>
      </w:r>
    </w:p>
    <w:p w14:paraId="62830112" w14:textId="77777777" w:rsidR="00CC38F1" w:rsidRPr="00C11A49" w:rsidRDefault="00CC38F1" w:rsidP="00CC38F1">
      <w:pPr>
        <w:widowControl/>
        <w:jc w:val="left"/>
        <w:rPr>
          <w:rFonts w:ascii="HG丸ｺﾞｼｯｸM-PRO" w:eastAsia="HG丸ｺﾞｼｯｸM-PRO" w:hAnsi="HG丸ｺﾞｼｯｸM-PRO" w:cs="Times New Roman"/>
          <w:noProof/>
          <w:sz w:val="22"/>
        </w:rPr>
      </w:pPr>
      <w:r w:rsidRPr="00C11A49">
        <w:rPr>
          <w:rFonts w:ascii="HG丸ｺﾞｼｯｸM-PRO" w:eastAsia="ＭＳ 明朝" w:hAnsi="Century" w:cs="Times New Roman"/>
          <w:sz w:val="22"/>
        </w:rPr>
        <w:br w:type="page"/>
      </w:r>
    </w:p>
    <w:p w14:paraId="56CCE974" w14:textId="77777777" w:rsidR="00CC38F1" w:rsidRPr="00C11A49" w:rsidRDefault="00CC38F1" w:rsidP="00CC38F1">
      <w:pPr>
        <w:rPr>
          <w:rFonts w:ascii="BIZ UDゴシック" w:eastAsia="BIZ UDゴシック" w:hAnsi="BIZ UDゴシック" w:cs="Times New Roman"/>
          <w:sz w:val="28"/>
          <w:szCs w:val="28"/>
        </w:rPr>
      </w:pPr>
      <w:bookmarkStart w:id="31" w:name="_Toc475537107"/>
      <w:r w:rsidRPr="00C11A49">
        <w:rPr>
          <w:rFonts w:ascii="BIZ UDゴシック" w:eastAsia="BIZ UDゴシック" w:hAnsi="BIZ UDゴシック" w:cs="Times New Roman" w:hint="eastAsia"/>
          <w:sz w:val="28"/>
          <w:szCs w:val="28"/>
        </w:rPr>
        <w:lastRenderedPageBreak/>
        <w:t>４．情報提供・コミュニケーション支援の充実</w:t>
      </w:r>
      <w:bookmarkEnd w:id="31"/>
    </w:p>
    <w:p w14:paraId="0E24DFC9"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r w:rsidRPr="00C11A49">
        <w:rPr>
          <w:rFonts w:ascii="HG丸ｺﾞｼｯｸM-PRO" w:eastAsia="HG丸ｺﾞｼｯｸM-PRO" w:hAnsi="HG丸ｺﾞｼｯｸM-PRO" w:cs="Times New Roman"/>
          <w:noProof/>
          <w:sz w:val="22"/>
        </w:rPr>
        <mc:AlternateContent>
          <mc:Choice Requires="wps">
            <w:drawing>
              <wp:anchor distT="0" distB="0" distL="114300" distR="114300" simplePos="0" relativeHeight="252194816" behindDoc="0" locked="0" layoutInCell="1" allowOverlap="1" wp14:anchorId="5223F29F" wp14:editId="517D0C94">
                <wp:simplePos x="0" y="0"/>
                <wp:positionH relativeFrom="margin">
                  <wp:posOffset>-100330</wp:posOffset>
                </wp:positionH>
                <wp:positionV relativeFrom="paragraph">
                  <wp:posOffset>193040</wp:posOffset>
                </wp:positionV>
                <wp:extent cx="5940000" cy="1457325"/>
                <wp:effectExtent l="0" t="0" r="22860" b="2857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1457325"/>
                        </a:xfrm>
                        <a:prstGeom prst="rect">
                          <a:avLst/>
                        </a:prstGeom>
                        <a:solidFill>
                          <a:srgbClr val="FFFFFF"/>
                        </a:solidFill>
                        <a:ln w="6350">
                          <a:solidFill>
                            <a:srgbClr val="000000"/>
                          </a:solidFill>
                          <a:prstDash val="sysDash"/>
                          <a:miter lim="800000"/>
                          <a:headEnd/>
                          <a:tailEnd/>
                        </a:ln>
                      </wps:spPr>
                      <wps:txbx>
                        <w:txbxContent>
                          <w:p w14:paraId="04ED8C40" w14:textId="77777777" w:rsidR="00C11A49" w:rsidRPr="006116B7" w:rsidRDefault="00C11A49" w:rsidP="00CC38F1">
                            <w:pPr>
                              <w:ind w:firstLineChars="100" w:firstLine="220"/>
                              <w:rPr>
                                <w:rFonts w:ascii="UD デジタル 教科書体 NP-R" w:eastAsia="UD デジタル 教科書体 NP-R" w:hAnsi="HG丸ｺﾞｼｯｸM-PRO"/>
                                <w:color w:val="000000" w:themeColor="text1"/>
                                <w:sz w:val="22"/>
                              </w:rPr>
                            </w:pPr>
                            <w:r w:rsidRPr="006116B7">
                              <w:rPr>
                                <w:rFonts w:ascii="UD デジタル 教科書体 NP-R" w:eastAsia="UD デジタル 教科書体 NP-R" w:hAnsi="HG丸ｺﾞｼｯｸM-PRO" w:hint="eastAsia"/>
                                <w:color w:val="000000" w:themeColor="text1"/>
                                <w:sz w:val="22"/>
                              </w:rPr>
                              <w:t>障害のある人が、可能な限りあらゆる場所で、自ら選択した手段により意思を表明し伝達できるようにするとともに、情報を入手できる環境の整備を推進します。</w:t>
                            </w:r>
                          </w:p>
                          <w:p w14:paraId="282A2E5F" w14:textId="77777777" w:rsidR="00C11A49" w:rsidRPr="006116B7" w:rsidRDefault="00C11A49" w:rsidP="00CC38F1">
                            <w:pPr>
                              <w:ind w:firstLineChars="100" w:firstLine="220"/>
                              <w:rPr>
                                <w:rFonts w:ascii="UD デジタル 教科書体 NP-R" w:eastAsia="UD デジタル 教科書体 NP-R" w:hAnsi="HG丸ｺﾞｼｯｸM-PRO"/>
                                <w:color w:val="000000" w:themeColor="text1"/>
                                <w:sz w:val="22"/>
                              </w:rPr>
                            </w:pPr>
                            <w:r w:rsidRPr="006116B7">
                              <w:rPr>
                                <w:rFonts w:ascii="UD デジタル 教科書体 NP-R" w:eastAsia="UD デジタル 教科書体 NP-R" w:hAnsi="HG丸ｺﾞｼｯｸM-PRO" w:hint="eastAsia"/>
                                <w:color w:val="000000" w:themeColor="text1"/>
                                <w:sz w:val="22"/>
                              </w:rPr>
                              <w:t>また、聴覚に障害のある人の社会参加や余暇活動等におけるコミュニケーションを支援するため、平成</w:t>
                            </w:r>
                            <w:r w:rsidRPr="006116B7">
                              <w:rPr>
                                <w:rFonts w:ascii="UD デジタル 教科書体 NP-R" w:eastAsia="UD デジタル 教科書体 NP-R" w:hAnsi="HG丸ｺﾞｼｯｸM-PRO"/>
                                <w:color w:val="000000" w:themeColor="text1"/>
                                <w:sz w:val="22"/>
                              </w:rPr>
                              <w:t>31</w:t>
                            </w:r>
                            <w:r w:rsidRPr="006116B7">
                              <w:rPr>
                                <w:rFonts w:ascii="UD デジタル 教科書体 NP-R" w:eastAsia="UD デジタル 教科書体 NP-R" w:hAnsi="HG丸ｺﾞｼｯｸM-PRO" w:hint="eastAsia"/>
                                <w:color w:val="000000" w:themeColor="text1"/>
                                <w:sz w:val="22"/>
                              </w:rPr>
                              <w:t>（2019）年</w:t>
                            </w:r>
                            <w:r w:rsidRPr="006116B7">
                              <w:rPr>
                                <w:rFonts w:ascii="UD デジタル 教科書体 NP-R" w:eastAsia="UD デジタル 教科書体 NP-R" w:hAnsi="HG丸ｺﾞｼｯｸM-PRO"/>
                                <w:color w:val="000000" w:themeColor="text1"/>
                                <w:sz w:val="22"/>
                              </w:rPr>
                              <w:t>4</w:t>
                            </w:r>
                            <w:r w:rsidRPr="006116B7">
                              <w:rPr>
                                <w:rFonts w:ascii="UD デジタル 教科書体 NP-R" w:eastAsia="UD デジタル 教科書体 NP-R" w:hAnsi="HG丸ｺﾞｼｯｸM-PRO" w:hint="eastAsia"/>
                                <w:color w:val="000000" w:themeColor="text1"/>
                                <w:sz w:val="22"/>
                              </w:rPr>
                              <w:t>月</w:t>
                            </w:r>
                            <w:r w:rsidRPr="006116B7">
                              <w:rPr>
                                <w:rFonts w:ascii="UD デジタル 教科書体 NP-R" w:eastAsia="UD デジタル 教科書体 NP-R" w:hAnsi="HG丸ｺﾞｼｯｸM-PRO"/>
                                <w:color w:val="000000" w:themeColor="text1"/>
                                <w:sz w:val="22"/>
                              </w:rPr>
                              <w:t>1</w:t>
                            </w:r>
                            <w:r w:rsidRPr="006116B7">
                              <w:rPr>
                                <w:rFonts w:ascii="UD デジタル 教科書体 NP-R" w:eastAsia="UD デジタル 教科書体 NP-R" w:hAnsi="HG丸ｺﾞｼｯｸM-PRO" w:hint="eastAsia"/>
                                <w:color w:val="000000" w:themeColor="text1"/>
                                <w:sz w:val="22"/>
                              </w:rPr>
                              <w:t>日</w:t>
                            </w:r>
                            <w:r w:rsidRPr="006116B7">
                              <w:rPr>
                                <w:rFonts w:ascii="UD デジタル 教科書体 NP-R" w:eastAsia="UD デジタル 教科書体 NP-R" w:hAnsi="HG丸ｺﾞｼｯｸM-PRO"/>
                                <w:color w:val="000000" w:themeColor="text1"/>
                                <w:sz w:val="22"/>
                              </w:rPr>
                              <w:t>に</w:t>
                            </w:r>
                            <w:r w:rsidRPr="006116B7">
                              <w:rPr>
                                <w:rFonts w:ascii="UD デジタル 教科書体 NP-R" w:eastAsia="UD デジタル 教科書体 NP-R" w:hAnsi="HG丸ｺﾞｼｯｸM-PRO" w:hint="eastAsia"/>
                                <w:color w:val="000000" w:themeColor="text1"/>
                                <w:sz w:val="22"/>
                              </w:rPr>
                              <w:t>施行</w:t>
                            </w:r>
                            <w:r w:rsidRPr="006116B7">
                              <w:rPr>
                                <w:rFonts w:ascii="UD デジタル 教科書体 NP-R" w:eastAsia="UD デジタル 教科書体 NP-R" w:hAnsi="HG丸ｺﾞｼｯｸM-PRO"/>
                                <w:color w:val="000000" w:themeColor="text1"/>
                                <w:sz w:val="22"/>
                              </w:rPr>
                              <w:t>された</w:t>
                            </w:r>
                            <w:r w:rsidRPr="006116B7">
                              <w:rPr>
                                <w:rFonts w:ascii="UD デジタル 教科書体 NP-R" w:eastAsia="UD デジタル 教科書体 NP-R" w:hAnsi="HG丸ｺﾞｼｯｸM-PRO" w:hint="eastAsia"/>
                                <w:color w:val="000000" w:themeColor="text1"/>
                                <w:sz w:val="22"/>
                              </w:rPr>
                              <w:t>「岸和田市</w:t>
                            </w:r>
                            <w:r w:rsidRPr="006116B7">
                              <w:rPr>
                                <w:rFonts w:ascii="UD デジタル 教科書体 NP-R" w:eastAsia="UD デジタル 教科書体 NP-R" w:hAnsi="HG丸ｺﾞｼｯｸM-PRO"/>
                                <w:color w:val="000000" w:themeColor="text1"/>
                                <w:sz w:val="22"/>
                              </w:rPr>
                              <w:t>手話言語条例」</w:t>
                            </w:r>
                            <w:r w:rsidRPr="006116B7">
                              <w:rPr>
                                <w:rFonts w:ascii="UD デジタル 教科書体 NP-R" w:eastAsia="UD デジタル 教科書体 NP-R" w:hAnsi="HG丸ｺﾞｼｯｸM-PRO" w:hint="eastAsia"/>
                                <w:color w:val="000000" w:themeColor="text1"/>
                                <w:sz w:val="22"/>
                              </w:rPr>
                              <w:t>の趣旨に</w:t>
                            </w:r>
                            <w:r w:rsidRPr="006116B7">
                              <w:rPr>
                                <w:rFonts w:ascii="UD デジタル 教科書体 NP-R" w:eastAsia="UD デジタル 教科書体 NP-R" w:hAnsi="HG丸ｺﾞｼｯｸM-PRO"/>
                                <w:color w:val="000000" w:themeColor="text1"/>
                                <w:sz w:val="22"/>
                              </w:rPr>
                              <w:t>基づき、</w:t>
                            </w:r>
                            <w:r w:rsidRPr="006116B7">
                              <w:rPr>
                                <w:rFonts w:ascii="UD デジタル 教科書体 NP-R" w:eastAsia="UD デジタル 教科書体 NP-R" w:hAnsi="HG丸ｺﾞｼｯｸM-PRO" w:hint="eastAsia"/>
                                <w:color w:val="000000" w:themeColor="text1"/>
                                <w:sz w:val="22"/>
                              </w:rPr>
                              <w:t>手話通訳者や要約筆記者の裾野拡大等に取り組みます。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3F29F" id="テキスト ボックス 71" o:spid="_x0000_s1080" type="#_x0000_t202" style="position:absolute;left:0;text-align:left;margin-left:-7.9pt;margin-top:15.2pt;width:467.7pt;height:114.7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" strokeweight=".5pt">
                <v:stroke dashstyle="3 1"/>
                <v:textbox>
                  <w:txbxContent>
                    <w:p w14:paraId="04ED8C40" w14:textId="77777777" w:rsidR="00C11A49" w:rsidRPr="006116B7" w:rsidRDefault="00C11A49" w:rsidP="00CC38F1">
                      <w:pPr>
                        <w:ind w:firstLineChars="100" w:firstLine="220"/>
                        <w:rPr>
                          <w:rFonts w:ascii="UD デジタル 教科書体 NP-R" w:eastAsia="UD デジタル 教科書体 NP-R" w:hAnsi="HG丸ｺﾞｼｯｸM-PRO"/>
                          <w:color w:val="000000" w:themeColor="text1"/>
                          <w:sz w:val="22"/>
                        </w:rPr>
                      </w:pPr>
                      <w:r w:rsidRPr="006116B7">
                        <w:rPr>
                          <w:rFonts w:ascii="UD デジタル 教科書体 NP-R" w:eastAsia="UD デジタル 教科書体 NP-R" w:hAnsi="HG丸ｺﾞｼｯｸM-PRO" w:hint="eastAsia"/>
                          <w:color w:val="000000" w:themeColor="text1"/>
                          <w:sz w:val="22"/>
                        </w:rPr>
                        <w:t>障害のある人が、可能な限りあらゆる場所で、自ら選択した手段により意思を表明し伝達できるようにするとともに、情報を入手できる環境の整備を推進します。</w:t>
                      </w:r>
                    </w:p>
                    <w:p w14:paraId="282A2E5F" w14:textId="77777777" w:rsidR="00C11A49" w:rsidRPr="006116B7" w:rsidRDefault="00C11A49" w:rsidP="00CC38F1">
                      <w:pPr>
                        <w:ind w:firstLineChars="100" w:firstLine="220"/>
                        <w:rPr>
                          <w:rFonts w:ascii="UD デジタル 教科書体 NP-R" w:eastAsia="UD デジタル 教科書体 NP-R" w:hAnsi="HG丸ｺﾞｼｯｸM-PRO"/>
                          <w:color w:val="000000" w:themeColor="text1"/>
                          <w:sz w:val="22"/>
                        </w:rPr>
                      </w:pPr>
                      <w:r w:rsidRPr="006116B7">
                        <w:rPr>
                          <w:rFonts w:ascii="UD デジタル 教科書体 NP-R" w:eastAsia="UD デジタル 教科書体 NP-R" w:hAnsi="HG丸ｺﾞｼｯｸM-PRO" w:hint="eastAsia"/>
                          <w:color w:val="000000" w:themeColor="text1"/>
                          <w:sz w:val="22"/>
                        </w:rPr>
                        <w:t>また、聴覚に障害のある人の社会参加や余暇活動等におけるコミュニケーションを支援するため、平成</w:t>
                      </w:r>
                      <w:r w:rsidRPr="006116B7">
                        <w:rPr>
                          <w:rFonts w:ascii="UD デジタル 教科書体 NP-R" w:eastAsia="UD デジタル 教科書体 NP-R" w:hAnsi="HG丸ｺﾞｼｯｸM-PRO"/>
                          <w:color w:val="000000" w:themeColor="text1"/>
                          <w:sz w:val="22"/>
                        </w:rPr>
                        <w:t>31</w:t>
                      </w:r>
                      <w:r w:rsidRPr="006116B7">
                        <w:rPr>
                          <w:rFonts w:ascii="UD デジタル 教科書体 NP-R" w:eastAsia="UD デジタル 教科書体 NP-R" w:hAnsi="HG丸ｺﾞｼｯｸM-PRO" w:hint="eastAsia"/>
                          <w:color w:val="000000" w:themeColor="text1"/>
                          <w:sz w:val="22"/>
                        </w:rPr>
                        <w:t>（2019）年</w:t>
                      </w:r>
                      <w:r w:rsidRPr="006116B7">
                        <w:rPr>
                          <w:rFonts w:ascii="UD デジタル 教科書体 NP-R" w:eastAsia="UD デジタル 教科書体 NP-R" w:hAnsi="HG丸ｺﾞｼｯｸM-PRO"/>
                          <w:color w:val="000000" w:themeColor="text1"/>
                          <w:sz w:val="22"/>
                        </w:rPr>
                        <w:t>4</w:t>
                      </w:r>
                      <w:r w:rsidRPr="006116B7">
                        <w:rPr>
                          <w:rFonts w:ascii="UD デジタル 教科書体 NP-R" w:eastAsia="UD デジタル 教科書体 NP-R" w:hAnsi="HG丸ｺﾞｼｯｸM-PRO" w:hint="eastAsia"/>
                          <w:color w:val="000000" w:themeColor="text1"/>
                          <w:sz w:val="22"/>
                        </w:rPr>
                        <w:t>月</w:t>
                      </w:r>
                      <w:r w:rsidRPr="006116B7">
                        <w:rPr>
                          <w:rFonts w:ascii="UD デジタル 教科書体 NP-R" w:eastAsia="UD デジタル 教科書体 NP-R" w:hAnsi="HG丸ｺﾞｼｯｸM-PRO"/>
                          <w:color w:val="000000" w:themeColor="text1"/>
                          <w:sz w:val="22"/>
                        </w:rPr>
                        <w:t>1</w:t>
                      </w:r>
                      <w:r w:rsidRPr="006116B7">
                        <w:rPr>
                          <w:rFonts w:ascii="UD デジタル 教科書体 NP-R" w:eastAsia="UD デジタル 教科書体 NP-R" w:hAnsi="HG丸ｺﾞｼｯｸM-PRO" w:hint="eastAsia"/>
                          <w:color w:val="000000" w:themeColor="text1"/>
                          <w:sz w:val="22"/>
                        </w:rPr>
                        <w:t>日</w:t>
                      </w:r>
                      <w:r w:rsidRPr="006116B7">
                        <w:rPr>
                          <w:rFonts w:ascii="UD デジタル 教科書体 NP-R" w:eastAsia="UD デジタル 教科書体 NP-R" w:hAnsi="HG丸ｺﾞｼｯｸM-PRO"/>
                          <w:color w:val="000000" w:themeColor="text1"/>
                          <w:sz w:val="22"/>
                        </w:rPr>
                        <w:t>に</w:t>
                      </w:r>
                      <w:r w:rsidRPr="006116B7">
                        <w:rPr>
                          <w:rFonts w:ascii="UD デジタル 教科書体 NP-R" w:eastAsia="UD デジタル 教科書体 NP-R" w:hAnsi="HG丸ｺﾞｼｯｸM-PRO" w:hint="eastAsia"/>
                          <w:color w:val="000000" w:themeColor="text1"/>
                          <w:sz w:val="22"/>
                        </w:rPr>
                        <w:t>施行</w:t>
                      </w:r>
                      <w:r w:rsidRPr="006116B7">
                        <w:rPr>
                          <w:rFonts w:ascii="UD デジタル 教科書体 NP-R" w:eastAsia="UD デジタル 教科書体 NP-R" w:hAnsi="HG丸ｺﾞｼｯｸM-PRO"/>
                          <w:color w:val="000000" w:themeColor="text1"/>
                          <w:sz w:val="22"/>
                        </w:rPr>
                        <w:t>された</w:t>
                      </w:r>
                      <w:r w:rsidRPr="006116B7">
                        <w:rPr>
                          <w:rFonts w:ascii="UD デジタル 教科書体 NP-R" w:eastAsia="UD デジタル 教科書体 NP-R" w:hAnsi="HG丸ｺﾞｼｯｸM-PRO" w:hint="eastAsia"/>
                          <w:color w:val="000000" w:themeColor="text1"/>
                          <w:sz w:val="22"/>
                        </w:rPr>
                        <w:t>「岸和田市</w:t>
                      </w:r>
                      <w:r w:rsidRPr="006116B7">
                        <w:rPr>
                          <w:rFonts w:ascii="UD デジタル 教科書体 NP-R" w:eastAsia="UD デジタル 教科書体 NP-R" w:hAnsi="HG丸ｺﾞｼｯｸM-PRO"/>
                          <w:color w:val="000000" w:themeColor="text1"/>
                          <w:sz w:val="22"/>
                        </w:rPr>
                        <w:t>手話言語条例」</w:t>
                      </w:r>
                      <w:r w:rsidRPr="006116B7">
                        <w:rPr>
                          <w:rFonts w:ascii="UD デジタル 教科書体 NP-R" w:eastAsia="UD デジタル 教科書体 NP-R" w:hAnsi="HG丸ｺﾞｼｯｸM-PRO" w:hint="eastAsia"/>
                          <w:color w:val="000000" w:themeColor="text1"/>
                          <w:sz w:val="22"/>
                        </w:rPr>
                        <w:t>の趣旨に</w:t>
                      </w:r>
                      <w:r w:rsidRPr="006116B7">
                        <w:rPr>
                          <w:rFonts w:ascii="UD デジタル 教科書体 NP-R" w:eastAsia="UD デジタル 教科書体 NP-R" w:hAnsi="HG丸ｺﾞｼｯｸM-PRO"/>
                          <w:color w:val="000000" w:themeColor="text1"/>
                          <w:sz w:val="22"/>
                        </w:rPr>
                        <w:t>基づき、</w:t>
                      </w:r>
                      <w:r w:rsidRPr="006116B7">
                        <w:rPr>
                          <w:rFonts w:ascii="UD デジタル 教科書体 NP-R" w:eastAsia="UD デジタル 教科書体 NP-R" w:hAnsi="HG丸ｺﾞｼｯｸM-PRO" w:hint="eastAsia"/>
                          <w:color w:val="000000" w:themeColor="text1"/>
                          <w:sz w:val="22"/>
                        </w:rPr>
                        <w:t>手話通訳者や要約筆記者の裾野拡大等に取り組みます。</w:t>
                      </w:r>
                    </w:p>
                  </w:txbxContent>
                </v:textbox>
                <w10:wrap anchorx="margin"/>
              </v:shape>
            </w:pict>
          </mc:Fallback>
        </mc:AlternateContent>
      </w:r>
    </w:p>
    <w:p w14:paraId="37A9D0ED"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08C0E2B3"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6AC5B542"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3DC782B6"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29EE62F3" w14:textId="77777777" w:rsidR="00CC38F1" w:rsidRPr="00C11A49" w:rsidRDefault="00CC38F1" w:rsidP="00CC38F1">
      <w:pPr>
        <w:rPr>
          <w:rFonts w:ascii="HG丸ｺﾞｼｯｸM-PRO" w:eastAsia="HG丸ｺﾞｼｯｸM-PRO" w:hAnsi="HG丸ｺﾞｼｯｸM-PRO" w:cs="Times New Roman"/>
          <w:sz w:val="22"/>
        </w:rPr>
      </w:pPr>
    </w:p>
    <w:p w14:paraId="3956CE28" w14:textId="77777777" w:rsidR="00CC38F1" w:rsidRPr="00C11A49" w:rsidRDefault="00CC38F1" w:rsidP="00CC38F1">
      <w:pPr>
        <w:spacing w:line="360" w:lineRule="auto"/>
        <w:rPr>
          <w:rFonts w:ascii="BIZ UDゴシック" w:eastAsia="BIZ UDゴシック" w:hAnsi="BIZ UDゴシック" w:cs="Times New Roman"/>
          <w:bCs/>
          <w:sz w:val="24"/>
        </w:rPr>
      </w:pPr>
    </w:p>
    <w:p w14:paraId="522FB21E" w14:textId="77777777" w:rsidR="00CC38F1" w:rsidRPr="00C11A49" w:rsidRDefault="00CC38F1" w:rsidP="00CC38F1">
      <w:pPr>
        <w:rPr>
          <w:rFonts w:ascii="BIZ UDゴシック" w:eastAsia="BIZ UDゴシック" w:hAnsi="BIZ UDゴシック" w:cs="Times New Roman"/>
          <w:bCs/>
          <w:sz w:val="24"/>
        </w:rPr>
      </w:pPr>
    </w:p>
    <w:p w14:paraId="0AD0FDB9"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0EA24700"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１）情報提供体制の充実</w:t>
      </w:r>
    </w:p>
    <w:p w14:paraId="028A8599"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①情報のバリアフリー化の推進</w:t>
      </w:r>
    </w:p>
    <w:p w14:paraId="1733F3B6"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・障害のある人が必要とする福祉サービスに関する情報や、余暇活動に関する情報について、広報紙やインターネット、テレビ・ラジオ等様々な媒体を活用して周知を推進します。</w:t>
      </w:r>
    </w:p>
    <w:p w14:paraId="3F193847"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情報提供は、障害のある人だけでなく、高齢者、外国人等にも配慮して、できるだけわかりやすい表現を用いるよう進めます。また拡大文字の使用、点字版や音声版の作成、外国語表記などにも努めていきます。</w:t>
      </w:r>
    </w:p>
    <w:p w14:paraId="4590DE40"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shd w:val="clear" w:color="auto" w:fill="FFFFFF"/>
        </w:rPr>
      </w:pPr>
      <w:r w:rsidRPr="00C11A49">
        <w:rPr>
          <w:rFonts w:ascii="UD デジタル 教科書体 NP-R" w:eastAsia="UD デジタル 教科書体 NP-R" w:hAnsi="HG丸ｺﾞｼｯｸM-PRO" w:cs="Times New Roman" w:hint="eastAsia"/>
          <w:noProof/>
          <w:sz w:val="22"/>
          <w:shd w:val="clear" w:color="auto" w:fill="FFFFFF"/>
        </w:rPr>
        <w:t>・障害者用トイレの存在が外からみてわかる「トイレＯＫシール」の普及を通して「街角トイレ運動」を推進します。</w:t>
      </w:r>
    </w:p>
    <w:p w14:paraId="61AB0AA6"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79C4747E"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②地域における情報提供の推進</w:t>
      </w:r>
    </w:p>
    <w:p w14:paraId="00B5FF16"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・障害福祉サービスや介護保険制度、新たなサービスの詳細等について、公民館や集会場での情報提供の促進とともに、要請に応じて出前講座の実施を推進します。</w:t>
      </w:r>
    </w:p>
    <w:p w14:paraId="6107A577"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・パソコン講習会の継続により、コミュニケーション及び情報収集の手段としてのパソコン利用の周知・拡大を図ります。</w:t>
      </w:r>
    </w:p>
    <w:p w14:paraId="7D63A217"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724E4C2E"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２）コミュニケーションの支援の充実</w:t>
      </w:r>
    </w:p>
    <w:p w14:paraId="40CD7C6B"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・聴覚に障害のある人の社会参加や余暇活動を支援するため、手話通訳者や要約筆記者の派遣を推進します。</w:t>
      </w:r>
    </w:p>
    <w:p w14:paraId="262AEA84"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・福祉関連窓口などにおいて、手話通訳者の配置や、職員への手話研修に努めます。</w:t>
      </w:r>
    </w:p>
    <w:p w14:paraId="57739508"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・手話通訳者（奉仕員）や要約筆記者の養成研修や現任研修を継続します。</w:t>
      </w:r>
    </w:p>
    <w:p w14:paraId="08292DE6" w14:textId="77777777" w:rsidR="00CC38F1" w:rsidRPr="00C11A49" w:rsidRDefault="00CC38F1" w:rsidP="00CC38F1">
      <w:pPr>
        <w:ind w:leftChars="100" w:left="430" w:hangingChars="100" w:hanging="220"/>
        <w:rPr>
          <w:rFonts w:ascii="UD デジタル 教科書体 NP-R" w:eastAsia="UD デジタル 教科書体 NP-R" w:hAnsi="HG丸ｺﾞｼｯｸM-PRO" w:cs="Times New Roman"/>
          <w:noProof/>
          <w:sz w:val="22"/>
        </w:rPr>
      </w:pPr>
    </w:p>
    <w:p w14:paraId="2ED289CD" w14:textId="77777777" w:rsidR="00CC38F1" w:rsidRPr="00C11A49" w:rsidRDefault="00CC38F1" w:rsidP="00CC38F1">
      <w:pPr>
        <w:widowControl/>
        <w:jc w:val="left"/>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Century" w:cs="Times New Roman" w:hint="eastAsia"/>
          <w:sz w:val="22"/>
        </w:rPr>
        <w:br w:type="page"/>
      </w:r>
    </w:p>
    <w:p w14:paraId="5DFD4E9E" w14:textId="77777777" w:rsidR="00CC38F1" w:rsidRPr="00C11A49" w:rsidRDefault="00CC38F1" w:rsidP="00CC38F1">
      <w:pPr>
        <w:pBdr>
          <w:top w:val="single" w:sz="4" w:space="3" w:color="auto" w:shadow="1"/>
          <w:left w:val="single" w:sz="4" w:space="4" w:color="auto" w:shadow="1"/>
          <w:bottom w:val="single" w:sz="4" w:space="3" w:color="auto" w:shadow="1"/>
          <w:right w:val="single" w:sz="4" w:space="4" w:color="auto" w:shadow="1"/>
        </w:pBdr>
        <w:spacing w:beforeLines="100" w:before="360" w:afterLines="100" w:after="360" w:line="440" w:lineRule="exact"/>
        <w:outlineLvl w:val="1"/>
        <w:rPr>
          <w:rFonts w:ascii="HG創英角ｺﾞｼｯｸUB" w:eastAsia="HG創英角ｺﾞｼｯｸUB" w:hAnsi="HG創英角ｺﾞｼｯｸUB" w:cs="Times New Roman"/>
          <w:sz w:val="28"/>
          <w:szCs w:val="28"/>
        </w:rPr>
      </w:pPr>
      <w:bookmarkStart w:id="32" w:name="_Toc60679537"/>
      <w:bookmarkStart w:id="33" w:name="_Toc475537109"/>
      <w:r w:rsidRPr="00C11A49">
        <w:rPr>
          <w:rFonts w:ascii="HG創英角ｺﾞｼｯｸUB" w:eastAsia="HG創英角ｺﾞｼｯｸUB" w:hAnsi="HG創英角ｺﾞｼｯｸUB" w:cs="Times New Roman" w:hint="eastAsia"/>
          <w:sz w:val="28"/>
          <w:szCs w:val="28"/>
        </w:rPr>
        <w:lastRenderedPageBreak/>
        <w:t>基本目標Ⅱ　子どもの生きる力を育み伸ばす</w:t>
      </w:r>
      <w:bookmarkEnd w:id="32"/>
    </w:p>
    <w:p w14:paraId="59BDF8BC" w14:textId="77777777" w:rsidR="00CC38F1" w:rsidRPr="00C11A49" w:rsidRDefault="00CC38F1" w:rsidP="00CC38F1">
      <w:pPr>
        <w:rPr>
          <w:rFonts w:ascii="BIZ UDゴシック" w:eastAsia="BIZ UDゴシック" w:hAnsi="BIZ UDゴシック" w:cs="Times New Roman"/>
          <w:sz w:val="28"/>
          <w:szCs w:val="28"/>
        </w:rPr>
      </w:pPr>
      <w:r w:rsidRPr="00C11A49">
        <w:rPr>
          <w:rFonts w:ascii="BIZ UDゴシック" w:eastAsia="BIZ UDゴシック" w:hAnsi="BIZ UDゴシック" w:cs="Times New Roman" w:hint="eastAsia"/>
          <w:sz w:val="28"/>
          <w:szCs w:val="28"/>
        </w:rPr>
        <w:t>１．早期発見・早期療育の推進</w:t>
      </w:r>
      <w:bookmarkEnd w:id="33"/>
    </w:p>
    <w:p w14:paraId="67FC2F5E"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r w:rsidRPr="00C11A49">
        <w:rPr>
          <w:rFonts w:ascii="HG丸ｺﾞｼｯｸM-PRO" w:eastAsia="HG丸ｺﾞｼｯｸM-PRO" w:hAnsi="HG丸ｺﾞｼｯｸM-PRO" w:cs="Times New Roman"/>
          <w:noProof/>
          <w:sz w:val="22"/>
        </w:rPr>
        <mc:AlternateContent>
          <mc:Choice Requires="wps">
            <w:drawing>
              <wp:anchor distT="0" distB="0" distL="114300" distR="114300" simplePos="0" relativeHeight="252195840" behindDoc="0" locked="0" layoutInCell="1" allowOverlap="1" wp14:anchorId="02E77401" wp14:editId="45586EB2">
                <wp:simplePos x="0" y="0"/>
                <wp:positionH relativeFrom="margin">
                  <wp:align>left</wp:align>
                </wp:positionH>
                <wp:positionV relativeFrom="paragraph">
                  <wp:posOffset>21590</wp:posOffset>
                </wp:positionV>
                <wp:extent cx="5734050" cy="1090295"/>
                <wp:effectExtent l="0" t="0" r="19050" b="14605"/>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90295"/>
                        </a:xfrm>
                        <a:prstGeom prst="rect">
                          <a:avLst/>
                        </a:prstGeom>
                        <a:solidFill>
                          <a:srgbClr val="FFFFFF"/>
                        </a:solidFill>
                        <a:ln w="6350">
                          <a:solidFill>
                            <a:srgbClr val="000000"/>
                          </a:solidFill>
                          <a:prstDash val="sysDash"/>
                          <a:miter lim="800000"/>
                          <a:headEnd/>
                          <a:tailEnd/>
                        </a:ln>
                      </wps:spPr>
                      <wps:txbx>
                        <w:txbxContent>
                          <w:p w14:paraId="7541B20C"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障害や発達の遅れを早期に発見するため、各</w:t>
                            </w:r>
                            <w:r w:rsidRPr="006B03D4">
                              <w:rPr>
                                <w:rFonts w:ascii="UD デジタル 教科書体 NP-R" w:eastAsia="UD デジタル 教科書体 NP-R" w:hAnsi="HG丸ｺﾞｼｯｸM-PRO" w:hint="eastAsia"/>
                                <w:color w:val="000000"/>
                                <w:sz w:val="22"/>
                              </w:rPr>
                              <w:t>種健診や相</w:t>
                            </w:r>
                            <w:r w:rsidRPr="006B03D4">
                              <w:rPr>
                                <w:rFonts w:ascii="UD デジタル 教科書体 NP-R" w:eastAsia="UD デジタル 教科書体 NP-R" w:hAnsi="HG丸ｺﾞｼｯｸM-PRO" w:hint="eastAsia"/>
                                <w:sz w:val="22"/>
                              </w:rPr>
                              <w:t>談支援体制の充実を図るとともに、気づきを適切な支援へつなげるための体制整備を図ります。</w:t>
                            </w:r>
                          </w:p>
                          <w:p w14:paraId="745877C2"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また、早期から障害や発達に応じた療育を受けられるよう、乳幼児を対象とした療育施設の充実や、療育支援体制の整備を図ります。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77401" id="テキスト ボックス 69" o:spid="_x0000_s1081" type="#_x0000_t202" style="position:absolute;left:0;text-align:left;margin-left:0;margin-top:1.7pt;width:451.5pt;height:85.85pt;z-index:252195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" strokeweight=".5pt">
                <v:stroke dashstyle="3 1"/>
                <v:textbox>
                  <w:txbxContent>
                    <w:p w14:paraId="7541B20C"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障害や発達の遅れを早期に発見するため、各</w:t>
                      </w:r>
                      <w:r w:rsidRPr="006B03D4">
                        <w:rPr>
                          <w:rFonts w:ascii="UD デジタル 教科書体 NP-R" w:eastAsia="UD デジタル 教科書体 NP-R" w:hAnsi="HG丸ｺﾞｼｯｸM-PRO" w:hint="eastAsia"/>
                          <w:color w:val="000000"/>
                          <w:sz w:val="22"/>
                        </w:rPr>
                        <w:t>種健診や相</w:t>
                      </w:r>
                      <w:r w:rsidRPr="006B03D4">
                        <w:rPr>
                          <w:rFonts w:ascii="UD デジタル 教科書体 NP-R" w:eastAsia="UD デジタル 教科書体 NP-R" w:hAnsi="HG丸ｺﾞｼｯｸM-PRO" w:hint="eastAsia"/>
                          <w:sz w:val="22"/>
                        </w:rPr>
                        <w:t>談支援体制の充実を図るとともに、気づきを適切な支援へつなげるための体制整備を図ります。</w:t>
                      </w:r>
                    </w:p>
                    <w:p w14:paraId="745877C2"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また、早期から障害や発達に応じた療育を受けられるよう、乳幼児を対象とした療育施設の充実や、療育支援体制の整備を図ります。</w:t>
                      </w:r>
                    </w:p>
                  </w:txbxContent>
                </v:textbox>
                <w10:wrap anchorx="margin"/>
              </v:shape>
            </w:pict>
          </mc:Fallback>
        </mc:AlternateContent>
      </w:r>
    </w:p>
    <w:p w14:paraId="50B218A4"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5B683035"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470E38EB"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07AA7D25"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328FABE4" w14:textId="77777777" w:rsidR="00CC38F1" w:rsidRPr="00C11A49" w:rsidRDefault="00CC38F1" w:rsidP="00CC38F1">
      <w:pPr>
        <w:spacing w:beforeLines="100" w:before="360"/>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4CC20D30"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１）早期発見のための取り組み推進</w:t>
      </w:r>
    </w:p>
    <w:p w14:paraId="4B80CF97"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①各種健診の充実</w:t>
      </w:r>
    </w:p>
    <w:p w14:paraId="27A8B5F0"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・疾病や障害の早期発見・早期予防ができるよう、健診の受診率向上に向けた啓発活動とともに、従事者のスキルアップ</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や医師の確保等、実施体制の充実に努めます。</w:t>
      </w:r>
    </w:p>
    <w:p w14:paraId="0E58891D" w14:textId="77777777" w:rsidR="00CC38F1" w:rsidRPr="00C11A49" w:rsidRDefault="00CC38F1" w:rsidP="00CC38F1">
      <w:pPr>
        <w:spacing w:line="160" w:lineRule="exact"/>
        <w:ind w:leftChars="514" w:left="1299" w:hangingChars="100" w:hanging="220"/>
        <w:rPr>
          <w:rFonts w:ascii="UD デジタル 教科書体 NP-R" w:eastAsia="UD デジタル 教科書体 NP-R" w:hAnsi="HG丸ｺﾞｼｯｸM-PRO" w:cs="Times New Roman"/>
          <w:noProof/>
          <w:sz w:val="22"/>
        </w:rPr>
      </w:pPr>
    </w:p>
    <w:p w14:paraId="7590D79A"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②相談支援の充実</w:t>
      </w:r>
    </w:p>
    <w:p w14:paraId="50AC2661"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・妊娠中から産後の不安や悩みについて相談できるよう、面接や電話による相談支援の実施とともに、支援が必要な方の早期把握に努めます。</w:t>
      </w:r>
    </w:p>
    <w:p w14:paraId="774945C1"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・保健師、助産師、栄養士、保育士、臨床心理士等による相談支援の実施により、関連機関と連携をとりながら、適切な養育支援の充実に努めます。</w:t>
      </w:r>
    </w:p>
    <w:p w14:paraId="5105FA3E"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保育園や幼稚園において、集団のなかで支援が必要な子どもを早期に発見・対応できるよう、職員の研修機会の充実を図ります。また、適切な情報提供やアドバイス等を行うことにより、改善や二次障害の予防に努めます。</w:t>
      </w:r>
    </w:p>
    <w:p w14:paraId="6D5E038C" w14:textId="77777777" w:rsidR="00CC38F1" w:rsidRPr="00C11A49" w:rsidRDefault="00CC38F1" w:rsidP="00CC38F1">
      <w:pPr>
        <w:spacing w:line="240" w:lineRule="exact"/>
        <w:ind w:leftChars="514" w:left="1299" w:hangingChars="100" w:hanging="220"/>
        <w:rPr>
          <w:rFonts w:ascii="UD デジタル 教科書体 NP-R" w:eastAsia="UD デジタル 教科書体 NP-R" w:hAnsi="HG丸ｺﾞｼｯｸM-PRO" w:cs="Times New Roman"/>
          <w:noProof/>
          <w:sz w:val="22"/>
        </w:rPr>
      </w:pPr>
    </w:p>
    <w:p w14:paraId="4ABB08B2"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２）乳幼児期の療育支援の充実</w:t>
      </w:r>
    </w:p>
    <w:p w14:paraId="044971CE"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①療育支援施設の充実</w:t>
      </w:r>
    </w:p>
    <w:p w14:paraId="109F96D9"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・重度の障害がある乳幼児の療育の充実のため、専門的な機能を有する療育センターの設置について、大阪府へ要望していきます。</w:t>
      </w:r>
    </w:p>
    <w:p w14:paraId="556AC059"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・肢体不自由児・知的障害児療育施設である総合通園センターを地域の中核的な療育支援施設として、充実させていきます。</w:t>
      </w:r>
    </w:p>
    <w:p w14:paraId="7B61F50A" w14:textId="77777777" w:rsidR="00CC38F1" w:rsidRPr="00C11A49" w:rsidRDefault="00CC38F1" w:rsidP="00CC38F1">
      <w:pPr>
        <w:spacing w:line="160" w:lineRule="exact"/>
        <w:ind w:leftChars="514" w:left="1299" w:hangingChars="100" w:hanging="220"/>
        <w:rPr>
          <w:rFonts w:ascii="UD デジタル 教科書体 NP-R" w:eastAsia="UD デジタル 教科書体 NP-R" w:hAnsi="HG丸ｺﾞｼｯｸM-PRO" w:cs="Times New Roman"/>
          <w:noProof/>
          <w:sz w:val="22"/>
        </w:rPr>
      </w:pPr>
    </w:p>
    <w:p w14:paraId="7802713F"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②療育支援体制の整備</w:t>
      </w:r>
    </w:p>
    <w:p w14:paraId="10BF7E64"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・「あゆみファイル」の適正な活用をより一層促す研修会の実施等により、発達支援の必要な子どもへのライフステージに応じた相談体制の充実を図ります。</w:t>
      </w:r>
    </w:p>
    <w:p w14:paraId="1D608996"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・岸和田市子育て支援地域協議会障害児療育部会や、岸和田市障害者自立支援協議会等の連携により、ネットワーク構築の推進を図ります。</w:t>
      </w:r>
    </w:p>
    <w:p w14:paraId="1B8B0F5E" w14:textId="77777777" w:rsidR="00CC38F1" w:rsidRPr="00C11A49" w:rsidRDefault="00CC38F1" w:rsidP="00CC38F1">
      <w:pPr>
        <w:rPr>
          <w:rFonts w:ascii="BIZ UDゴシック" w:eastAsia="BIZ UDゴシック" w:hAnsi="BIZ UDゴシック" w:cs="Times New Roman"/>
          <w:sz w:val="28"/>
          <w:szCs w:val="28"/>
        </w:rPr>
      </w:pPr>
      <w:bookmarkStart w:id="34" w:name="_Toc475537110"/>
      <w:r w:rsidRPr="00C11A49">
        <w:rPr>
          <w:rFonts w:ascii="BIZ UDゴシック" w:eastAsia="BIZ UDゴシック" w:hAnsi="BIZ UDゴシック" w:cs="Times New Roman" w:hint="eastAsia"/>
          <w:sz w:val="28"/>
          <w:szCs w:val="28"/>
        </w:rPr>
        <w:lastRenderedPageBreak/>
        <w:t>２．年齢や障害特性に応じた保育・教育の充実</w:t>
      </w:r>
      <w:bookmarkEnd w:id="34"/>
    </w:p>
    <w:p w14:paraId="40D954C0" w14:textId="77777777" w:rsidR="00CC38F1" w:rsidRPr="00C11A49" w:rsidRDefault="00CC38F1" w:rsidP="00CC38F1">
      <w:pPr>
        <w:ind w:firstLineChars="300" w:firstLine="840"/>
        <w:rPr>
          <w:rFonts w:ascii="HG丸ｺﾞｼｯｸM-PRO" w:eastAsia="HG丸ｺﾞｼｯｸM-PRO" w:hAnsi="HG丸ｺﾞｼｯｸM-PRO" w:cs="Times New Roman"/>
          <w:sz w:val="22"/>
        </w:rPr>
      </w:pPr>
      <w:r w:rsidRPr="00C11A49">
        <w:rPr>
          <w:rFonts w:ascii="BIZ UDゴシック" w:eastAsia="BIZ UDゴシック" w:hAnsi="BIZ UDゴシック" w:cs="Times New Roman"/>
          <w:noProof/>
          <w:sz w:val="28"/>
          <w:szCs w:val="28"/>
        </w:rPr>
        <mc:AlternateContent>
          <mc:Choice Requires="wps">
            <w:drawing>
              <wp:anchor distT="0" distB="0" distL="114300" distR="114300" simplePos="0" relativeHeight="252199936" behindDoc="0" locked="0" layoutInCell="1" allowOverlap="1" wp14:anchorId="0B019791" wp14:editId="6C9B6FD6">
                <wp:simplePos x="0" y="0"/>
                <wp:positionH relativeFrom="margin">
                  <wp:align>right</wp:align>
                </wp:positionH>
                <wp:positionV relativeFrom="paragraph">
                  <wp:posOffset>135890</wp:posOffset>
                </wp:positionV>
                <wp:extent cx="5715000" cy="1128395"/>
                <wp:effectExtent l="0" t="0" r="19050" b="14605"/>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28395"/>
                        </a:xfrm>
                        <a:prstGeom prst="rect">
                          <a:avLst/>
                        </a:prstGeom>
                        <a:solidFill>
                          <a:srgbClr val="FFFFFF"/>
                        </a:solidFill>
                        <a:ln w="6350">
                          <a:solidFill>
                            <a:srgbClr val="000000"/>
                          </a:solidFill>
                          <a:prstDash val="sysDash"/>
                          <a:miter lim="800000"/>
                          <a:headEnd/>
                          <a:tailEnd/>
                        </a:ln>
                      </wps:spPr>
                      <wps:txbx>
                        <w:txbxContent>
                          <w:p w14:paraId="00F741FF"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障害のある児童の自立や社会参加の促進を支援するため、一人ひとりのニーズに応じて、就学前から就労に至るまでの一貫した保育・教育支援を推進します。</w:t>
                            </w:r>
                          </w:p>
                          <w:p w14:paraId="28AB7222"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保育・教育の機会を通じ、障害の有無にかかわらず、だれもがともに生きる社会の形成の基礎となる、個性や多様性を認める意識の醸成を図ります。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19791" id="テキスト ボックス 68" o:spid="_x0000_s1082" type="#_x0000_t202" style="position:absolute;left:0;text-align:left;margin-left:398.8pt;margin-top:10.7pt;width:450pt;height:88.85pt;z-index:25219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" strokeweight=".5pt">
                <v:stroke dashstyle="3 1"/>
                <v:textbox>
                  <w:txbxContent>
                    <w:p w14:paraId="00F741FF"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障害のある児童の自立や社会参加の促進を支援するため、一人ひとりのニーズに応じて、就学前から就労に至るまでの一貫した保育・教育支援を推進します。</w:t>
                      </w:r>
                    </w:p>
                    <w:p w14:paraId="28AB7222"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保育・教育の機会を通じ、障害の有無にかかわらず、だれもがともに生きる社会の形成の基礎となる、個性や多様性を認める意識の醸成を図ります。</w:t>
                      </w:r>
                    </w:p>
                  </w:txbxContent>
                </v:textbox>
                <w10:wrap anchorx="margin"/>
              </v:shape>
            </w:pict>
          </mc:Fallback>
        </mc:AlternateContent>
      </w:r>
    </w:p>
    <w:p w14:paraId="6C952E27"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3218774B"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6FA54C17"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3364F203"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42A5270B" w14:textId="77777777" w:rsidR="00CC38F1" w:rsidRPr="00C11A49" w:rsidRDefault="00CC38F1" w:rsidP="00CC38F1">
      <w:pPr>
        <w:rPr>
          <w:rFonts w:ascii="HG丸ｺﾞｼｯｸM-PRO" w:eastAsia="HG丸ｺﾞｼｯｸM-PRO" w:hAnsi="HG丸ｺﾞｼｯｸM-PRO" w:cs="Times New Roman"/>
          <w:sz w:val="22"/>
        </w:rPr>
      </w:pPr>
    </w:p>
    <w:p w14:paraId="54D7B58D" w14:textId="77777777" w:rsidR="00CC38F1" w:rsidRPr="00C11A49" w:rsidRDefault="00CC38F1" w:rsidP="00CC38F1">
      <w:pPr>
        <w:rPr>
          <w:rFonts w:ascii="HG丸ｺﾞｼｯｸM-PRO" w:eastAsia="HG丸ｺﾞｼｯｸM-PRO" w:hAnsi="HG丸ｺﾞｼｯｸM-PRO" w:cs="Times New Roman"/>
          <w:sz w:val="22"/>
        </w:rPr>
      </w:pPr>
    </w:p>
    <w:p w14:paraId="725CB2EB"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6948D343"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１）幼児保育・教育の充実</w:t>
      </w:r>
    </w:p>
    <w:p w14:paraId="29DD8EC7"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①保育・教育体制の充実</w:t>
      </w:r>
    </w:p>
    <w:p w14:paraId="33BB2F2D"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・障害の有無にかかわらず、ともに学び、ともに育つことができるような視点での保育・教育の充実を図ります。</w:t>
      </w:r>
    </w:p>
    <w:p w14:paraId="2F0DA4BF"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・保育所入所にあたり、保育士と臨床心理士等が連携し、子どもの適正な心理判定を行うことにより、集団生活で必要な支援を検討します。</w:t>
      </w:r>
    </w:p>
    <w:p w14:paraId="3975ED3B"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・障害がある児童が、集団の中でともに学び、ともに育つことができるよう必要な支援を行います。</w:t>
      </w:r>
    </w:p>
    <w:p w14:paraId="7C1AD2F6"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・障害等により支援を必要とする児童の様子を保育士が確認し、集団生活に必要な支援を検討します</w:t>
      </w:r>
    </w:p>
    <w:p w14:paraId="2C1C221A"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・保育所の巡回相談対象児や幼稚園の発達相談対象児の増加に対応するため、ニーズに合わせた相談体制の充実を図ります。</w:t>
      </w:r>
    </w:p>
    <w:p w14:paraId="4E55074D"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・「あゆみファイル」を活用した一人ひとりの支援情報の適切な引き継ぎを行うことにより、就学前から就労に至るまで、一貫した支援の充実を図ります。</w:t>
      </w:r>
    </w:p>
    <w:p w14:paraId="2F05F63B"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12C4066F"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②職員の研修の充実</w:t>
      </w:r>
    </w:p>
    <w:p w14:paraId="0537915E"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・幼稚園教諭を対象とした特別支援教育研修、特別支援教育コーディネーター（※）連絡会、発達検査研修等による研修機会の充実を図ります。</w:t>
      </w:r>
    </w:p>
    <w:p w14:paraId="3FD069BD"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・障害児保育については、保育所職員を対象とした「障害児保育研究会」を定期的に開催し、子どもの発達と保育に関する学びあいの機会を創出します。</w:t>
      </w:r>
    </w:p>
    <w:p w14:paraId="3975400B"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6226AB4E"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２）小・中学校における教育の充実</w:t>
      </w:r>
    </w:p>
    <w:p w14:paraId="0086A9DA"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①教育体制の充実</w:t>
      </w:r>
    </w:p>
    <w:p w14:paraId="492ED3DB"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・就学相談や支援相談、専門家による巡回相談等により、個々のニーズに円滑に対応できる体制づくりに努めます。</w:t>
      </w:r>
    </w:p>
    <w:p w14:paraId="2482533A"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p>
    <w:p w14:paraId="36BF8EC5"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lastRenderedPageBreak/>
        <w:t>・しいのみ学級における肢体不自由、病弱・身体虚弱のある児童・生徒に対して、しいのみ学級における機能訓練を計画的に実施します。</w:t>
      </w:r>
    </w:p>
    <w:p w14:paraId="6DD4E5F8"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・市民病院と連携を図り、院内療養中の児童のための、教育機会の提供を支援します。</w:t>
      </w:r>
    </w:p>
    <w:p w14:paraId="1B874319" w14:textId="77777777" w:rsidR="00CC38F1" w:rsidRPr="00C11A49" w:rsidRDefault="00CC38F1" w:rsidP="00CC38F1">
      <w:pPr>
        <w:ind w:leftChars="100" w:left="430" w:hangingChars="100" w:hanging="220"/>
        <w:rPr>
          <w:rFonts w:ascii="UD デジタル 教科書体 NP-R" w:eastAsia="UD デジタル 教科書体 NP-R" w:hAnsi="HG丸ｺﾞｼｯｸM-PRO" w:cs="Times New Roman"/>
          <w:noProof/>
          <w:sz w:val="22"/>
        </w:rPr>
      </w:pPr>
    </w:p>
    <w:p w14:paraId="2F25CE0E" w14:textId="77777777" w:rsidR="00CC38F1" w:rsidRPr="00C11A49" w:rsidRDefault="00CC38F1" w:rsidP="00CC38F1">
      <w:pPr>
        <w:spacing w:afterLines="20" w:after="72"/>
        <w:ind w:leftChars="100" w:left="430" w:hangingChars="100" w:hanging="220"/>
        <w:rPr>
          <w:rFonts w:ascii="BIZ UDゴシック" w:eastAsia="BIZ UDゴシック" w:hAnsi="BIZ UDゴシック" w:cs="Times New Roman"/>
          <w:noProof/>
          <w:sz w:val="22"/>
        </w:rPr>
      </w:pPr>
      <w:r w:rsidRPr="00C11A49">
        <w:rPr>
          <w:rFonts w:ascii="BIZ UDゴシック" w:eastAsia="BIZ UDゴシック" w:hAnsi="BIZ UDゴシック" w:cs="Times New Roman" w:hint="eastAsia"/>
          <w:sz w:val="22"/>
        </w:rPr>
        <w:t>②教職員の研修の充実</w:t>
      </w:r>
    </w:p>
    <w:p w14:paraId="585EBCDC"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・特別支援教育に関する研修の実施により、教職員の資質向上に努めます。</w:t>
      </w:r>
    </w:p>
    <w:p w14:paraId="45803297" w14:textId="77777777" w:rsidR="00CC38F1" w:rsidRPr="00C11A49" w:rsidRDefault="00CC38F1" w:rsidP="00CC38F1">
      <w:pPr>
        <w:ind w:leftChars="100" w:left="430" w:hangingChars="100" w:hanging="220"/>
        <w:rPr>
          <w:rFonts w:ascii="UD デジタル 教科書体 NP-R" w:eastAsia="UD デジタル 教科書体 NP-R" w:hAnsi="HG丸ｺﾞｼｯｸM-PRO" w:cs="Times New Roman"/>
          <w:noProof/>
          <w:sz w:val="22"/>
        </w:rPr>
      </w:pPr>
    </w:p>
    <w:p w14:paraId="6221AF8F"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３）後期中等教育における教育の充実</w:t>
      </w:r>
    </w:p>
    <w:p w14:paraId="4158DF95"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・市立産業高校における受け入れの充実に向け、特別支援教育研修や特別支援教育コーディネーター連絡会等における研修を実施します。</w:t>
      </w:r>
    </w:p>
    <w:p w14:paraId="098640C8"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・支援を必要とする障害のある生徒の増加に対応できるよう、高等学校や支援学校におけるきめ細やかな支援について、大阪府への要望を継続します。</w:t>
      </w:r>
    </w:p>
    <w:p w14:paraId="7E6FF079"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27695E86"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４）医療的ケアを必要とする児童への対応の充実</w:t>
      </w:r>
    </w:p>
    <w:p w14:paraId="105C0B3B"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・医療機関や支援学校との連携を図りながら、市立小中学校への看護師の配置に努めます。</w:t>
      </w:r>
    </w:p>
    <w:p w14:paraId="36279407"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・府立支援学校での医療的ケアの必要な子どものための看護師配置の充実について、大阪府への要望を継続します。</w:t>
      </w:r>
    </w:p>
    <w:p w14:paraId="27668FDC" w14:textId="77777777" w:rsidR="00CC38F1" w:rsidRPr="00C11A49" w:rsidRDefault="00CC38F1" w:rsidP="00CC38F1">
      <w:pPr>
        <w:widowControl/>
        <w:jc w:val="left"/>
        <w:rPr>
          <w:rFonts w:ascii="HG丸ｺﾞｼｯｸM-PRO" w:eastAsia="HG丸ｺﾞｼｯｸM-PRO" w:hAnsi="HG丸ｺﾞｼｯｸM-PRO" w:cs="Times New Roman"/>
          <w:sz w:val="22"/>
        </w:rPr>
      </w:pPr>
      <w:r w:rsidRPr="00C11A49">
        <w:rPr>
          <w:rFonts w:ascii="HG丸ｺﾞｼｯｸM-PRO" w:eastAsia="ＭＳ 明朝" w:hAnsi="Century" w:cs="Times New Roman"/>
          <w:sz w:val="22"/>
        </w:rPr>
        <w:br w:type="page"/>
      </w:r>
    </w:p>
    <w:p w14:paraId="24A9B10F" w14:textId="77777777" w:rsidR="00CC38F1" w:rsidRPr="00C11A49" w:rsidRDefault="00CC38F1" w:rsidP="00CC38F1">
      <w:pPr>
        <w:rPr>
          <w:rFonts w:ascii="BIZ UDゴシック" w:eastAsia="BIZ UDゴシック" w:hAnsi="BIZ UDゴシック" w:cs="Times New Roman"/>
          <w:sz w:val="28"/>
          <w:szCs w:val="28"/>
        </w:rPr>
      </w:pPr>
      <w:bookmarkStart w:id="35" w:name="_Toc475537111"/>
      <w:r w:rsidRPr="00C11A49">
        <w:rPr>
          <w:rFonts w:ascii="BIZ UDゴシック" w:eastAsia="BIZ UDゴシック" w:hAnsi="BIZ UDゴシック" w:cs="Times New Roman" w:hint="eastAsia"/>
          <w:sz w:val="28"/>
          <w:szCs w:val="28"/>
        </w:rPr>
        <w:lastRenderedPageBreak/>
        <w:t>３．休日や放課後活動の充実</w:t>
      </w:r>
      <w:bookmarkEnd w:id="35"/>
    </w:p>
    <w:p w14:paraId="1CFA4087"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r w:rsidRPr="00C11A49">
        <w:rPr>
          <w:rFonts w:ascii="HG丸ｺﾞｼｯｸM-PRO" w:eastAsia="HG丸ｺﾞｼｯｸM-PRO" w:hAnsi="HG丸ｺﾞｼｯｸM-PRO" w:cs="Times New Roman"/>
          <w:noProof/>
          <w:sz w:val="22"/>
        </w:rPr>
        <mc:AlternateContent>
          <mc:Choice Requires="wps">
            <w:drawing>
              <wp:anchor distT="0" distB="0" distL="114300" distR="114300" simplePos="0" relativeHeight="252196864" behindDoc="0" locked="0" layoutInCell="1" allowOverlap="1" wp14:anchorId="0FDEAD9D" wp14:editId="221E6865">
                <wp:simplePos x="0" y="0"/>
                <wp:positionH relativeFrom="margin">
                  <wp:align>right</wp:align>
                </wp:positionH>
                <wp:positionV relativeFrom="paragraph">
                  <wp:posOffset>202565</wp:posOffset>
                </wp:positionV>
                <wp:extent cx="5734050" cy="1128395"/>
                <wp:effectExtent l="0" t="0" r="19050" b="14605"/>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128395"/>
                        </a:xfrm>
                        <a:prstGeom prst="rect">
                          <a:avLst/>
                        </a:prstGeom>
                        <a:solidFill>
                          <a:srgbClr val="FFFFFF"/>
                        </a:solidFill>
                        <a:ln w="6350">
                          <a:solidFill>
                            <a:srgbClr val="000000"/>
                          </a:solidFill>
                          <a:prstDash val="sysDash"/>
                          <a:miter lim="800000"/>
                          <a:headEnd/>
                          <a:tailEnd/>
                        </a:ln>
                      </wps:spPr>
                      <wps:txbx>
                        <w:txbxContent>
                          <w:p w14:paraId="5446596B"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子どもの文化活動やスポーツ・レクリエーション活動への参加促進のため、内容の充実や機会の創出を図ります。</w:t>
                            </w:r>
                          </w:p>
                          <w:p w14:paraId="29E145C3"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障害のある児童の放課後や長期休業期間の生活が安全で充実したものであるとともに、家族のレスパイトを図るため、様々な活動や居場所づくりを推進します。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EAD9D" id="テキスト ボックス 67" o:spid="_x0000_s1083" type="#_x0000_t202" style="position:absolute;left:0;text-align:left;margin-left:400.3pt;margin-top:15.95pt;width:451.5pt;height:88.8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" strokeweight=".5pt">
                <v:stroke dashstyle="3 1"/>
                <v:textbox>
                  <w:txbxContent>
                    <w:p w14:paraId="5446596B"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子どもの文化活動やスポーツ・レクリエーション活動への参加促進のため、内容の充実や機会の創出を図ります。</w:t>
                      </w:r>
                    </w:p>
                    <w:p w14:paraId="29E145C3"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障害のある児童の放課後や長期休業期間の生活が安全で充実したものであるとともに、家族のレスパイトを図るため、様々な活動や居場所づくりを推進します。</w:t>
                      </w:r>
                    </w:p>
                  </w:txbxContent>
                </v:textbox>
                <w10:wrap anchorx="margin"/>
              </v:shape>
            </w:pict>
          </mc:Fallback>
        </mc:AlternateContent>
      </w:r>
    </w:p>
    <w:p w14:paraId="478A37BC"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1C890615"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4FBB24DA"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59819523"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5B4346AA" w14:textId="77777777" w:rsidR="00CC38F1" w:rsidRPr="00C11A49" w:rsidRDefault="00CC38F1" w:rsidP="00CC38F1">
      <w:pPr>
        <w:rPr>
          <w:rFonts w:ascii="HG丸ｺﾞｼｯｸM-PRO" w:eastAsia="HG丸ｺﾞｼｯｸM-PRO" w:hAnsi="HG丸ｺﾞｼｯｸM-PRO" w:cs="Times New Roman"/>
          <w:sz w:val="22"/>
        </w:rPr>
      </w:pPr>
    </w:p>
    <w:p w14:paraId="3EFAD7A0" w14:textId="77777777" w:rsidR="00CC38F1" w:rsidRPr="00C11A49" w:rsidRDefault="00CC38F1" w:rsidP="00CC38F1">
      <w:pPr>
        <w:rPr>
          <w:rFonts w:ascii="HG丸ｺﾞｼｯｸM-PRO" w:eastAsia="HG丸ｺﾞｼｯｸM-PRO" w:hAnsi="HG丸ｺﾞｼｯｸM-PRO" w:cs="Times New Roman"/>
          <w:sz w:val="22"/>
        </w:rPr>
      </w:pPr>
    </w:p>
    <w:p w14:paraId="382EF63C"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7CA91EDB" w14:textId="77777777" w:rsidR="00CC38F1" w:rsidRPr="00C11A49" w:rsidRDefault="00CC38F1" w:rsidP="00CC38F1">
      <w:pPr>
        <w:spacing w:beforeLines="50" w:before="180" w:afterLines="50" w:after="180"/>
        <w:rPr>
          <w:rFonts w:ascii="UD デジタル 教科書体 NP-R" w:eastAsia="UD デジタル 教科書体 NP-R" w:hAnsi="HG丸ｺﾞｼｯｸM-PRO" w:cs="Times New Roman"/>
          <w:sz w:val="24"/>
        </w:rPr>
      </w:pPr>
      <w:r w:rsidRPr="00C11A49">
        <w:rPr>
          <w:rFonts w:ascii="BIZ UDゴシック" w:eastAsia="BIZ UDゴシック" w:hAnsi="BIZ UDゴシック" w:cs="Times New Roman" w:hint="eastAsia"/>
          <w:sz w:val="24"/>
        </w:rPr>
        <w:t>１）文化・スポーツ活動の充実</w:t>
      </w:r>
    </w:p>
    <w:p w14:paraId="7F11A733"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①文化活動の充実</w:t>
      </w:r>
    </w:p>
    <w:p w14:paraId="6348423E"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・地域の子どもを対象とした夏休みの短期講座や、「少年教室」「子どもの居場所教室」を継続するとともに、内容の充実を図ります。</w:t>
      </w:r>
    </w:p>
    <w:p w14:paraId="662221F5"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467DA140"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②スポーツ・レクリエーション機会の提供</w:t>
      </w:r>
    </w:p>
    <w:p w14:paraId="5C9FE7A5"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・子どもが楽しく安心して参加できる様々なスポーツ・レクリエーション活動の、機会や場所を提供します。</w:t>
      </w:r>
    </w:p>
    <w:p w14:paraId="7D868525"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2CAEE556"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２）居場所づくりの推進</w:t>
      </w:r>
    </w:p>
    <w:p w14:paraId="4CA0E8B0"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①放課後等における居場所の確保</w:t>
      </w:r>
    </w:p>
    <w:p w14:paraId="540B769C"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・現在実施している放課後子ども教室（令和２（2020）年度は４教室）について、地域の方々との協働</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により、一層の充実を図ります。</w:t>
      </w:r>
    </w:p>
    <w:p w14:paraId="56D2343C"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・チビッコホーム（放課後児童クラブ）における障害のある児童の受け入れについて、指導内容の充実や、支援員の資質向上・適正配置に努め、利用促進を図ります。</w:t>
      </w:r>
    </w:p>
    <w:p w14:paraId="592ABB69"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・「岸和田市障害児のためのサマースクール実行委員会」の運営を支援します。</w:t>
      </w:r>
    </w:p>
    <w:p w14:paraId="57648E46"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・放課後等デイサービス事業の活用により、放課後等における障害のある児童の日中活動の充実を図ります。</w:t>
      </w:r>
    </w:p>
    <w:p w14:paraId="47B2F92F"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380E4D2D"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②地域における居場所づくりの推進</w:t>
      </w:r>
    </w:p>
    <w:p w14:paraId="17B38DAB"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・「誰もがつどえるリビング」の運営支援を推進するとともに、地域住民のみならず、福祉施設や企業も参画した常設型の地域の居場所づくりに取り組みます。</w:t>
      </w:r>
    </w:p>
    <w:p w14:paraId="5E4E9630" w14:textId="77777777" w:rsidR="00CC38F1" w:rsidRPr="00C11A49" w:rsidRDefault="00CC38F1" w:rsidP="00CC38F1">
      <w:pPr>
        <w:widowControl/>
        <w:jc w:val="left"/>
        <w:rPr>
          <w:rFonts w:ascii="HG丸ｺﾞｼｯｸM-PRO" w:eastAsia="HG丸ｺﾞｼｯｸM-PRO" w:hAnsi="HG丸ｺﾞｼｯｸM-PRO" w:cs="Times New Roman"/>
          <w:noProof/>
          <w:sz w:val="22"/>
        </w:rPr>
      </w:pPr>
      <w:r w:rsidRPr="00C11A49">
        <w:rPr>
          <w:rFonts w:ascii="HG丸ｺﾞｼｯｸM-PRO" w:eastAsia="ＭＳ 明朝" w:hAnsi="Century" w:cs="Times New Roman"/>
          <w:sz w:val="22"/>
        </w:rPr>
        <w:br w:type="page"/>
      </w:r>
    </w:p>
    <w:p w14:paraId="07E48AB4" w14:textId="77777777" w:rsidR="00CC38F1" w:rsidRPr="00C11A49" w:rsidRDefault="00CC38F1" w:rsidP="00CC38F1">
      <w:pPr>
        <w:rPr>
          <w:rFonts w:ascii="BIZ UDゴシック" w:eastAsia="BIZ UDゴシック" w:hAnsi="BIZ UDゴシック" w:cs="Times New Roman"/>
          <w:sz w:val="28"/>
          <w:szCs w:val="28"/>
        </w:rPr>
      </w:pPr>
      <w:bookmarkStart w:id="36" w:name="_Toc475537112"/>
      <w:r w:rsidRPr="00C11A49">
        <w:rPr>
          <w:rFonts w:ascii="BIZ UDゴシック" w:eastAsia="BIZ UDゴシック" w:hAnsi="BIZ UDゴシック" w:cs="Times New Roman" w:hint="eastAsia"/>
          <w:sz w:val="28"/>
          <w:szCs w:val="28"/>
        </w:rPr>
        <w:lastRenderedPageBreak/>
        <w:t>４．生活支援の充実</w:t>
      </w:r>
      <w:bookmarkEnd w:id="36"/>
    </w:p>
    <w:p w14:paraId="65A9D801" w14:textId="77777777" w:rsidR="00CC38F1" w:rsidRPr="00C11A49" w:rsidRDefault="00CC38F1" w:rsidP="00CC38F1">
      <w:pPr>
        <w:ind w:leftChars="514" w:left="1359" w:hangingChars="100" w:hanging="280"/>
        <w:rPr>
          <w:rFonts w:ascii="HG丸ｺﾞｼｯｸM-PRO" w:eastAsia="HG丸ｺﾞｼｯｸM-PRO" w:hAnsi="HG丸ｺﾞｼｯｸM-PRO" w:cs="Times New Roman"/>
          <w:noProof/>
          <w:sz w:val="22"/>
        </w:rPr>
      </w:pPr>
      <w:r w:rsidRPr="00C11A49">
        <w:rPr>
          <w:rFonts w:ascii="BIZ UDゴシック" w:eastAsia="BIZ UDゴシック" w:hAnsi="BIZ UDゴシック" w:cs="Times New Roman"/>
          <w:noProof/>
          <w:sz w:val="28"/>
          <w:szCs w:val="28"/>
        </w:rPr>
        <mc:AlternateContent>
          <mc:Choice Requires="wps">
            <w:drawing>
              <wp:anchor distT="0" distB="0" distL="114300" distR="114300" simplePos="0" relativeHeight="252197888" behindDoc="0" locked="0" layoutInCell="1" allowOverlap="1" wp14:anchorId="478B2DB8" wp14:editId="0397A3B7">
                <wp:simplePos x="0" y="0"/>
                <wp:positionH relativeFrom="margin">
                  <wp:align>right</wp:align>
                </wp:positionH>
                <wp:positionV relativeFrom="paragraph">
                  <wp:posOffset>173990</wp:posOffset>
                </wp:positionV>
                <wp:extent cx="5724525" cy="685800"/>
                <wp:effectExtent l="0" t="0" r="28575" b="19050"/>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5800"/>
                        </a:xfrm>
                        <a:prstGeom prst="rect">
                          <a:avLst/>
                        </a:prstGeom>
                        <a:solidFill>
                          <a:srgbClr val="FFFFFF"/>
                        </a:solidFill>
                        <a:ln w="6350">
                          <a:solidFill>
                            <a:srgbClr val="000000"/>
                          </a:solidFill>
                          <a:prstDash val="sysDash"/>
                          <a:miter lim="800000"/>
                          <a:headEnd/>
                          <a:tailEnd/>
                        </a:ln>
                      </wps:spPr>
                      <wps:txbx>
                        <w:txbxContent>
                          <w:p w14:paraId="423E0A94"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障害のある児童が、身近な地域で個別のニーズや障害特性に応じた適切なサービスが受けられるよう、サービスの充実を図ります。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B2DB8" id="テキスト ボックス 66" o:spid="_x0000_s1084" type="#_x0000_t202" style="position:absolute;left:0;text-align:left;margin-left:399.55pt;margin-top:13.7pt;width:450.75pt;height:54pt;z-index:25219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" strokeweight=".5pt">
                <v:stroke dashstyle="3 1"/>
                <v:textbox>
                  <w:txbxContent>
                    <w:p w14:paraId="423E0A94"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障害のある児童が、身近な地域で個別のニーズや障害特性に応じた適切なサービスが受けられるよう、サービスの充実を図ります。</w:t>
                      </w:r>
                    </w:p>
                  </w:txbxContent>
                </v:textbox>
                <w10:wrap anchorx="margin"/>
              </v:shape>
            </w:pict>
          </mc:Fallback>
        </mc:AlternateContent>
      </w:r>
    </w:p>
    <w:p w14:paraId="3FD09C8B"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411255D7"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7773EEAC" w14:textId="77777777" w:rsidR="00CC38F1" w:rsidRPr="00C11A49" w:rsidRDefault="00CC38F1" w:rsidP="00CC38F1">
      <w:pPr>
        <w:rPr>
          <w:rFonts w:ascii="HG丸ｺﾞｼｯｸM-PRO" w:eastAsia="HG丸ｺﾞｼｯｸM-PRO" w:hAnsi="HG丸ｺﾞｼｯｸM-PRO" w:cs="Times New Roman"/>
          <w:sz w:val="22"/>
        </w:rPr>
      </w:pPr>
    </w:p>
    <w:p w14:paraId="359826F5" w14:textId="77777777" w:rsidR="00CC38F1" w:rsidRPr="00C11A49" w:rsidRDefault="00CC38F1" w:rsidP="00CC38F1">
      <w:pPr>
        <w:rPr>
          <w:rFonts w:ascii="HG丸ｺﾞｼｯｸM-PRO" w:eastAsia="HG丸ｺﾞｼｯｸM-PRO" w:hAnsi="HG丸ｺﾞｼｯｸM-PRO" w:cs="Times New Roman"/>
          <w:sz w:val="22"/>
        </w:rPr>
      </w:pPr>
    </w:p>
    <w:p w14:paraId="291B6331"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1AB90EA4"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１）障害福祉サービスの提供</w:t>
      </w:r>
    </w:p>
    <w:p w14:paraId="48737A20"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・障害のある児童が、必要な障害福祉サービスが受けられるよう、障害福祉計画に基づくサービスの提供を推進します。</w:t>
      </w:r>
    </w:p>
    <w:p w14:paraId="11210195"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・医療的ケアが必要な児童に対して、ホームヘルプサービス</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、短期入所（ショートステイ</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）が行える事業所の確保に努めます。</w:t>
      </w:r>
    </w:p>
    <w:p w14:paraId="3A467072"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3B548B8C"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２）各種手当制度の周知</w:t>
      </w:r>
    </w:p>
    <w:p w14:paraId="357A544C"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・広報紙等による定期的な情報提供の実施により、各種手当制度の周知を推進します。</w:t>
      </w:r>
    </w:p>
    <w:p w14:paraId="3100CAAA"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066BBA8C"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6DE037B7"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4DC663C9" w14:textId="77777777" w:rsidR="00CC38F1" w:rsidRPr="00C11A49" w:rsidRDefault="00CC38F1" w:rsidP="00CC38F1">
      <w:pPr>
        <w:widowControl/>
        <w:jc w:val="left"/>
        <w:rPr>
          <w:rFonts w:ascii="HG丸ｺﾞｼｯｸM-PRO" w:eastAsia="HG丸ｺﾞｼｯｸM-PRO" w:hAnsi="HG丸ｺﾞｼｯｸM-PRO" w:cs="Times New Roman"/>
          <w:noProof/>
          <w:sz w:val="22"/>
        </w:rPr>
      </w:pPr>
      <w:r w:rsidRPr="00C11A49">
        <w:rPr>
          <w:rFonts w:ascii="HG丸ｺﾞｼｯｸM-PRO" w:eastAsia="ＭＳ 明朝" w:hAnsi="Century" w:cs="Times New Roman"/>
          <w:sz w:val="22"/>
        </w:rPr>
        <w:br w:type="page"/>
      </w:r>
    </w:p>
    <w:p w14:paraId="4EEEFD0C" w14:textId="77777777" w:rsidR="00CC38F1" w:rsidRPr="00C11A49" w:rsidRDefault="00CC38F1" w:rsidP="00CC38F1">
      <w:pPr>
        <w:pBdr>
          <w:top w:val="single" w:sz="4" w:space="3" w:color="auto" w:shadow="1"/>
          <w:left w:val="single" w:sz="4" w:space="4" w:color="auto" w:shadow="1"/>
          <w:bottom w:val="single" w:sz="4" w:space="3" w:color="auto" w:shadow="1"/>
          <w:right w:val="single" w:sz="4" w:space="4" w:color="auto" w:shadow="1"/>
        </w:pBdr>
        <w:spacing w:beforeLines="100" w:before="360" w:afterLines="100" w:after="360" w:line="440" w:lineRule="exact"/>
        <w:outlineLvl w:val="1"/>
        <w:rPr>
          <w:rFonts w:ascii="HG創英角ｺﾞｼｯｸUB" w:eastAsia="HG創英角ｺﾞｼｯｸUB" w:hAnsi="HG創英角ｺﾞｼｯｸUB" w:cs="Times New Roman"/>
          <w:sz w:val="28"/>
          <w:szCs w:val="28"/>
        </w:rPr>
      </w:pPr>
      <w:bookmarkStart w:id="37" w:name="_Toc60679538"/>
      <w:bookmarkStart w:id="38" w:name="_Toc475537114"/>
      <w:r w:rsidRPr="00C11A49">
        <w:rPr>
          <w:rFonts w:ascii="HG創英角ｺﾞｼｯｸUB" w:eastAsia="HG創英角ｺﾞｼｯｸUB" w:hAnsi="HG創英角ｺﾞｼｯｸUB" w:cs="Times New Roman" w:hint="eastAsia"/>
          <w:sz w:val="28"/>
          <w:szCs w:val="28"/>
        </w:rPr>
        <w:lastRenderedPageBreak/>
        <w:t>基本目標Ⅲ　こころと体の健康を育み、命を大切にする</w:t>
      </w:r>
      <w:bookmarkEnd w:id="37"/>
    </w:p>
    <w:p w14:paraId="416E85D5" w14:textId="77777777" w:rsidR="00CC38F1" w:rsidRPr="00C11A49" w:rsidRDefault="00CC38F1" w:rsidP="00CC38F1">
      <w:pPr>
        <w:rPr>
          <w:rFonts w:ascii="BIZ UDゴシック" w:eastAsia="BIZ UDゴシック" w:hAnsi="BIZ UDゴシック" w:cs="Times New Roman"/>
          <w:sz w:val="28"/>
          <w:szCs w:val="28"/>
        </w:rPr>
      </w:pPr>
      <w:r w:rsidRPr="00C11A49">
        <w:rPr>
          <w:rFonts w:ascii="BIZ UDゴシック" w:eastAsia="BIZ UDゴシック" w:hAnsi="BIZ UDゴシック" w:cs="Times New Roman" w:hint="eastAsia"/>
          <w:sz w:val="28"/>
          <w:szCs w:val="28"/>
        </w:rPr>
        <w:t>１．保健・医療の充実</w:t>
      </w:r>
      <w:bookmarkEnd w:id="38"/>
    </w:p>
    <w:p w14:paraId="4811195D" w14:textId="77777777" w:rsidR="00CC38F1" w:rsidRPr="00C11A49" w:rsidRDefault="00CC38F1" w:rsidP="00CC38F1">
      <w:pPr>
        <w:ind w:leftChars="514" w:left="1359" w:hangingChars="100" w:hanging="280"/>
        <w:rPr>
          <w:rFonts w:ascii="HG丸ｺﾞｼｯｸM-PRO" w:eastAsia="HG丸ｺﾞｼｯｸM-PRO" w:hAnsi="HG丸ｺﾞｼｯｸM-PRO" w:cs="Times New Roman"/>
          <w:noProof/>
          <w:sz w:val="22"/>
        </w:rPr>
      </w:pPr>
      <w:r w:rsidRPr="00C11A49">
        <w:rPr>
          <w:rFonts w:ascii="BIZ UDゴシック" w:eastAsia="BIZ UDゴシック" w:hAnsi="BIZ UDゴシック" w:cs="Times New Roman"/>
          <w:noProof/>
          <w:sz w:val="28"/>
          <w:szCs w:val="28"/>
        </w:rPr>
        <mc:AlternateContent>
          <mc:Choice Requires="wps">
            <w:drawing>
              <wp:anchor distT="0" distB="0" distL="114300" distR="114300" simplePos="0" relativeHeight="252198912" behindDoc="0" locked="0" layoutInCell="1" allowOverlap="1" wp14:anchorId="75E538B2" wp14:editId="6B705FB8">
                <wp:simplePos x="0" y="0"/>
                <wp:positionH relativeFrom="margin">
                  <wp:posOffset>6350</wp:posOffset>
                </wp:positionH>
                <wp:positionV relativeFrom="paragraph">
                  <wp:posOffset>97790</wp:posOffset>
                </wp:positionV>
                <wp:extent cx="5734050" cy="1143000"/>
                <wp:effectExtent l="0" t="0" r="19050" b="1905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143000"/>
                        </a:xfrm>
                        <a:prstGeom prst="rect">
                          <a:avLst/>
                        </a:prstGeom>
                        <a:solidFill>
                          <a:srgbClr val="FFFFFF"/>
                        </a:solidFill>
                        <a:ln w="6350">
                          <a:solidFill>
                            <a:srgbClr val="000000"/>
                          </a:solidFill>
                          <a:prstDash val="sysDash"/>
                          <a:miter lim="800000"/>
                          <a:headEnd/>
                          <a:tailEnd/>
                        </a:ln>
                      </wps:spPr>
                      <wps:txbx>
                        <w:txbxContent>
                          <w:p w14:paraId="6128A735"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障害のある人が安心して地域で生活を送ることができるよう、適切な保健サービス、医療、リハビリテーションの提供を推進します。</w:t>
                            </w:r>
                          </w:p>
                          <w:p w14:paraId="6FA3751E"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障害のある人の個々の現状やニーズにあった保健・医療サービスを提供するため、関係機関の連携を強化します。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538B2" id="テキスト ボックス 64" o:spid="_x0000_s1085" type="#_x0000_t202" style="position:absolute;left:0;text-align:left;margin-left:.5pt;margin-top:7.7pt;width:451.5pt;height:90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" strokeweight=".5pt">
                <v:stroke dashstyle="3 1"/>
                <v:textbox>
                  <w:txbxContent>
                    <w:p w14:paraId="6128A735"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障害のある人が安心して地域で生活を送ることができるよう、適切な保健サービス、医療、リハビリテーションの提供を推進します。</w:t>
                      </w:r>
                    </w:p>
                    <w:p w14:paraId="6FA3751E"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障害のある人の個々の現状やニーズにあった保健・医療サービスを提供するため、関係機関の連携を強化します。</w:t>
                      </w:r>
                    </w:p>
                  </w:txbxContent>
                </v:textbox>
                <w10:wrap anchorx="margin"/>
              </v:shape>
            </w:pict>
          </mc:Fallback>
        </mc:AlternateContent>
      </w:r>
    </w:p>
    <w:p w14:paraId="5306EE95"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4BFBB640"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128B9337"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0F9B4FEB"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5455A0EB" w14:textId="77777777" w:rsidR="00CC38F1" w:rsidRPr="00C11A49" w:rsidRDefault="00CC38F1" w:rsidP="00CC38F1">
      <w:pPr>
        <w:rPr>
          <w:rFonts w:ascii="HG丸ｺﾞｼｯｸM-PRO" w:eastAsia="HG丸ｺﾞｼｯｸM-PRO" w:hAnsi="HG丸ｺﾞｼｯｸM-PRO" w:cs="Times New Roman"/>
          <w:sz w:val="22"/>
        </w:rPr>
      </w:pPr>
    </w:p>
    <w:p w14:paraId="740B3A33"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6DC4A6C4"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１）健康づくりの推進</w:t>
      </w:r>
    </w:p>
    <w:p w14:paraId="2C3EB14E"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①各種健診等の充実</w:t>
      </w:r>
    </w:p>
    <w:p w14:paraId="7C24B9CD"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・生活習慣病等を予防するため、各種健診の受診率の向上を図ります。また、様々な媒体や健康教育等の機会を通し、健康に対する意識の向上を促します。</w:t>
      </w:r>
    </w:p>
    <w:p w14:paraId="27F8DDB8"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・歯科健診や歯科健康教育等により、口腔ケアに対する意識の向上を促します。</w:t>
      </w:r>
    </w:p>
    <w:p w14:paraId="115E9338" w14:textId="77777777" w:rsidR="00CC38F1" w:rsidRPr="00C11A49" w:rsidRDefault="00CC38F1" w:rsidP="00CC38F1">
      <w:pPr>
        <w:spacing w:line="240" w:lineRule="exact"/>
        <w:ind w:leftChars="514" w:left="1299" w:hangingChars="100" w:hanging="220"/>
        <w:rPr>
          <w:rFonts w:ascii="UD デジタル 教科書体 NP-R" w:eastAsia="UD デジタル 教科書体 NP-R" w:hAnsi="HG丸ｺﾞｼｯｸM-PRO" w:cs="Times New Roman"/>
          <w:noProof/>
          <w:sz w:val="22"/>
        </w:rPr>
      </w:pPr>
    </w:p>
    <w:p w14:paraId="744287BC"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②健康づくり、介護予防の促進</w:t>
      </w:r>
    </w:p>
    <w:p w14:paraId="375E2092"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・二次障害等を予防するため、健康管理や健康づくりの推進に向けた専門職による健康相談等に取り組みます。</w:t>
      </w:r>
    </w:p>
    <w:p w14:paraId="311462D2"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・介護予防活動を促進するため、「いきいき百歳体操」を中心とした地域の自主体操活動の普及に取り組みます。</w:t>
      </w:r>
    </w:p>
    <w:p w14:paraId="761FEDB3" w14:textId="77777777" w:rsidR="00CC38F1" w:rsidRPr="00C11A49" w:rsidRDefault="00CC38F1" w:rsidP="00CC38F1">
      <w:pPr>
        <w:spacing w:line="240" w:lineRule="exact"/>
        <w:ind w:leftChars="514" w:left="1299" w:hangingChars="100" w:hanging="220"/>
        <w:rPr>
          <w:rFonts w:ascii="UD デジタル 教科書体 NP-R" w:eastAsia="UD デジタル 教科書体 NP-R" w:hAnsi="HG丸ｺﾞｼｯｸM-PRO" w:cs="Times New Roman"/>
          <w:noProof/>
          <w:sz w:val="22"/>
        </w:rPr>
      </w:pPr>
    </w:p>
    <w:p w14:paraId="41EEDCF2"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２）地域医療の充実</w:t>
      </w:r>
    </w:p>
    <w:p w14:paraId="039EFF91"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①医療機関における受け入れ体制の整備</w:t>
      </w:r>
    </w:p>
    <w:p w14:paraId="05BF1461"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医師や看護師等の医療機関スタッフの障害についての理解を促進するとともに、コミュニケーションに障害のある人が、医療機関において十分な意思疎通ができるよう、引き続き手話通訳者・要約筆記者の派遣を推進します。</w:t>
      </w:r>
    </w:p>
    <w:p w14:paraId="0E7D7148" w14:textId="77777777" w:rsidR="00CC38F1" w:rsidRPr="00C11A49" w:rsidRDefault="00CC38F1" w:rsidP="00CC38F1">
      <w:pPr>
        <w:spacing w:line="240" w:lineRule="exact"/>
        <w:ind w:leftChars="514" w:left="1299" w:hangingChars="100" w:hanging="220"/>
        <w:rPr>
          <w:rFonts w:ascii="UD デジタル 教科書体 NP-R" w:eastAsia="UD デジタル 教科書体 NP-R" w:hAnsi="HG丸ｺﾞｼｯｸM-PRO" w:cs="Times New Roman"/>
          <w:noProof/>
          <w:sz w:val="22"/>
        </w:rPr>
      </w:pPr>
    </w:p>
    <w:p w14:paraId="7D6F98CA"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②医療サービスの充実</w:t>
      </w:r>
    </w:p>
    <w:p w14:paraId="3D458215"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・医師会との連携や、市民病院の患者支援センターでの入退院支援等により、在宅医療・看護の充実に努めます。</w:t>
      </w:r>
    </w:p>
    <w:p w14:paraId="2E9C2D7B"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・在宅難病患者の方の支援体制を、医師会、市民病院の患者支援センターや関係機関と連携して推進します。</w:t>
      </w:r>
    </w:p>
    <w:p w14:paraId="388996F5" w14:textId="4763D9DD"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・障害のある人が安心して歯科診療を受けることができるよう、関連機関と連携し</w:t>
      </w:r>
      <w:r w:rsidR="00550282" w:rsidRPr="00C11A49">
        <w:rPr>
          <w:rFonts w:ascii="UD デジタル 教科書体 NP-R" w:eastAsia="UD デジタル 教科書体 NP-R" w:hAnsi="HG丸ｺﾞｼｯｸM-PRO" w:cs="Times New Roman" w:hint="eastAsia"/>
          <w:noProof/>
          <w:sz w:val="22"/>
        </w:rPr>
        <w:t>て開設している</w:t>
      </w:r>
      <w:r w:rsidRPr="00C11A49">
        <w:rPr>
          <w:rFonts w:ascii="UD デジタル 教科書体 NP-R" w:eastAsia="UD デジタル 教科書体 NP-R" w:hAnsi="HG丸ｺﾞｼｯｸM-PRO" w:cs="Times New Roman" w:hint="eastAsia"/>
          <w:noProof/>
          <w:sz w:val="22"/>
        </w:rPr>
        <w:t>障害者歯科診療</w:t>
      </w:r>
      <w:r w:rsidR="00550282" w:rsidRPr="00C11A49">
        <w:rPr>
          <w:rFonts w:ascii="UD デジタル 教科書体 NP-R" w:eastAsia="UD デジタル 教科書体 NP-R" w:hAnsi="HG丸ｺﾞｼｯｸM-PRO" w:cs="Times New Roman" w:hint="eastAsia"/>
          <w:noProof/>
          <w:sz w:val="22"/>
        </w:rPr>
        <w:t>の継続的な運営と一層の充実を目指します</w:t>
      </w:r>
      <w:r w:rsidRPr="00C11A49">
        <w:rPr>
          <w:rFonts w:ascii="UD デジタル 教科書体 NP-R" w:eastAsia="UD デジタル 教科書体 NP-R" w:hAnsi="HG丸ｺﾞｼｯｸM-PRO" w:cs="Times New Roman" w:hint="eastAsia"/>
          <w:noProof/>
          <w:sz w:val="22"/>
        </w:rPr>
        <w:t>。</w:t>
      </w:r>
    </w:p>
    <w:p w14:paraId="11711597"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lastRenderedPageBreak/>
        <w:t>３）地域リハビリテーション</w:t>
      </w:r>
      <w:r w:rsidRPr="00C11A49">
        <w:rPr>
          <w:rFonts w:ascii="BIZ UDゴシック" w:eastAsia="BIZ UDゴシック" w:hAnsi="BIZ UDゴシック" w:cs="Times New Roman" w:hint="eastAsia"/>
          <w:sz w:val="24"/>
          <w:vertAlign w:val="superscript"/>
        </w:rPr>
        <w:t>（※）</w:t>
      </w:r>
      <w:r w:rsidRPr="00C11A49">
        <w:rPr>
          <w:rFonts w:ascii="BIZ UDゴシック" w:eastAsia="BIZ UDゴシック" w:hAnsi="BIZ UDゴシック" w:cs="Times New Roman" w:hint="eastAsia"/>
          <w:sz w:val="24"/>
        </w:rPr>
        <w:t>の推進</w:t>
      </w:r>
    </w:p>
    <w:p w14:paraId="3A55FA80"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①リハビリテーションの総合化</w:t>
      </w:r>
    </w:p>
    <w:p w14:paraId="0F77E6A1"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・身近な地域でリハビリテーションを受けることができるよう、リハビリテーション実施機関に関する情報提供に努めます。</w:t>
      </w:r>
    </w:p>
    <w:p w14:paraId="05D77812"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・個別のニーズに応じ、発症から維持期まで一貫したリハビリテーションを受けられるよう、関連機関との連携の一層の強化を図ります。</w:t>
      </w:r>
    </w:p>
    <w:p w14:paraId="36260C41"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6CB0D88D"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②多様な支援ネットワークづくり</w:t>
      </w:r>
    </w:p>
    <w:p w14:paraId="5770893D"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岸和田市自立支援協議会において、関係機関の連携を強化し、障害者等への総合的な支援体制整備を推進します。また、各部会等における定期的な情報交換及び支援機関との連携により、障害者の自立のためのネットワーク活動を促進します。</w:t>
      </w:r>
    </w:p>
    <w:p w14:paraId="134DD848"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・地域の連携による生活支援を推進するため、相談支援事業所や地域活動支援センターにおける活動の促進を図ります。</w:t>
      </w:r>
    </w:p>
    <w:p w14:paraId="2C6F03F2"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・市民病院では、急性期病院としてのリハビリテーションを行うとともに、その後の回復期リハビリテーションにつなげるなど地域医療機関との連携を推進します。</w:t>
      </w:r>
    </w:p>
    <w:p w14:paraId="39F720D3"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58B3042F"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４）個別のニーズに対応する関連機関の連携強化</w:t>
      </w:r>
    </w:p>
    <w:p w14:paraId="66B46E7E"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・市民病院で治療を終えた障害のある人を、地域の医療機関にスムーズにつなげられるよう、高度・専門医療と救急医療の充実を図るとともに、地域医療機関との連携強化を図ります。</w:t>
      </w:r>
    </w:p>
    <w:p w14:paraId="32FFB56F"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・高次脳機能障害のある人とその家族の支援の充実のために、「高次脳機能障害地域支援ネットワーク」との連携を図るとともに、家族介護の会の組織化を支援します。</w:t>
      </w:r>
    </w:p>
    <w:p w14:paraId="16E03F1D"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33E20291" w14:textId="77777777" w:rsidR="00CC38F1" w:rsidRPr="00C11A49" w:rsidRDefault="00CC38F1" w:rsidP="00CC38F1">
      <w:pPr>
        <w:widowControl/>
        <w:jc w:val="left"/>
        <w:rPr>
          <w:rFonts w:ascii="HG丸ｺﾞｼｯｸM-PRO" w:eastAsia="HG丸ｺﾞｼｯｸM-PRO" w:hAnsi="HG丸ｺﾞｼｯｸM-PRO" w:cs="Times New Roman"/>
          <w:noProof/>
          <w:sz w:val="22"/>
        </w:rPr>
      </w:pPr>
      <w:r w:rsidRPr="00C11A49">
        <w:rPr>
          <w:rFonts w:ascii="HG丸ｺﾞｼｯｸM-PRO" w:eastAsia="ＭＳ 明朝" w:hAnsi="Century" w:cs="Times New Roman"/>
          <w:sz w:val="22"/>
        </w:rPr>
        <w:br w:type="page"/>
      </w:r>
    </w:p>
    <w:p w14:paraId="00895603" w14:textId="77777777" w:rsidR="00CC38F1" w:rsidRPr="00C11A49" w:rsidRDefault="00CC38F1" w:rsidP="00CC38F1">
      <w:pPr>
        <w:rPr>
          <w:rFonts w:ascii="BIZ UDゴシック" w:eastAsia="BIZ UDゴシック" w:hAnsi="BIZ UDゴシック" w:cs="Times New Roman"/>
          <w:sz w:val="28"/>
          <w:szCs w:val="28"/>
        </w:rPr>
      </w:pPr>
      <w:bookmarkStart w:id="39" w:name="_Toc475537115"/>
      <w:r w:rsidRPr="00C11A49">
        <w:rPr>
          <w:rFonts w:ascii="BIZ UDゴシック" w:eastAsia="BIZ UDゴシック" w:hAnsi="BIZ UDゴシック" w:cs="Times New Roman" w:hint="eastAsia"/>
          <w:sz w:val="28"/>
          <w:szCs w:val="28"/>
        </w:rPr>
        <w:lastRenderedPageBreak/>
        <w:t>２．こころの健康づくり</w:t>
      </w:r>
      <w:bookmarkEnd w:id="39"/>
    </w:p>
    <w:p w14:paraId="2FB562B2" w14:textId="77777777" w:rsidR="00CC38F1" w:rsidRPr="00C11A49" w:rsidRDefault="00CC38F1" w:rsidP="00CC38F1">
      <w:pPr>
        <w:ind w:firstLineChars="300" w:firstLine="840"/>
        <w:rPr>
          <w:rFonts w:ascii="HG丸ｺﾞｼｯｸM-PRO" w:eastAsia="HG丸ｺﾞｼｯｸM-PRO" w:hAnsi="HG丸ｺﾞｼｯｸM-PRO" w:cs="Times New Roman"/>
          <w:sz w:val="22"/>
        </w:rPr>
      </w:pPr>
      <w:r w:rsidRPr="00C11A49">
        <w:rPr>
          <w:rFonts w:ascii="BIZ UDゴシック" w:eastAsia="BIZ UDゴシック" w:hAnsi="BIZ UDゴシック" w:cs="Times New Roman"/>
          <w:noProof/>
          <w:sz w:val="28"/>
          <w:szCs w:val="28"/>
        </w:rPr>
        <mc:AlternateContent>
          <mc:Choice Requires="wps">
            <w:drawing>
              <wp:anchor distT="0" distB="0" distL="114300" distR="114300" simplePos="0" relativeHeight="252200960" behindDoc="0" locked="0" layoutInCell="1" allowOverlap="1" wp14:anchorId="6D42E37B" wp14:editId="5115178B">
                <wp:simplePos x="0" y="0"/>
                <wp:positionH relativeFrom="margin">
                  <wp:posOffset>6350</wp:posOffset>
                </wp:positionH>
                <wp:positionV relativeFrom="paragraph">
                  <wp:posOffset>126365</wp:posOffset>
                </wp:positionV>
                <wp:extent cx="5724525" cy="1000125"/>
                <wp:effectExtent l="0" t="0" r="28575" b="2857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000125"/>
                        </a:xfrm>
                        <a:prstGeom prst="rect">
                          <a:avLst/>
                        </a:prstGeom>
                        <a:solidFill>
                          <a:srgbClr val="FFFFFF"/>
                        </a:solidFill>
                        <a:ln w="6350">
                          <a:solidFill>
                            <a:srgbClr val="000000"/>
                          </a:solidFill>
                          <a:prstDash val="sysDash"/>
                          <a:miter lim="800000"/>
                          <a:headEnd/>
                          <a:tailEnd/>
                        </a:ln>
                      </wps:spPr>
                      <wps:txbx>
                        <w:txbxContent>
                          <w:p w14:paraId="6CD0EA12"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関連機関と連携した自殺予防対策を推進するとともに、過度にストレスや悩みをため込まないよう、こころの健康づくりについて、正しい知識の普及・啓発、相談体制の充実を図ります。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2E37B" id="テキスト ボックス 63" o:spid="_x0000_s1086" type="#_x0000_t202" style="position:absolute;left:0;text-align:left;margin-left:.5pt;margin-top:9.95pt;width:450.75pt;height:78.7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" strokeweight=".5pt">
                <v:stroke dashstyle="3 1"/>
                <v:textbox>
                  <w:txbxContent>
                    <w:p w14:paraId="6CD0EA12"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関連機関と連携した自殺予防対策を推進するとともに、過度にストレスや悩みをため込まないよう、こころの健康づくりについて、正しい知識の普及・啓発、相談体制の充実を図ります。</w:t>
                      </w:r>
                    </w:p>
                  </w:txbxContent>
                </v:textbox>
                <w10:wrap anchorx="margin"/>
              </v:shape>
            </w:pict>
          </mc:Fallback>
        </mc:AlternateContent>
      </w:r>
    </w:p>
    <w:p w14:paraId="5C980395"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4ECE43F5"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5A11E179"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7B03C621"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5AD4E4C3" w14:textId="77777777" w:rsidR="00CC38F1" w:rsidRPr="00C11A49" w:rsidRDefault="00CC38F1" w:rsidP="00CC38F1">
      <w:pPr>
        <w:rPr>
          <w:rFonts w:ascii="HG丸ｺﾞｼｯｸM-PRO" w:eastAsia="HG丸ｺﾞｼｯｸM-PRO" w:hAnsi="HG丸ｺﾞｼｯｸM-PRO" w:cs="Times New Roman"/>
          <w:sz w:val="22"/>
        </w:rPr>
      </w:pPr>
    </w:p>
    <w:p w14:paraId="3458E196"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50D2FBAD"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１）こころの健康づくりの推進</w:t>
      </w:r>
    </w:p>
    <w:p w14:paraId="490E00ED"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①こころの健康づくりに関する啓発活動の推進</w:t>
      </w:r>
    </w:p>
    <w:p w14:paraId="39465F36"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・庁内外の相談機関の連携を図るとともに、相談会やゲートキーパー</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養成研修の開催、相談カードの配布等により、自殺予防対策を推進します。</w:t>
      </w:r>
    </w:p>
    <w:p w14:paraId="5BBF6FA9"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・ストレスの対処法などについて、健康教室や健康相談等を通し、正しい知識の普及・啓発を行います。</w:t>
      </w:r>
    </w:p>
    <w:p w14:paraId="5A2B8674" w14:textId="77777777" w:rsidR="00CC38F1" w:rsidRPr="00C11A49" w:rsidRDefault="00CC38F1" w:rsidP="00CC38F1">
      <w:pPr>
        <w:ind w:firstLineChars="300" w:firstLine="660"/>
        <w:rPr>
          <w:rFonts w:ascii="UD デジタル 教科書体 NP-R" w:eastAsia="UD デジタル 教科書体 NP-R" w:hAnsi="HG丸ｺﾞｼｯｸM-PRO" w:cs="Times New Roman"/>
          <w:sz w:val="22"/>
        </w:rPr>
      </w:pPr>
    </w:p>
    <w:p w14:paraId="52D1E4BC"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②相談体制の充実</w:t>
      </w:r>
    </w:p>
    <w:p w14:paraId="5940DCE8" w14:textId="77777777" w:rsidR="00CC38F1" w:rsidRPr="00C11A49" w:rsidRDefault="00CC38F1" w:rsidP="00CC38F1">
      <w:pPr>
        <w:ind w:leftChars="200" w:left="420"/>
        <w:rPr>
          <w:rFonts w:ascii="UD デジタル 教科書体 NP-R" w:eastAsia="UD デジタル 教科書体 NP-R" w:hAnsi="HG丸ｺﾞｼｯｸM-PRO" w:cs="Times New Roman"/>
          <w:strike/>
          <w:noProof/>
          <w:sz w:val="22"/>
        </w:rPr>
      </w:pPr>
      <w:r w:rsidRPr="00C11A49">
        <w:rPr>
          <w:rFonts w:ascii="UD デジタル 教科書体 NP-R" w:eastAsia="UD デジタル 教科書体 NP-R" w:hAnsi="HG丸ｺﾞｼｯｸM-PRO" w:cs="Times New Roman" w:hint="eastAsia"/>
          <w:noProof/>
          <w:sz w:val="22"/>
        </w:rPr>
        <w:t>・各種相談機関との連携により、相談体制や支援充実を図ります。</w:t>
      </w:r>
    </w:p>
    <w:p w14:paraId="28679D9A"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2A15F74F" w14:textId="77777777" w:rsidR="00CC38F1" w:rsidRPr="00C11A49" w:rsidRDefault="00CC38F1" w:rsidP="00CC38F1">
      <w:pPr>
        <w:widowControl/>
        <w:jc w:val="left"/>
        <w:rPr>
          <w:rFonts w:ascii="HG丸ｺﾞｼｯｸM-PRO" w:eastAsia="HG丸ｺﾞｼｯｸM-PRO" w:hAnsi="HG丸ｺﾞｼｯｸM-PRO" w:cs="Times New Roman"/>
          <w:noProof/>
          <w:sz w:val="22"/>
        </w:rPr>
      </w:pPr>
      <w:r w:rsidRPr="00C11A49">
        <w:rPr>
          <w:rFonts w:ascii="HG丸ｺﾞｼｯｸM-PRO" w:eastAsia="ＭＳ 明朝" w:hAnsi="Century" w:cs="Times New Roman"/>
          <w:sz w:val="22"/>
        </w:rPr>
        <w:br w:type="page"/>
      </w:r>
    </w:p>
    <w:p w14:paraId="27BD6DCA" w14:textId="77777777" w:rsidR="00CC38F1" w:rsidRPr="00C11A49" w:rsidRDefault="00CC38F1" w:rsidP="00CC38F1">
      <w:pPr>
        <w:pBdr>
          <w:top w:val="single" w:sz="4" w:space="3" w:color="auto" w:shadow="1"/>
          <w:left w:val="single" w:sz="4" w:space="4" w:color="auto" w:shadow="1"/>
          <w:bottom w:val="single" w:sz="4" w:space="3" w:color="auto" w:shadow="1"/>
          <w:right w:val="single" w:sz="4" w:space="4" w:color="auto" w:shadow="1"/>
        </w:pBdr>
        <w:spacing w:beforeLines="100" w:before="360" w:afterLines="100" w:after="360" w:line="440" w:lineRule="exact"/>
        <w:outlineLvl w:val="1"/>
        <w:rPr>
          <w:rFonts w:ascii="HG創英角ｺﾞｼｯｸUB" w:eastAsia="HG創英角ｺﾞｼｯｸUB" w:hAnsi="HG創英角ｺﾞｼｯｸUB" w:cs="Times New Roman"/>
          <w:sz w:val="28"/>
          <w:szCs w:val="28"/>
        </w:rPr>
      </w:pPr>
      <w:bookmarkStart w:id="40" w:name="_Toc60679539"/>
      <w:bookmarkStart w:id="41" w:name="_Toc475537117"/>
      <w:r w:rsidRPr="00C11A49">
        <w:rPr>
          <w:rFonts w:ascii="HG創英角ｺﾞｼｯｸUB" w:eastAsia="HG創英角ｺﾞｼｯｸUB" w:hAnsi="HG創英角ｺﾞｼｯｸUB" w:cs="Times New Roman" w:hint="eastAsia"/>
          <w:kern w:val="0"/>
          <w:sz w:val="28"/>
          <w:szCs w:val="28"/>
        </w:rPr>
        <w:lastRenderedPageBreak/>
        <w:t>基本</w:t>
      </w:r>
      <w:r w:rsidRPr="00C11A49">
        <w:rPr>
          <w:rFonts w:ascii="HG創英角ｺﾞｼｯｸUB" w:eastAsia="HG創英角ｺﾞｼｯｸUB" w:hAnsi="HG創英角ｺﾞｼｯｸUB" w:cs="Times New Roman" w:hint="eastAsia"/>
          <w:sz w:val="28"/>
          <w:szCs w:val="28"/>
        </w:rPr>
        <w:t>目標Ⅳ　生きがいを持ち、活力のある生活を送る</w:t>
      </w:r>
      <w:bookmarkEnd w:id="40"/>
    </w:p>
    <w:p w14:paraId="29299AED" w14:textId="77777777" w:rsidR="00CC38F1" w:rsidRPr="00C11A49" w:rsidRDefault="00CC38F1" w:rsidP="00CC38F1">
      <w:pPr>
        <w:rPr>
          <w:rFonts w:ascii="BIZ UDゴシック" w:eastAsia="BIZ UDゴシック" w:hAnsi="BIZ UDゴシック" w:cs="Times New Roman"/>
          <w:sz w:val="28"/>
          <w:szCs w:val="28"/>
        </w:rPr>
      </w:pPr>
      <w:r w:rsidRPr="00C11A49">
        <w:rPr>
          <w:rFonts w:ascii="BIZ UDゴシック" w:eastAsia="BIZ UDゴシック" w:hAnsi="BIZ UDゴシック" w:cs="Times New Roman" w:hint="eastAsia"/>
          <w:sz w:val="28"/>
          <w:szCs w:val="28"/>
        </w:rPr>
        <w:t>１．就労支援の充実</w:t>
      </w:r>
      <w:bookmarkEnd w:id="41"/>
    </w:p>
    <w:p w14:paraId="3C2946F2" w14:textId="77777777" w:rsidR="00CC38F1" w:rsidRPr="00C11A49" w:rsidRDefault="00CC38F1" w:rsidP="00CC38F1">
      <w:pPr>
        <w:rPr>
          <w:rFonts w:ascii="HG丸ｺﾞｼｯｸM-PRO" w:eastAsia="ＭＳ 明朝" w:hAnsi="Century" w:cs="Times New Roman"/>
          <w:sz w:val="22"/>
        </w:rPr>
      </w:pPr>
      <w:r w:rsidRPr="00C11A49">
        <w:rPr>
          <w:rFonts w:ascii="HG丸ｺﾞｼｯｸM-PRO" w:eastAsia="ＭＳ 明朝" w:hAnsi="Century" w:cs="Times New Roman"/>
          <w:noProof/>
          <w:sz w:val="22"/>
        </w:rPr>
        <mc:AlternateContent>
          <mc:Choice Requires="wps">
            <w:drawing>
              <wp:anchor distT="0" distB="0" distL="114300" distR="114300" simplePos="0" relativeHeight="252201984" behindDoc="0" locked="0" layoutInCell="1" allowOverlap="1" wp14:anchorId="281A4670" wp14:editId="31351985">
                <wp:simplePos x="0" y="0"/>
                <wp:positionH relativeFrom="margin">
                  <wp:posOffset>6350</wp:posOffset>
                </wp:positionH>
                <wp:positionV relativeFrom="paragraph">
                  <wp:posOffset>107315</wp:posOffset>
                </wp:positionV>
                <wp:extent cx="5734050" cy="2076450"/>
                <wp:effectExtent l="0" t="0" r="19050" b="1905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076450"/>
                        </a:xfrm>
                        <a:prstGeom prst="rect">
                          <a:avLst/>
                        </a:prstGeom>
                        <a:solidFill>
                          <a:srgbClr val="FFFFFF"/>
                        </a:solidFill>
                        <a:ln w="6350">
                          <a:solidFill>
                            <a:srgbClr val="000000"/>
                          </a:solidFill>
                          <a:prstDash val="sysDash"/>
                          <a:miter lim="800000"/>
                          <a:headEnd/>
                          <a:tailEnd/>
                        </a:ln>
                      </wps:spPr>
                      <wps:txbx>
                        <w:txbxContent>
                          <w:p w14:paraId="25B09D37"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平成28</w:t>
                            </w:r>
                            <w:r>
                              <w:rPr>
                                <w:rFonts w:ascii="UD デジタル 教科書体 NP-R" w:eastAsia="UD デジタル 教科書体 NP-R" w:hAnsi="HG丸ｺﾞｼｯｸM-PRO" w:hint="eastAsia"/>
                                <w:sz w:val="22"/>
                              </w:rPr>
                              <w:t>（2016）</w:t>
                            </w:r>
                            <w:r w:rsidRPr="006B03D4">
                              <w:rPr>
                                <w:rFonts w:ascii="UD デジタル 教科書体 NP-R" w:eastAsia="UD デジタル 教科書体 NP-R" w:hAnsi="HG丸ｺﾞｼｯｸM-PRO" w:hint="eastAsia"/>
                                <w:sz w:val="22"/>
                              </w:rPr>
                              <w:t>年４月１日「障害者の雇用の促進等に関する法律の一部を改正する法律」が施行され、雇用の分野における障害のある人に対する差別の禁止及び合理的配慮の提供義務が定められました。また、平成30</w:t>
                            </w:r>
                            <w:r>
                              <w:rPr>
                                <w:rFonts w:ascii="UD デジタル 教科書体 NP-R" w:eastAsia="UD デジタル 教科書体 NP-R" w:hAnsi="HG丸ｺﾞｼｯｸM-PRO" w:hint="eastAsia"/>
                                <w:sz w:val="22"/>
                              </w:rPr>
                              <w:t>（2018）</w:t>
                            </w:r>
                            <w:r w:rsidRPr="006B03D4">
                              <w:rPr>
                                <w:rFonts w:ascii="UD デジタル 教科書体 NP-R" w:eastAsia="UD デジタル 教科書体 NP-R" w:hAnsi="HG丸ｺﾞｼｯｸM-PRO" w:hint="eastAsia"/>
                                <w:sz w:val="22"/>
                              </w:rPr>
                              <w:t>年には、法定雇用率の算定基礎に精神障害のある人が加わることとなります。</w:t>
                            </w:r>
                          </w:p>
                          <w:p w14:paraId="038C1762"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本市でも、障害者雇用に関する事業主等に向けた啓発活動を推進するとともに、積極的な雇用・就労の機会の創出を図ります。</w:t>
                            </w:r>
                          </w:p>
                          <w:p w14:paraId="3069BA42"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また、関連機関との連携により、障害のある人が長く働き続けることができるよう、支援の充実を図ります。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A4670" id="テキスト ボックス 62" o:spid="_x0000_s1087" type="#_x0000_t202" style="position:absolute;left:0;text-align:left;margin-left:.5pt;margin-top:8.45pt;width:451.5pt;height:163.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" strokeweight=".5pt">
                <v:stroke dashstyle="3 1"/>
                <v:textbox>
                  <w:txbxContent>
                    <w:p w14:paraId="25B09D37"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平成28</w:t>
                      </w:r>
                      <w:r>
                        <w:rPr>
                          <w:rFonts w:ascii="UD デジタル 教科書体 NP-R" w:eastAsia="UD デジタル 教科書体 NP-R" w:hAnsi="HG丸ｺﾞｼｯｸM-PRO" w:hint="eastAsia"/>
                          <w:sz w:val="22"/>
                        </w:rPr>
                        <w:t>（2016）</w:t>
                      </w:r>
                      <w:r w:rsidRPr="006B03D4">
                        <w:rPr>
                          <w:rFonts w:ascii="UD デジタル 教科書体 NP-R" w:eastAsia="UD デジタル 教科書体 NP-R" w:hAnsi="HG丸ｺﾞｼｯｸM-PRO" w:hint="eastAsia"/>
                          <w:sz w:val="22"/>
                        </w:rPr>
                        <w:t>年４月１日「障害者の雇用の促進等に関する法律の一部を改正する法律」が施行され、雇用の分野における障害のある人に対する差別の禁止及び合理的配慮の提供義務が定められました。また、平成30</w:t>
                      </w:r>
                      <w:r>
                        <w:rPr>
                          <w:rFonts w:ascii="UD デジタル 教科書体 NP-R" w:eastAsia="UD デジタル 教科書体 NP-R" w:hAnsi="HG丸ｺﾞｼｯｸM-PRO" w:hint="eastAsia"/>
                          <w:sz w:val="22"/>
                        </w:rPr>
                        <w:t>（2018）</w:t>
                      </w:r>
                      <w:r w:rsidRPr="006B03D4">
                        <w:rPr>
                          <w:rFonts w:ascii="UD デジタル 教科書体 NP-R" w:eastAsia="UD デジタル 教科書体 NP-R" w:hAnsi="HG丸ｺﾞｼｯｸM-PRO" w:hint="eastAsia"/>
                          <w:sz w:val="22"/>
                        </w:rPr>
                        <w:t>年には、法定雇用率の算定基礎に精神障害のある人が加わることとなります。</w:t>
                      </w:r>
                    </w:p>
                    <w:p w14:paraId="038C1762"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本市でも、障害者雇用に関する事業主等に向けた啓発活動を推進するとともに、積極的な雇用・就労の機会の創出を図ります。</w:t>
                      </w:r>
                    </w:p>
                    <w:p w14:paraId="3069BA42"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また、関連機関との連携により、障害のある人が長く働き続けることができるよう、支援の充実を図ります。</w:t>
                      </w:r>
                    </w:p>
                  </w:txbxContent>
                </v:textbox>
                <w10:wrap anchorx="margin"/>
              </v:shape>
            </w:pict>
          </mc:Fallback>
        </mc:AlternateContent>
      </w:r>
    </w:p>
    <w:p w14:paraId="16938B62" w14:textId="77777777" w:rsidR="00CC38F1" w:rsidRPr="00C11A49" w:rsidRDefault="00CC38F1" w:rsidP="00CC38F1">
      <w:pPr>
        <w:rPr>
          <w:rFonts w:ascii="HG丸ｺﾞｼｯｸM-PRO" w:eastAsia="ＭＳ 明朝" w:hAnsi="Century" w:cs="Times New Roman"/>
          <w:sz w:val="22"/>
        </w:rPr>
      </w:pPr>
    </w:p>
    <w:p w14:paraId="3556DD6F" w14:textId="77777777" w:rsidR="00CC38F1" w:rsidRPr="00C11A49" w:rsidRDefault="00CC38F1" w:rsidP="00CC38F1">
      <w:pPr>
        <w:rPr>
          <w:rFonts w:ascii="HG丸ｺﾞｼｯｸM-PRO" w:eastAsia="ＭＳ 明朝" w:hAnsi="Century" w:cs="Times New Roman"/>
          <w:sz w:val="22"/>
        </w:rPr>
      </w:pPr>
    </w:p>
    <w:p w14:paraId="6079B2F4" w14:textId="77777777" w:rsidR="00CC38F1" w:rsidRPr="00C11A49" w:rsidRDefault="00CC38F1" w:rsidP="00CC38F1">
      <w:pPr>
        <w:rPr>
          <w:rFonts w:ascii="HG丸ｺﾞｼｯｸM-PRO" w:eastAsia="ＭＳ 明朝" w:hAnsi="Century" w:cs="Times New Roman"/>
          <w:sz w:val="22"/>
        </w:rPr>
      </w:pPr>
    </w:p>
    <w:p w14:paraId="37D32D5B" w14:textId="77777777" w:rsidR="00CC38F1" w:rsidRPr="00C11A49" w:rsidRDefault="00CC38F1" w:rsidP="00CC38F1">
      <w:pPr>
        <w:rPr>
          <w:rFonts w:ascii="HG丸ｺﾞｼｯｸM-PRO" w:eastAsia="ＭＳ 明朝" w:hAnsi="Century" w:cs="Times New Roman"/>
          <w:sz w:val="22"/>
        </w:rPr>
      </w:pPr>
    </w:p>
    <w:p w14:paraId="3B7FD96B" w14:textId="77777777" w:rsidR="00CC38F1" w:rsidRPr="00C11A49" w:rsidRDefault="00CC38F1" w:rsidP="00CC38F1">
      <w:pPr>
        <w:rPr>
          <w:rFonts w:ascii="HG丸ｺﾞｼｯｸM-PRO" w:eastAsia="HG丸ｺﾞｼｯｸM-PRO" w:hAnsi="HG丸ｺﾞｼｯｸM-PRO" w:cs="Times New Roman"/>
          <w:sz w:val="22"/>
        </w:rPr>
      </w:pPr>
    </w:p>
    <w:p w14:paraId="32C4C426" w14:textId="77777777" w:rsidR="00CC38F1" w:rsidRPr="00C11A49" w:rsidRDefault="00CC38F1" w:rsidP="00CC38F1">
      <w:pPr>
        <w:rPr>
          <w:rFonts w:ascii="HG丸ｺﾞｼｯｸM-PRO" w:eastAsia="HG丸ｺﾞｼｯｸM-PRO" w:hAnsi="HG丸ｺﾞｼｯｸM-PRO" w:cs="Times New Roman"/>
          <w:sz w:val="22"/>
        </w:rPr>
      </w:pPr>
    </w:p>
    <w:p w14:paraId="41A5BD52" w14:textId="77777777" w:rsidR="00CC38F1" w:rsidRPr="00C11A49" w:rsidRDefault="00CC38F1" w:rsidP="00CC38F1">
      <w:pPr>
        <w:rPr>
          <w:rFonts w:ascii="HG丸ｺﾞｼｯｸM-PRO" w:eastAsia="HG丸ｺﾞｼｯｸM-PRO" w:hAnsi="HG丸ｺﾞｼｯｸM-PRO" w:cs="Times New Roman"/>
          <w:sz w:val="22"/>
        </w:rPr>
      </w:pPr>
    </w:p>
    <w:p w14:paraId="0E5CD2A0" w14:textId="77777777" w:rsidR="00CC38F1" w:rsidRPr="00C11A49" w:rsidRDefault="00CC38F1" w:rsidP="00CC38F1">
      <w:pPr>
        <w:rPr>
          <w:rFonts w:ascii="HG丸ｺﾞｼｯｸM-PRO" w:eastAsia="HG丸ｺﾞｼｯｸM-PRO" w:hAnsi="HG丸ｺﾞｼｯｸM-PRO" w:cs="Times New Roman"/>
          <w:sz w:val="22"/>
        </w:rPr>
      </w:pPr>
    </w:p>
    <w:p w14:paraId="1A0903D1" w14:textId="77777777" w:rsidR="00CC38F1" w:rsidRPr="00C11A49" w:rsidRDefault="00CC38F1" w:rsidP="00CC38F1">
      <w:pPr>
        <w:spacing w:line="360" w:lineRule="auto"/>
        <w:rPr>
          <w:rFonts w:ascii="BIZ UDゴシック" w:eastAsia="BIZ UDゴシック" w:hAnsi="BIZ UDゴシック" w:cs="Times New Roman"/>
          <w:bCs/>
          <w:sz w:val="24"/>
        </w:rPr>
      </w:pPr>
    </w:p>
    <w:p w14:paraId="66E42B89"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5A6712F7"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１）雇用・就労の促進</w:t>
      </w:r>
    </w:p>
    <w:p w14:paraId="3F4F72A9"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①障害者雇用に関する啓発活動の促進</w:t>
      </w:r>
    </w:p>
    <w:p w14:paraId="65EE8A92"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・ハローワーク</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や泉州中障害者就業・生活支援センター、商工会議所等と連携し、事業主等が障害者雇用に関する理解と認識を深めることができるよう、啓発を強化します。</w:t>
      </w:r>
    </w:p>
    <w:p w14:paraId="0B46E054"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・障害者雇用に関する事業所への助成制度について、ハローワーク等と連携し情報提供の支援に努めます。</w:t>
      </w:r>
    </w:p>
    <w:p w14:paraId="3918AF76"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03101D82"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②就労相談の充実</w:t>
      </w:r>
    </w:p>
    <w:p w14:paraId="1C48BD53"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・障害者雇用就労相談や就労困難者等雇用相談等による雇用・就労支援を推進します。</w:t>
      </w:r>
    </w:p>
    <w:p w14:paraId="2D93DC5E"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・「地域就労支援事業推進会議」による情報交換の推進とともに、国や府の労働関係機関及び泉州中障害者就業・生活支援センターとの連携による、相談支援ネットワークの強化を図ります。</w:t>
      </w:r>
    </w:p>
    <w:p w14:paraId="1C79CA02"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074769A0"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③職業訓練・職場実習の推進</w:t>
      </w:r>
    </w:p>
    <w:p w14:paraId="59ABC9C2"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・大阪障害者職業能力開発校にて実施する職業訓練等について、関係機関と連携し、周知を図ります。</w:t>
      </w:r>
    </w:p>
    <w:p w14:paraId="2E67FEE1" w14:textId="77777777" w:rsidR="00CC38F1" w:rsidRPr="00C11A49" w:rsidRDefault="00CC38F1" w:rsidP="00CC38F1">
      <w:pPr>
        <w:widowControl/>
        <w:jc w:val="left"/>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noProof/>
          <w:sz w:val="22"/>
        </w:rPr>
        <w:br w:type="page"/>
      </w:r>
    </w:p>
    <w:p w14:paraId="66A9CAB0"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lastRenderedPageBreak/>
        <w:t>２）雇用・就労機会の創出</w:t>
      </w:r>
    </w:p>
    <w:p w14:paraId="1AD1B0AF"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・「行政の福祉化</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」への取り組みを推進するとともに、市役所における障害のある人の法定雇用率の達成と維持を図ります。</w:t>
      </w:r>
    </w:p>
    <w:p w14:paraId="7973EEE1"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・授産製品の製作・販売の場として福祉ショップの設置を検討します。</w:t>
      </w:r>
    </w:p>
    <w:p w14:paraId="6FA02E9D"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・総合評価入札評価基準の改定を検討し、就職困難者及び障害のある人の雇用の促進を図ります。</w:t>
      </w:r>
    </w:p>
    <w:p w14:paraId="6F29270E"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p>
    <w:p w14:paraId="18CC4531"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３）就労継続（定着）に向けた取り組みの充実</w:t>
      </w:r>
    </w:p>
    <w:p w14:paraId="6F871B13"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・障害のある人が職場に適応し、長く働き続けることができるように、関係機関と連携して就労支援に努めます。</w:t>
      </w:r>
    </w:p>
    <w:p w14:paraId="2D26A389"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・雇用と福祉分野の連携により、離職した障害のある人の再就職の支援を推進します。</w:t>
      </w:r>
    </w:p>
    <w:p w14:paraId="3E5C8D85"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7FADFD7B"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50E2538A" w14:textId="77777777" w:rsidR="00CC38F1" w:rsidRPr="00C11A49" w:rsidRDefault="00CC38F1" w:rsidP="00CC38F1">
      <w:pPr>
        <w:widowControl/>
        <w:jc w:val="left"/>
        <w:rPr>
          <w:rFonts w:ascii="HG丸ｺﾞｼｯｸM-PRO" w:eastAsia="HG丸ｺﾞｼｯｸM-PRO" w:hAnsi="HG丸ｺﾞｼｯｸM-PRO" w:cs="Times New Roman"/>
          <w:noProof/>
          <w:sz w:val="22"/>
        </w:rPr>
      </w:pPr>
      <w:r w:rsidRPr="00C11A49">
        <w:rPr>
          <w:rFonts w:ascii="HG丸ｺﾞｼｯｸM-PRO" w:eastAsia="ＭＳ 明朝" w:hAnsi="Century" w:cs="Times New Roman"/>
          <w:sz w:val="22"/>
        </w:rPr>
        <w:br w:type="page"/>
      </w:r>
    </w:p>
    <w:p w14:paraId="15ABB8B7" w14:textId="77777777" w:rsidR="00CC38F1" w:rsidRPr="00C11A49" w:rsidRDefault="00CC38F1" w:rsidP="00CC38F1">
      <w:pPr>
        <w:rPr>
          <w:rFonts w:ascii="BIZ UDゴシック" w:eastAsia="BIZ UDゴシック" w:hAnsi="BIZ UDゴシック" w:cs="Times New Roman"/>
          <w:sz w:val="28"/>
          <w:szCs w:val="28"/>
        </w:rPr>
      </w:pPr>
      <w:bookmarkStart w:id="42" w:name="_Toc475537118"/>
      <w:r w:rsidRPr="00C11A49">
        <w:rPr>
          <w:rFonts w:ascii="BIZ UDゴシック" w:eastAsia="BIZ UDゴシック" w:hAnsi="BIZ UDゴシック" w:cs="Times New Roman" w:hint="eastAsia"/>
          <w:sz w:val="28"/>
          <w:szCs w:val="28"/>
        </w:rPr>
        <w:lastRenderedPageBreak/>
        <w:t>２．社会参加・余暇活動の促進</w:t>
      </w:r>
      <w:bookmarkEnd w:id="42"/>
    </w:p>
    <w:p w14:paraId="77DA0750" w14:textId="77777777" w:rsidR="00CC38F1" w:rsidRPr="00C11A49" w:rsidRDefault="00CC38F1" w:rsidP="00CC38F1">
      <w:pPr>
        <w:ind w:firstLineChars="300" w:firstLine="840"/>
        <w:rPr>
          <w:rFonts w:ascii="HG丸ｺﾞｼｯｸM-PRO" w:eastAsia="HG丸ｺﾞｼｯｸM-PRO" w:hAnsi="HG丸ｺﾞｼｯｸM-PRO" w:cs="Times New Roman"/>
          <w:sz w:val="22"/>
        </w:rPr>
      </w:pPr>
      <w:r w:rsidRPr="00C11A49">
        <w:rPr>
          <w:rFonts w:ascii="BIZ UDゴシック" w:eastAsia="BIZ UDゴシック" w:hAnsi="BIZ UDゴシック" w:cs="Times New Roman"/>
          <w:noProof/>
          <w:sz w:val="28"/>
          <w:szCs w:val="28"/>
        </w:rPr>
        <mc:AlternateContent>
          <mc:Choice Requires="wps">
            <w:drawing>
              <wp:anchor distT="0" distB="0" distL="114300" distR="114300" simplePos="0" relativeHeight="252203008" behindDoc="0" locked="0" layoutInCell="1" allowOverlap="1" wp14:anchorId="74855C23" wp14:editId="5D20DDFA">
                <wp:simplePos x="0" y="0"/>
                <wp:positionH relativeFrom="margin">
                  <wp:posOffset>6350</wp:posOffset>
                </wp:positionH>
                <wp:positionV relativeFrom="paragraph">
                  <wp:posOffset>116840</wp:posOffset>
                </wp:positionV>
                <wp:extent cx="5734050" cy="1590675"/>
                <wp:effectExtent l="0" t="0" r="19050" b="2857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590675"/>
                        </a:xfrm>
                        <a:prstGeom prst="rect">
                          <a:avLst/>
                        </a:prstGeom>
                        <a:solidFill>
                          <a:srgbClr val="FFFFFF"/>
                        </a:solidFill>
                        <a:ln w="6350">
                          <a:solidFill>
                            <a:srgbClr val="000000"/>
                          </a:solidFill>
                          <a:prstDash val="sysDash"/>
                          <a:miter lim="800000"/>
                          <a:headEnd/>
                          <a:tailEnd/>
                        </a:ln>
                      </wps:spPr>
                      <wps:txbx>
                        <w:txbxContent>
                          <w:p w14:paraId="631B3D88"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障害のある人が社会参加・余暇活動を通し、いきいきと充実した毎日を過ごすことができるよう、交流やふれあいの場の創出、文化・スポーツ・レクリエーション活動の促進を支援します。</w:t>
                            </w:r>
                          </w:p>
                          <w:p w14:paraId="27147628"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また、障害のある人が気軽に社会参加・余暇活動が行えるよう、外出や移動の支援の充実を図ります。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55C23" id="テキスト ボックス 61" o:spid="_x0000_s1088" type="#_x0000_t202" style="position:absolute;left:0;text-align:left;margin-left:.5pt;margin-top:9.2pt;width:451.5pt;height:125.2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" strokeweight=".5pt">
                <v:stroke dashstyle="3 1"/>
                <v:textbox>
                  <w:txbxContent>
                    <w:p w14:paraId="631B3D88"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障害のある人が社会参加・余暇活動を通し、いきいきと充実した毎日を過ごすことができるよう、交流やふれあいの場の創出、文化・スポーツ・レクリエーション活動の促進を支援します。</w:t>
                      </w:r>
                    </w:p>
                    <w:p w14:paraId="27147628"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また、障害のある人が気軽に社会参加・余暇活動が行えるよう、外出や移動の支援の充実を図ります。</w:t>
                      </w:r>
                    </w:p>
                  </w:txbxContent>
                </v:textbox>
                <w10:wrap anchorx="margin"/>
              </v:shape>
            </w:pict>
          </mc:Fallback>
        </mc:AlternateContent>
      </w:r>
    </w:p>
    <w:p w14:paraId="0257892B"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7335E8E5"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763494D3"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5A3E4854" w14:textId="77777777" w:rsidR="00CC38F1" w:rsidRPr="00C11A49" w:rsidRDefault="00CC38F1" w:rsidP="00CC38F1">
      <w:pPr>
        <w:ind w:firstLineChars="300" w:firstLine="660"/>
        <w:rPr>
          <w:rFonts w:ascii="HG丸ｺﾞｼｯｸM-PRO" w:eastAsia="HG丸ｺﾞｼｯｸM-PRO" w:hAnsi="HG丸ｺﾞｼｯｸM-PRO" w:cs="Times New Roman"/>
          <w:sz w:val="22"/>
        </w:rPr>
      </w:pPr>
    </w:p>
    <w:p w14:paraId="2269AB17" w14:textId="77777777" w:rsidR="00CC38F1" w:rsidRPr="00C11A49" w:rsidRDefault="00CC38F1" w:rsidP="00CC38F1">
      <w:pPr>
        <w:rPr>
          <w:rFonts w:ascii="HG丸ｺﾞｼｯｸM-PRO" w:eastAsia="HG丸ｺﾞｼｯｸM-PRO" w:hAnsi="HG丸ｺﾞｼｯｸM-PRO" w:cs="Times New Roman"/>
          <w:sz w:val="22"/>
        </w:rPr>
      </w:pPr>
    </w:p>
    <w:p w14:paraId="4AD54C66" w14:textId="77777777" w:rsidR="00CC38F1" w:rsidRPr="00C11A49" w:rsidRDefault="00CC38F1" w:rsidP="00CC38F1">
      <w:pPr>
        <w:rPr>
          <w:rFonts w:ascii="HG丸ｺﾞｼｯｸM-PRO" w:eastAsia="HG丸ｺﾞｼｯｸM-PRO" w:hAnsi="HG丸ｺﾞｼｯｸM-PRO" w:cs="Times New Roman"/>
          <w:sz w:val="22"/>
        </w:rPr>
      </w:pPr>
    </w:p>
    <w:p w14:paraId="73E0C3FC" w14:textId="77777777" w:rsidR="00CC38F1" w:rsidRPr="00C11A49" w:rsidRDefault="00CC38F1" w:rsidP="00CC38F1">
      <w:pPr>
        <w:spacing w:line="360" w:lineRule="auto"/>
        <w:rPr>
          <w:rFonts w:ascii="HG丸ｺﾞｼｯｸM-PRO" w:eastAsia="HG丸ｺﾞｼｯｸM-PRO" w:hAnsi="HG丸ｺﾞｼｯｸM-PRO" w:cs="Times New Roman"/>
          <w:sz w:val="22"/>
        </w:rPr>
      </w:pPr>
    </w:p>
    <w:p w14:paraId="10CBA013"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6EC8A063"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１）交流・ふれあいの場の創出</w:t>
      </w:r>
    </w:p>
    <w:p w14:paraId="21BDEB9B"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①障害者団体の活動支援</w:t>
      </w:r>
    </w:p>
    <w:p w14:paraId="0E0453AE"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・広報紙やリーフレット等の各種媒体により、障害者団体の活動の周知を推進します。</w:t>
      </w:r>
    </w:p>
    <w:p w14:paraId="570B00CB"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・研修会、レクリエーション等、障害福祉団体の活動促進を図ります。</w:t>
      </w:r>
    </w:p>
    <w:p w14:paraId="5C2A49A1" w14:textId="77777777" w:rsidR="00CC38F1" w:rsidRPr="00C11A49" w:rsidRDefault="00CC38F1" w:rsidP="00CC38F1">
      <w:pPr>
        <w:spacing w:line="240" w:lineRule="exact"/>
        <w:ind w:leftChars="514" w:left="1299" w:hangingChars="100" w:hanging="220"/>
        <w:rPr>
          <w:rFonts w:ascii="UD デジタル 教科書体 NP-R" w:eastAsia="UD デジタル 教科書体 NP-R" w:hAnsi="HG丸ｺﾞｼｯｸM-PRO" w:cs="Times New Roman"/>
          <w:noProof/>
          <w:sz w:val="22"/>
        </w:rPr>
      </w:pPr>
    </w:p>
    <w:p w14:paraId="5D57962E"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②交流の促進</w:t>
      </w:r>
    </w:p>
    <w:p w14:paraId="042943BF"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・近隣市の障害者団体との交流等、団体間同士の交流の促進を図ります。</w:t>
      </w:r>
    </w:p>
    <w:p w14:paraId="3E18B27B"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・地域住民のみならず、福祉施設や企業も参画した常設型の地域の居場所づくりに取り組みます。</w:t>
      </w:r>
    </w:p>
    <w:p w14:paraId="5483E615"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・市立福祉総合センターにおいて、だれもが気軽に集える居場所を開設し、社会参加のきっかけづくりを推進します。</w:t>
      </w:r>
    </w:p>
    <w:p w14:paraId="631EA5D1"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・障害のある人とボランティアが、ともに学びあう機会である「岸和田市障害者学級」の運営を支援します。</w:t>
      </w:r>
    </w:p>
    <w:p w14:paraId="29CC3C3D" w14:textId="77777777" w:rsidR="00CC38F1" w:rsidRPr="00C11A49" w:rsidRDefault="00CC38F1" w:rsidP="00CC38F1">
      <w:pPr>
        <w:spacing w:line="240" w:lineRule="exact"/>
        <w:ind w:leftChars="514" w:left="1299" w:hangingChars="100" w:hanging="220"/>
        <w:rPr>
          <w:rFonts w:ascii="UD デジタル 教科書体 NP-R" w:eastAsia="UD デジタル 教科書体 NP-R" w:hAnsi="HG丸ｺﾞｼｯｸM-PRO" w:cs="Times New Roman"/>
          <w:noProof/>
          <w:sz w:val="22"/>
        </w:rPr>
      </w:pPr>
    </w:p>
    <w:p w14:paraId="1B2FA690"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２）文化・スポーツ・レクリエーション活動の促進</w:t>
      </w:r>
    </w:p>
    <w:p w14:paraId="0E1590D9"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①各種講座の提供</w:t>
      </w:r>
    </w:p>
    <w:p w14:paraId="6C628096"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・手話通訳のある講座の開催や、障害のある人の興味に応じた講座の企画を行います。</w:t>
      </w:r>
    </w:p>
    <w:p w14:paraId="19EBFDB2"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・障害のある人の技術や能力を活かした講座の講師役の機会の提供に努めます。</w:t>
      </w:r>
    </w:p>
    <w:p w14:paraId="0D704B3E" w14:textId="77777777" w:rsidR="00CC38F1" w:rsidRPr="00C11A49" w:rsidRDefault="00CC38F1" w:rsidP="00CC38F1">
      <w:pPr>
        <w:spacing w:line="240" w:lineRule="exact"/>
        <w:ind w:leftChars="514" w:left="1299" w:hangingChars="100" w:hanging="220"/>
        <w:rPr>
          <w:rFonts w:ascii="UD デジタル 教科書体 NP-R" w:eastAsia="UD デジタル 教科書体 NP-R" w:hAnsi="HG丸ｺﾞｼｯｸM-PRO" w:cs="Times New Roman"/>
          <w:noProof/>
          <w:sz w:val="22"/>
        </w:rPr>
      </w:pPr>
    </w:p>
    <w:p w14:paraId="28033821"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②文化活動の促進</w:t>
      </w:r>
    </w:p>
    <w:p w14:paraId="1E8D2315"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・アートマルシェ等を通し、障害のある人の芸術・文化鑑賞の機会の創出を図るとともに、内容の充実に努めます。</w:t>
      </w:r>
    </w:p>
    <w:p w14:paraId="27878EFC" w14:textId="77777777" w:rsidR="00CC38F1" w:rsidRPr="00C11A49" w:rsidRDefault="00CC38F1" w:rsidP="00CC38F1">
      <w:pPr>
        <w:ind w:leftChars="200" w:left="640" w:hangingChars="100" w:hanging="220"/>
        <w:rPr>
          <w:rFonts w:ascii="HG丸ｺﾞｼｯｸM-PRO" w:eastAsia="HG丸ｺﾞｼｯｸM-PRO"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視覚障害のある人を対象として、録音図書、点字図書及び大活字本の収集、整理、保存を推進するとともに、対面朗読を実施します。また、ファクシミリを活用した受付対応及び宅配サービスの継続等、障害のある人に対する図書サービスの充実を図ります。</w:t>
      </w:r>
      <w:r w:rsidRPr="00C11A49">
        <w:rPr>
          <w:rFonts w:ascii="HG丸ｺﾞｼｯｸM-PRO" w:eastAsia="HG丸ｺﾞｼｯｸM-PRO" w:hAnsi="HG丸ｺﾞｼｯｸM-PRO" w:cs="Times New Roman"/>
          <w:noProof/>
          <w:sz w:val="22"/>
        </w:rPr>
        <w:br w:type="page"/>
      </w:r>
    </w:p>
    <w:p w14:paraId="16850F6C"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lastRenderedPageBreak/>
        <w:t>③スポーツ・レクリエーション活動の促進</w:t>
      </w:r>
    </w:p>
    <w:p w14:paraId="09AD6CB7"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・障害者スポーツの機会の提供を通し、障害者スポーツの振興・充実を推進します。</w:t>
      </w:r>
    </w:p>
    <w:p w14:paraId="5D307116"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・スポーツ活動の機会において、ニーズに応じて障害のある人（児童）の受け入れを検討する等、スポーツをする場や機会の創出を促進します。</w:t>
      </w:r>
    </w:p>
    <w:p w14:paraId="266F3335"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130C4668"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④施設のバリアフリー化</w:t>
      </w:r>
    </w:p>
    <w:p w14:paraId="58F5C890"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・公民館やスポーツ施設等について、バリアフリーの視点を考慮した整備・修繕を推進します。</w:t>
      </w:r>
    </w:p>
    <w:p w14:paraId="681C32C6"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1CD4B671"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３）外出・移動支援の充実</w:t>
      </w:r>
    </w:p>
    <w:p w14:paraId="2767BEBB"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①情報提供の充実</w:t>
      </w:r>
    </w:p>
    <w:p w14:paraId="520CCFD1"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・各種媒体を活用した余暇活動に関する情報の収集・提供に努めます。</w:t>
      </w:r>
    </w:p>
    <w:p w14:paraId="508D747E"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・いきいき学びのプランについて、点字版や音声版の作成・発行を推進します。</w:t>
      </w:r>
    </w:p>
    <w:p w14:paraId="5DBAF15E"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67CA9D0E"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②外出支援サービスの充実</w:t>
      </w:r>
    </w:p>
    <w:p w14:paraId="62F8103B"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・手話通訳者等の派遣により、聴覚障害のある人の余暇活動への参加を促進します。</w:t>
      </w:r>
    </w:p>
    <w:p w14:paraId="619381B8"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・移動支援の増加するニーズに対応するとともに、利用者へのサービスの周知を推進します。</w:t>
      </w:r>
    </w:p>
    <w:p w14:paraId="72E46B53"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3FF6362E"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63895342" w14:textId="77777777" w:rsidR="00CC38F1" w:rsidRPr="00C11A49" w:rsidRDefault="00CC38F1" w:rsidP="00CC38F1">
      <w:pPr>
        <w:widowControl/>
        <w:jc w:val="left"/>
        <w:rPr>
          <w:rFonts w:ascii="HG丸ｺﾞｼｯｸM-PRO" w:eastAsia="HG丸ｺﾞｼｯｸM-PRO" w:hAnsi="HG丸ｺﾞｼｯｸM-PRO" w:cs="Times New Roman"/>
          <w:noProof/>
          <w:sz w:val="22"/>
        </w:rPr>
      </w:pPr>
      <w:r w:rsidRPr="00C11A49">
        <w:rPr>
          <w:rFonts w:ascii="HG丸ｺﾞｼｯｸM-PRO" w:eastAsia="ＭＳ 明朝" w:hAnsi="Century" w:cs="Times New Roman"/>
          <w:sz w:val="22"/>
        </w:rPr>
        <w:br w:type="page"/>
      </w:r>
    </w:p>
    <w:p w14:paraId="264BEEEF" w14:textId="77777777" w:rsidR="00CC38F1" w:rsidRPr="00C11A49" w:rsidRDefault="00CC38F1" w:rsidP="00CC38F1">
      <w:pPr>
        <w:pBdr>
          <w:top w:val="single" w:sz="4" w:space="3" w:color="auto" w:shadow="1"/>
          <w:left w:val="single" w:sz="4" w:space="4" w:color="auto" w:shadow="1"/>
          <w:bottom w:val="single" w:sz="4" w:space="3" w:color="auto" w:shadow="1"/>
          <w:right w:val="single" w:sz="4" w:space="4" w:color="auto" w:shadow="1"/>
        </w:pBdr>
        <w:spacing w:line="440" w:lineRule="exact"/>
        <w:ind w:left="1680" w:hangingChars="600" w:hanging="1680"/>
        <w:outlineLvl w:val="1"/>
        <w:rPr>
          <w:rFonts w:ascii="HG創英角ｺﾞｼｯｸUB" w:eastAsia="HG創英角ｺﾞｼｯｸUB" w:hAnsi="HG創英角ｺﾞｼｯｸUB" w:cs="Times New Roman"/>
          <w:sz w:val="28"/>
          <w:szCs w:val="28"/>
        </w:rPr>
      </w:pPr>
      <w:bookmarkStart w:id="43" w:name="_Toc60679540"/>
      <w:bookmarkStart w:id="44" w:name="_Toc475537120"/>
      <w:r w:rsidRPr="00C11A49">
        <w:rPr>
          <w:rFonts w:ascii="HG創英角ｺﾞｼｯｸUB" w:eastAsia="HG創英角ｺﾞｼｯｸUB" w:hAnsi="HG創英角ｺﾞｼｯｸUB" w:cs="Times New Roman" w:hint="eastAsia"/>
          <w:kern w:val="0"/>
          <w:sz w:val="28"/>
          <w:szCs w:val="28"/>
        </w:rPr>
        <w:lastRenderedPageBreak/>
        <w:t xml:space="preserve">基本目標Ⅴ　</w:t>
      </w:r>
      <w:r w:rsidRPr="00C11A49">
        <w:rPr>
          <w:rFonts w:ascii="HG創英角ｺﾞｼｯｸUB" w:eastAsia="HG創英角ｺﾞｼｯｸUB" w:hAnsi="HG創英角ｺﾞｼｯｸUB" w:cs="Times New Roman" w:hint="eastAsia"/>
          <w:w w:val="90"/>
          <w:kern w:val="0"/>
          <w:sz w:val="28"/>
          <w:szCs w:val="28"/>
        </w:rPr>
        <w:t>いつまでも住み慣れたまちで暮らせる地域生活基盤をつくる</w:t>
      </w:r>
      <w:bookmarkEnd w:id="43"/>
    </w:p>
    <w:p w14:paraId="4A1A0623" w14:textId="77777777" w:rsidR="00CC38F1" w:rsidRPr="00C11A49" w:rsidRDefault="00CC38F1" w:rsidP="00CC38F1">
      <w:pPr>
        <w:spacing w:beforeLines="100" w:before="360"/>
        <w:rPr>
          <w:rFonts w:ascii="BIZ UDゴシック" w:eastAsia="BIZ UDゴシック" w:hAnsi="BIZ UDゴシック" w:cs="Times New Roman"/>
          <w:sz w:val="28"/>
          <w:szCs w:val="28"/>
        </w:rPr>
      </w:pPr>
      <w:r w:rsidRPr="00C11A49">
        <w:rPr>
          <w:rFonts w:ascii="BIZ UDゴシック" w:eastAsia="BIZ UDゴシック" w:hAnsi="BIZ UDゴシック" w:cs="Times New Roman" w:hint="eastAsia"/>
          <w:sz w:val="28"/>
          <w:szCs w:val="28"/>
        </w:rPr>
        <w:t>１．地域包括ケアシステムの構築に向けた支えあいのしくみづくり</w:t>
      </w:r>
      <w:bookmarkEnd w:id="44"/>
    </w:p>
    <w:p w14:paraId="636A5936" w14:textId="77777777" w:rsidR="00CC38F1" w:rsidRPr="00C11A49" w:rsidRDefault="00CC38F1" w:rsidP="00CC38F1">
      <w:pPr>
        <w:rPr>
          <w:rFonts w:ascii="HG丸ｺﾞｼｯｸM-PRO" w:eastAsia="ＭＳ 明朝" w:hAnsi="Century" w:cs="Times New Roman"/>
          <w:sz w:val="22"/>
        </w:rPr>
      </w:pPr>
      <w:r w:rsidRPr="00C11A49">
        <w:rPr>
          <w:rFonts w:ascii="HG丸ｺﾞｼｯｸM-PRO" w:eastAsia="ＭＳ 明朝" w:hAnsi="Century" w:cs="Times New Roman"/>
          <w:noProof/>
          <w:sz w:val="22"/>
        </w:rPr>
        <mc:AlternateContent>
          <mc:Choice Requires="wps">
            <w:drawing>
              <wp:anchor distT="0" distB="0" distL="114300" distR="114300" simplePos="0" relativeHeight="252204032" behindDoc="0" locked="0" layoutInCell="1" allowOverlap="1" wp14:anchorId="3C2CE51D" wp14:editId="50F0B7C8">
                <wp:simplePos x="0" y="0"/>
                <wp:positionH relativeFrom="margin">
                  <wp:align>right</wp:align>
                </wp:positionH>
                <wp:positionV relativeFrom="paragraph">
                  <wp:posOffset>183515</wp:posOffset>
                </wp:positionV>
                <wp:extent cx="5724525" cy="1733550"/>
                <wp:effectExtent l="0" t="0" r="28575" b="1905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733550"/>
                        </a:xfrm>
                        <a:prstGeom prst="rect">
                          <a:avLst/>
                        </a:prstGeom>
                        <a:solidFill>
                          <a:srgbClr val="FFFFFF"/>
                        </a:solidFill>
                        <a:ln w="6350">
                          <a:solidFill>
                            <a:srgbClr val="000000"/>
                          </a:solidFill>
                          <a:prstDash val="sysDash"/>
                          <a:miter lim="800000"/>
                          <a:headEnd/>
                          <a:tailEnd/>
                        </a:ln>
                      </wps:spPr>
                      <wps:txbx>
                        <w:txbxContent>
                          <w:p w14:paraId="570597A6"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住み慣れた地域で自分らしい暮らしを人</w:t>
                            </w:r>
                            <w:r w:rsidRPr="006B03D4">
                              <w:rPr>
                                <w:rFonts w:ascii="UD デジタル 教科書体 NP-R" w:eastAsia="UD デジタル 教科書体 NP-R" w:hAnsi="HG丸ｺﾞｼｯｸM-PRO" w:hint="eastAsia"/>
                                <w:color w:val="000000"/>
                                <w:sz w:val="22"/>
                              </w:rPr>
                              <w:t>生最期まで続けることができるよう、住まい・医療・介護・予防・生活支援が一体的に提供される「地域包括ケアシステム」について、高齢者のみならず、障害のある人や子どもを含めた対象の拡大をめざします。</w:t>
                            </w:r>
                          </w:p>
                          <w:p w14:paraId="614DAE0D" w14:textId="5F7BE450" w:rsidR="00C11A49" w:rsidRPr="00BA4D88"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そのために重要となる地域の支えあいのしくみづくりを推進するため、住民参加による地域づくりの支援</w:t>
                            </w:r>
                            <w:r w:rsidRPr="00BA4D88">
                              <w:rPr>
                                <w:rFonts w:ascii="UD デジタル 教科書体 NP-R" w:eastAsia="UD デジタル 教科書体 NP-R" w:hAnsi="HG丸ｺﾞｼｯｸM-PRO" w:hint="eastAsia"/>
                                <w:sz w:val="22"/>
                              </w:rPr>
                              <w:t>に</w:t>
                            </w:r>
                            <w:r w:rsidRPr="00BA4D88">
                              <w:rPr>
                                <w:rFonts w:ascii="UD デジタル 教科書体 NP-R" w:eastAsia="UD デジタル 教科書体 NP-R" w:hAnsi="HG丸ｺﾞｼｯｸM-PRO"/>
                                <w:sz w:val="22"/>
                              </w:rPr>
                              <w:t>努めるほか</w:t>
                            </w:r>
                            <w:r w:rsidRPr="00BA4D88">
                              <w:rPr>
                                <w:rFonts w:ascii="UD デジタル 教科書体 NP-R" w:eastAsia="UD デジタル 教科書体 NP-R" w:hAnsi="HG丸ｺﾞｼｯｸM-PRO" w:hint="eastAsia"/>
                                <w:sz w:val="22"/>
                              </w:rPr>
                              <w:t>、障害のある人や</w:t>
                            </w:r>
                            <w:r w:rsidRPr="00BA4D88">
                              <w:rPr>
                                <w:rFonts w:ascii="UD デジタル 教科書体 NP-R" w:eastAsia="UD デジタル 教科書体 NP-R" w:hAnsi="HG丸ｺﾞｼｯｸM-PRO"/>
                                <w:sz w:val="22"/>
                              </w:rPr>
                              <w:t>その世帯</w:t>
                            </w:r>
                            <w:r w:rsidRPr="00BA4D88">
                              <w:rPr>
                                <w:rFonts w:ascii="UD デジタル 教科書体 NP-R" w:eastAsia="UD デジタル 教科書体 NP-R" w:hAnsi="HG丸ｺﾞｼｯｸM-PRO" w:hint="eastAsia"/>
                                <w:sz w:val="22"/>
                              </w:rPr>
                              <w:t>の複合化・</w:t>
                            </w:r>
                            <w:r w:rsidRPr="00BA4D88">
                              <w:rPr>
                                <w:rFonts w:ascii="UD デジタル 教科書体 NP-R" w:eastAsia="UD デジタル 教科書体 NP-R" w:hAnsi="HG丸ｺﾞｼｯｸM-PRO"/>
                                <w:sz w:val="22"/>
                              </w:rPr>
                              <w:t>複雑化した</w:t>
                            </w:r>
                            <w:r w:rsidRPr="00BA4D88">
                              <w:rPr>
                                <w:rFonts w:ascii="UD デジタル 教科書体 NP-R" w:eastAsia="UD デジタル 教科書体 NP-R" w:hAnsi="HG丸ｺﾞｼｯｸM-PRO" w:hint="eastAsia"/>
                                <w:sz w:val="22"/>
                              </w:rPr>
                              <w:t>地域生活の</w:t>
                            </w:r>
                            <w:r w:rsidRPr="00BA4D88">
                              <w:rPr>
                                <w:rFonts w:ascii="UD デジタル 教科書体 NP-R" w:eastAsia="UD デジタル 教科書体 NP-R" w:hAnsi="HG丸ｺﾞｼｯｸM-PRO"/>
                                <w:sz w:val="22"/>
                              </w:rPr>
                              <w:t>課題</w:t>
                            </w:r>
                            <w:r w:rsidRPr="00BA4D88">
                              <w:rPr>
                                <w:rFonts w:ascii="UD デジタル 教科書体 NP-R" w:eastAsia="UD デジタル 教科書体 NP-R" w:hAnsi="HG丸ｺﾞｼｯｸM-PRO" w:hint="eastAsia"/>
                                <w:sz w:val="22"/>
                              </w:rPr>
                              <w:t>など多様なニーズに対応するため、重層的・包括的な相談支援体制の充実をめざします。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CE51D" id="テキスト ボックス 59" o:spid="_x0000_s1089" type="#_x0000_t202" style="position:absolute;left:0;text-align:left;margin-left:399.55pt;margin-top:14.45pt;width:450.75pt;height:136.5pt;z-index:25220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" strokeweight=".5pt">
                <v:stroke dashstyle="3 1"/>
                <v:textbox>
                  <w:txbxContent>
                    <w:p w14:paraId="570597A6"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住み慣れた地域で自分らしい暮らしを人</w:t>
                      </w:r>
                      <w:r w:rsidRPr="006B03D4">
                        <w:rPr>
                          <w:rFonts w:ascii="UD デジタル 教科書体 NP-R" w:eastAsia="UD デジタル 教科書体 NP-R" w:hAnsi="HG丸ｺﾞｼｯｸM-PRO" w:hint="eastAsia"/>
                          <w:color w:val="000000"/>
                          <w:sz w:val="22"/>
                        </w:rPr>
                        <w:t>生最期まで続けることができるよう、住まい・医療・介護・予防・生活支援が一体的に提供される「地域包括ケアシステム」について、高齢者のみならず、障害のある人や子どもを含めた対象の拡大をめざします。</w:t>
                      </w:r>
                    </w:p>
                    <w:p w14:paraId="614DAE0D" w14:textId="5F7BE450" w:rsidR="00C11A49" w:rsidRPr="00BA4D88"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そのために重要となる地域の支えあいのしくみづくりを推進するため、住民参加による地域づくりの支援</w:t>
                      </w:r>
                      <w:r w:rsidRPr="00BA4D88">
                        <w:rPr>
                          <w:rFonts w:ascii="UD デジタル 教科書体 NP-R" w:eastAsia="UD デジタル 教科書体 NP-R" w:hAnsi="HG丸ｺﾞｼｯｸM-PRO" w:hint="eastAsia"/>
                          <w:sz w:val="22"/>
                        </w:rPr>
                        <w:t>に</w:t>
                      </w:r>
                      <w:r w:rsidRPr="00BA4D88">
                        <w:rPr>
                          <w:rFonts w:ascii="UD デジタル 教科書体 NP-R" w:eastAsia="UD デジタル 教科書体 NP-R" w:hAnsi="HG丸ｺﾞｼｯｸM-PRO"/>
                          <w:sz w:val="22"/>
                        </w:rPr>
                        <w:t>努めるほか</w:t>
                      </w:r>
                      <w:r w:rsidRPr="00BA4D88">
                        <w:rPr>
                          <w:rFonts w:ascii="UD デジタル 教科書体 NP-R" w:eastAsia="UD デジタル 教科書体 NP-R" w:hAnsi="HG丸ｺﾞｼｯｸM-PRO" w:hint="eastAsia"/>
                          <w:sz w:val="22"/>
                        </w:rPr>
                        <w:t>、障害のある人や</w:t>
                      </w:r>
                      <w:r w:rsidRPr="00BA4D88">
                        <w:rPr>
                          <w:rFonts w:ascii="UD デジタル 教科書体 NP-R" w:eastAsia="UD デジタル 教科書体 NP-R" w:hAnsi="HG丸ｺﾞｼｯｸM-PRO"/>
                          <w:sz w:val="22"/>
                        </w:rPr>
                        <w:t>その世帯</w:t>
                      </w:r>
                      <w:r w:rsidRPr="00BA4D88">
                        <w:rPr>
                          <w:rFonts w:ascii="UD デジタル 教科書体 NP-R" w:eastAsia="UD デジタル 教科書体 NP-R" w:hAnsi="HG丸ｺﾞｼｯｸM-PRO" w:hint="eastAsia"/>
                          <w:sz w:val="22"/>
                        </w:rPr>
                        <w:t>の複合化・</w:t>
                      </w:r>
                      <w:r w:rsidRPr="00BA4D88">
                        <w:rPr>
                          <w:rFonts w:ascii="UD デジタル 教科書体 NP-R" w:eastAsia="UD デジタル 教科書体 NP-R" w:hAnsi="HG丸ｺﾞｼｯｸM-PRO"/>
                          <w:sz w:val="22"/>
                        </w:rPr>
                        <w:t>複雑化した</w:t>
                      </w:r>
                      <w:r w:rsidRPr="00BA4D88">
                        <w:rPr>
                          <w:rFonts w:ascii="UD デジタル 教科書体 NP-R" w:eastAsia="UD デジタル 教科書体 NP-R" w:hAnsi="HG丸ｺﾞｼｯｸM-PRO" w:hint="eastAsia"/>
                          <w:sz w:val="22"/>
                        </w:rPr>
                        <w:t>地域生活の</w:t>
                      </w:r>
                      <w:r w:rsidRPr="00BA4D88">
                        <w:rPr>
                          <w:rFonts w:ascii="UD デジタル 教科書体 NP-R" w:eastAsia="UD デジタル 教科書体 NP-R" w:hAnsi="HG丸ｺﾞｼｯｸM-PRO"/>
                          <w:sz w:val="22"/>
                        </w:rPr>
                        <w:t>課題</w:t>
                      </w:r>
                      <w:r w:rsidRPr="00BA4D88">
                        <w:rPr>
                          <w:rFonts w:ascii="UD デジタル 教科書体 NP-R" w:eastAsia="UD デジタル 教科書体 NP-R" w:hAnsi="HG丸ｺﾞｼｯｸM-PRO" w:hint="eastAsia"/>
                          <w:sz w:val="22"/>
                        </w:rPr>
                        <w:t>など多様なニーズに対応するため、重層的・包括的な相談支援体制の充実をめざします。</w:t>
                      </w:r>
                    </w:p>
                  </w:txbxContent>
                </v:textbox>
                <w10:wrap anchorx="margin"/>
              </v:shape>
            </w:pict>
          </mc:Fallback>
        </mc:AlternateContent>
      </w:r>
    </w:p>
    <w:p w14:paraId="01ED470F" w14:textId="77777777" w:rsidR="00CC38F1" w:rsidRPr="00C11A49" w:rsidRDefault="00CC38F1" w:rsidP="00CC38F1">
      <w:pPr>
        <w:rPr>
          <w:rFonts w:ascii="HG丸ｺﾞｼｯｸM-PRO" w:eastAsia="ＭＳ 明朝" w:hAnsi="Century" w:cs="Times New Roman"/>
          <w:sz w:val="22"/>
        </w:rPr>
      </w:pPr>
    </w:p>
    <w:p w14:paraId="06CBC725" w14:textId="77777777" w:rsidR="00CC38F1" w:rsidRPr="00C11A49" w:rsidRDefault="00CC38F1" w:rsidP="00CC38F1">
      <w:pPr>
        <w:rPr>
          <w:rFonts w:ascii="HG丸ｺﾞｼｯｸM-PRO" w:eastAsia="ＭＳ 明朝" w:hAnsi="Century" w:cs="Times New Roman"/>
          <w:sz w:val="22"/>
        </w:rPr>
      </w:pPr>
    </w:p>
    <w:p w14:paraId="52A38EDD" w14:textId="77777777" w:rsidR="00CC38F1" w:rsidRPr="00C11A49" w:rsidRDefault="00CC38F1" w:rsidP="00CC38F1">
      <w:pPr>
        <w:rPr>
          <w:rFonts w:ascii="HG丸ｺﾞｼｯｸM-PRO" w:eastAsia="ＭＳ 明朝" w:hAnsi="Century" w:cs="Times New Roman"/>
          <w:sz w:val="22"/>
        </w:rPr>
      </w:pPr>
    </w:p>
    <w:p w14:paraId="67AC9C80" w14:textId="77777777" w:rsidR="00CC38F1" w:rsidRPr="00C11A49" w:rsidRDefault="00CC38F1" w:rsidP="00CC38F1">
      <w:pPr>
        <w:rPr>
          <w:rFonts w:ascii="HG丸ｺﾞｼｯｸM-PRO" w:eastAsia="ＭＳ 明朝" w:hAnsi="Century" w:cs="Times New Roman"/>
          <w:sz w:val="22"/>
        </w:rPr>
      </w:pPr>
    </w:p>
    <w:p w14:paraId="63FCBE74" w14:textId="77777777" w:rsidR="00CC38F1" w:rsidRPr="00C11A49" w:rsidRDefault="00CC38F1" w:rsidP="00CC38F1">
      <w:pPr>
        <w:rPr>
          <w:rFonts w:ascii="HG丸ｺﾞｼｯｸM-PRO" w:eastAsia="ＭＳ 明朝" w:hAnsi="Century" w:cs="Times New Roman"/>
          <w:sz w:val="22"/>
        </w:rPr>
      </w:pPr>
    </w:p>
    <w:p w14:paraId="72234DD1" w14:textId="77777777" w:rsidR="00CC38F1" w:rsidRPr="00C11A49" w:rsidRDefault="00CC38F1" w:rsidP="00CC38F1">
      <w:pPr>
        <w:rPr>
          <w:rFonts w:ascii="HG丸ｺﾞｼｯｸM-PRO" w:eastAsia="ＭＳ 明朝" w:hAnsi="Century" w:cs="Times New Roman"/>
          <w:sz w:val="22"/>
        </w:rPr>
      </w:pPr>
    </w:p>
    <w:p w14:paraId="4F6D376C" w14:textId="77777777" w:rsidR="00CC38F1" w:rsidRPr="00C11A49" w:rsidRDefault="00CC38F1" w:rsidP="00CC38F1">
      <w:pPr>
        <w:rPr>
          <w:rFonts w:ascii="HG丸ｺﾞｼｯｸM-PRO" w:eastAsia="HG丸ｺﾞｼｯｸM-PRO" w:hAnsi="HG丸ｺﾞｼｯｸM-PRO" w:cs="Times New Roman"/>
          <w:sz w:val="22"/>
        </w:rPr>
      </w:pPr>
    </w:p>
    <w:p w14:paraId="5493F2A2" w14:textId="77777777" w:rsidR="004E4A82" w:rsidRPr="00C11A49" w:rsidRDefault="004E4A82" w:rsidP="00CC38F1">
      <w:pPr>
        <w:spacing w:line="240" w:lineRule="exact"/>
        <w:rPr>
          <w:rFonts w:ascii="HG丸ｺﾞｼｯｸM-PRO" w:eastAsia="HG丸ｺﾞｼｯｸM-PRO" w:hAnsi="HG丸ｺﾞｼｯｸM-PRO" w:cs="Times New Roman"/>
          <w:sz w:val="22"/>
        </w:rPr>
      </w:pPr>
    </w:p>
    <w:p w14:paraId="4B641D8A"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5ACE15EA"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１）住民参加の促進</w:t>
      </w:r>
    </w:p>
    <w:p w14:paraId="2F2BA998"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①地域福祉活動の推進</w:t>
      </w:r>
    </w:p>
    <w:p w14:paraId="3916022A"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・岸和田市社会福祉協議会が組織する地区福祉委員会や、小地域ネットワーク活動</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等による情報提供や研修等、住民主体で行う福祉活動の支援を推進します。</w:t>
      </w:r>
    </w:p>
    <w:p w14:paraId="1C5DC5D9"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・地域福祉への障害のある人の参画を推進するため、地域と障害のある当事者との連携を促進します。</w:t>
      </w:r>
    </w:p>
    <w:p w14:paraId="547BDF56"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・岸和田市社会福祉協議会や地域団体だけでなく、郵便・水道等事業者とも連携し、孤立化を防ぐ地域の見守り支援体制の充実に努めます。</w:t>
      </w:r>
    </w:p>
    <w:p w14:paraId="2F33C75A" w14:textId="77777777" w:rsidR="00CC38F1" w:rsidRPr="00C11A49" w:rsidRDefault="00CC38F1" w:rsidP="00CC38F1">
      <w:pPr>
        <w:rPr>
          <w:rFonts w:ascii="UD デジタル 教科書体 NP-R" w:eastAsia="UD デジタル 教科書体 NP-R" w:hAnsi="Century" w:cs="Times New Roman"/>
          <w:sz w:val="22"/>
        </w:rPr>
      </w:pPr>
    </w:p>
    <w:p w14:paraId="70738AC1"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②ボランティア活動の推進</w:t>
      </w:r>
    </w:p>
    <w:p w14:paraId="1B9EFDC2"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ボランティアセンターでは、新たな人材の確保に向けたボランティア養成講座の開催とともに、勤労者や学生等も参加しやすい体験型プログラムの開発等、より多くの市民が参加できる環境整備を推進します。</w:t>
      </w:r>
    </w:p>
    <w:p w14:paraId="3D79C7D4" w14:textId="77777777" w:rsidR="00CC38F1" w:rsidRPr="00C11A49" w:rsidRDefault="00CC38F1" w:rsidP="00CC38F1">
      <w:pPr>
        <w:ind w:leftChars="200" w:left="640" w:hangingChars="100" w:hanging="220"/>
        <w:jc w:val="distribute"/>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・市民活動サポートセンターの運営を通して、市民の自主的な活動を支援していきます。</w:t>
      </w:r>
    </w:p>
    <w:p w14:paraId="03F3ED61" w14:textId="77777777" w:rsidR="00CC38F1" w:rsidRPr="00C11A49" w:rsidRDefault="00CC38F1" w:rsidP="00CC38F1">
      <w:pPr>
        <w:ind w:leftChars="200" w:left="640" w:hangingChars="100" w:hanging="220"/>
        <w:jc w:val="distribute"/>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・障害のある人のボランティア活動を推進するため、受け入れ施設の拡大に向けた啓発活動とともに、障害のある人も取り組むことができるプログラムの開発に努めます。</w:t>
      </w:r>
    </w:p>
    <w:p w14:paraId="3FE66227"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・企業やその従業員に向けたボランティア活動等の機会の提供を推進します。</w:t>
      </w:r>
    </w:p>
    <w:p w14:paraId="045049B0" w14:textId="77777777" w:rsidR="00CC38F1" w:rsidRPr="00C11A49" w:rsidRDefault="00CC38F1" w:rsidP="00CC38F1">
      <w:pPr>
        <w:widowControl/>
        <w:jc w:val="left"/>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noProof/>
          <w:sz w:val="22"/>
        </w:rPr>
        <w:br w:type="page"/>
      </w:r>
    </w:p>
    <w:p w14:paraId="17279E69"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lastRenderedPageBreak/>
        <w:t>２）相談支援体制の充実</w:t>
      </w:r>
    </w:p>
    <w:p w14:paraId="65F4E1D5"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①相談対応の充実</w:t>
      </w:r>
    </w:p>
    <w:p w14:paraId="7E88915A"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ある人の総合的な相談窓口である「岸和田市障害者基幹相談支援センター」を拠点とし、各相談支援機関の機能・特性に応じた役割分担を行うことにより、多様なニーズに対応する相談支援体制の構築を図ります。また、支援の必要な人の把握に取り組みます。</w:t>
      </w:r>
    </w:p>
    <w:p w14:paraId="583D15E4"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・岸和田市障害者自立支援協議会の機能強化により、障害のある人への支援体制の整備とともに、効果的な相談支援体制の構築を推進します。</w:t>
      </w:r>
    </w:p>
    <w:p w14:paraId="3A7DB0C2"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・身体、知的、精神障害者相談員について、障害のある人や家族に対する周知を図ります。また、相談員同士や関連機関との連携による相談対応の充実を図ります。</w:t>
      </w:r>
    </w:p>
    <w:p w14:paraId="02F2CFA8"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・犯罪や触法行為等への関与の防止や、長期入院、入所等からの地域生活移行や支援のため、地域や関連機関と連携した支援体制を構築します。</w:t>
      </w:r>
    </w:p>
    <w:p w14:paraId="381516F4"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・地域生活支援拠点等の整備の推進により、地域移行支援や親元からの自立等に関する障害のある人やその家族からの相談対応の充実を図ります。</w:t>
      </w:r>
    </w:p>
    <w:p w14:paraId="1C1E6DF4" w14:textId="77777777" w:rsidR="00CC38F1" w:rsidRPr="00C11A49" w:rsidRDefault="00CC38F1" w:rsidP="00CC38F1">
      <w:pPr>
        <w:ind w:firstLineChars="300" w:firstLine="660"/>
        <w:rPr>
          <w:rFonts w:ascii="UD デジタル 教科書体 NP-R" w:eastAsia="UD デジタル 教科書体 NP-R" w:hAnsi="HG丸ｺﾞｼｯｸM-PRO" w:cs="Times New Roman"/>
          <w:sz w:val="22"/>
        </w:rPr>
      </w:pPr>
    </w:p>
    <w:p w14:paraId="566CF5EB"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②ケアマネジメント</w:t>
      </w:r>
      <w:r w:rsidRPr="00C11A49">
        <w:rPr>
          <w:rFonts w:ascii="BIZ UDゴシック" w:eastAsia="BIZ UDゴシック" w:hAnsi="BIZ UDゴシック" w:cs="Times New Roman" w:hint="eastAsia"/>
          <w:sz w:val="22"/>
          <w:vertAlign w:val="superscript"/>
        </w:rPr>
        <w:t>（※）</w:t>
      </w:r>
      <w:r w:rsidRPr="00C11A49">
        <w:rPr>
          <w:rFonts w:ascii="BIZ UDゴシック" w:eastAsia="BIZ UDゴシック" w:hAnsi="BIZ UDゴシック" w:cs="Times New Roman" w:hint="eastAsia"/>
          <w:sz w:val="22"/>
        </w:rPr>
        <w:t>体制の充実</w:t>
      </w:r>
    </w:p>
    <w:p w14:paraId="2D230EC4"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・障害の特性や家族状況等による様々なニーズに対応できるよう、相談支援専門員を確保するための研修の充実や、勉強会を通じた資質の向上を図ります。</w:t>
      </w:r>
    </w:p>
    <w:p w14:paraId="34FA393D"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・すべての対象者に向けた計画相談支援の推進や、「あゆみファイル」の活用等による多様なニーズの把握、切れ目のない相談支援体制の維持を図ります。</w:t>
      </w:r>
    </w:p>
    <w:p w14:paraId="7E72B04C" w14:textId="77777777" w:rsidR="00CC38F1" w:rsidRPr="00C11A49" w:rsidRDefault="00CC38F1" w:rsidP="00CC38F1">
      <w:pPr>
        <w:rPr>
          <w:rFonts w:ascii="UD デジタル 教科書体 NP-R" w:eastAsia="UD デジタル 教科書体 NP-R" w:hAnsi="Century" w:cs="Times New Roman"/>
          <w:sz w:val="22"/>
        </w:rPr>
      </w:pPr>
    </w:p>
    <w:p w14:paraId="10E25D55" w14:textId="77777777" w:rsidR="00CC38F1" w:rsidRPr="00C11A49" w:rsidRDefault="00CC38F1" w:rsidP="00CC38F1">
      <w:pPr>
        <w:rPr>
          <w:rFonts w:ascii="UD デジタル 教科書体 NP-R" w:eastAsia="UD デジタル 教科書体 NP-R" w:hAnsi="Century" w:cs="Times New Roman"/>
          <w:sz w:val="22"/>
        </w:rPr>
      </w:pPr>
    </w:p>
    <w:p w14:paraId="572333F5" w14:textId="77777777" w:rsidR="00CC38F1" w:rsidRPr="00C11A49" w:rsidRDefault="00CC38F1" w:rsidP="00CC38F1">
      <w:pPr>
        <w:widowControl/>
        <w:jc w:val="left"/>
        <w:rPr>
          <w:rFonts w:ascii="HG丸ｺﾞｼｯｸM-PRO" w:eastAsia="HG丸ｺﾞｼｯｸM-PRO" w:hAnsi="HG丸ｺﾞｼｯｸM-PRO" w:cs="Times New Roman"/>
          <w:sz w:val="22"/>
        </w:rPr>
      </w:pPr>
      <w:r w:rsidRPr="00C11A49">
        <w:rPr>
          <w:rFonts w:ascii="HG丸ｺﾞｼｯｸM-PRO" w:eastAsia="ＭＳ 明朝" w:hAnsi="Century" w:cs="Times New Roman"/>
          <w:sz w:val="22"/>
        </w:rPr>
        <w:br w:type="page"/>
      </w:r>
    </w:p>
    <w:p w14:paraId="7C8D330A" w14:textId="77777777" w:rsidR="00CC38F1" w:rsidRPr="00C11A49" w:rsidRDefault="00CC38F1" w:rsidP="00CC38F1">
      <w:pPr>
        <w:rPr>
          <w:rFonts w:ascii="BIZ UDゴシック" w:eastAsia="BIZ UDゴシック" w:hAnsi="BIZ UDゴシック" w:cs="Times New Roman"/>
          <w:sz w:val="28"/>
          <w:szCs w:val="28"/>
        </w:rPr>
      </w:pPr>
      <w:bookmarkStart w:id="45" w:name="_Toc475537121"/>
      <w:r w:rsidRPr="00C11A49">
        <w:rPr>
          <w:rFonts w:ascii="BIZ UDゴシック" w:eastAsia="BIZ UDゴシック" w:hAnsi="BIZ UDゴシック" w:cs="Times New Roman" w:hint="eastAsia"/>
          <w:sz w:val="28"/>
          <w:szCs w:val="28"/>
        </w:rPr>
        <w:lastRenderedPageBreak/>
        <w:t>２．福祉サービスの充実</w:t>
      </w:r>
      <w:bookmarkEnd w:id="45"/>
    </w:p>
    <w:p w14:paraId="4FEBFC32"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r w:rsidRPr="00C11A49">
        <w:rPr>
          <w:rFonts w:ascii="HG丸ｺﾞｼｯｸM-PRO" w:eastAsia="HG丸ｺﾞｼｯｸM-PRO" w:hAnsi="HG丸ｺﾞｼｯｸM-PRO" w:cs="Times New Roman"/>
          <w:noProof/>
          <w:sz w:val="22"/>
        </w:rPr>
        <mc:AlternateContent>
          <mc:Choice Requires="wps">
            <w:drawing>
              <wp:anchor distT="0" distB="0" distL="114300" distR="114300" simplePos="0" relativeHeight="252205056" behindDoc="0" locked="0" layoutInCell="1" allowOverlap="1" wp14:anchorId="3ED4B780" wp14:editId="3DC74614">
                <wp:simplePos x="0" y="0"/>
                <wp:positionH relativeFrom="margin">
                  <wp:posOffset>0</wp:posOffset>
                </wp:positionH>
                <wp:positionV relativeFrom="paragraph">
                  <wp:posOffset>135890</wp:posOffset>
                </wp:positionV>
                <wp:extent cx="5734050" cy="1247775"/>
                <wp:effectExtent l="0" t="0" r="19050" b="2857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47775"/>
                        </a:xfrm>
                        <a:prstGeom prst="rect">
                          <a:avLst/>
                        </a:prstGeom>
                        <a:solidFill>
                          <a:srgbClr val="FFFFFF"/>
                        </a:solidFill>
                        <a:ln w="6350">
                          <a:solidFill>
                            <a:srgbClr val="000000"/>
                          </a:solidFill>
                          <a:prstDash val="sysDash"/>
                          <a:miter lim="800000"/>
                          <a:headEnd/>
                          <a:tailEnd/>
                        </a:ln>
                      </wps:spPr>
                      <wps:txbx>
                        <w:txbxContent>
                          <w:p w14:paraId="3010494B"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障害特性や個々のニーズに応じたきめ細やかなサービスを提供するため、サービスの量の確保や質の向上に取り組みます。</w:t>
                            </w:r>
                          </w:p>
                          <w:p w14:paraId="7BD89051"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また、障害のある人の家族の心身の負担の軽減や、家庭や地域での孤立を防止するため、相談支援体制の充実や必要なサービスの利用促進を図ります。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4B780" id="テキスト ボックス 58" o:spid="_x0000_s1090" type="#_x0000_t202" style="position:absolute;left:0;text-align:left;margin-left:0;margin-top:10.7pt;width:451.5pt;height:98.2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" strokeweight=".5pt">
                <v:stroke dashstyle="3 1"/>
                <v:textbox>
                  <w:txbxContent>
                    <w:p w14:paraId="3010494B"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障害特性や個々のニーズに応じたきめ細やかなサービスを提供するため、サービスの量の確保や質の向上に取り組みます。</w:t>
                      </w:r>
                    </w:p>
                    <w:p w14:paraId="7BD89051"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また、障害のある人の家族の心身の負担の軽減や、家庭や地域での孤立を防止するため、相談支援体制の充実や必要なサービスの利用促進を図ります。</w:t>
                      </w:r>
                    </w:p>
                  </w:txbxContent>
                </v:textbox>
                <w10:wrap anchorx="margin"/>
              </v:shape>
            </w:pict>
          </mc:Fallback>
        </mc:AlternateContent>
      </w:r>
    </w:p>
    <w:p w14:paraId="2B36E3DB"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73D00C4A"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0F747AE2"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029AD74B"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09420BA7" w14:textId="77777777" w:rsidR="00CC38F1" w:rsidRPr="00C11A49" w:rsidRDefault="00CC38F1" w:rsidP="00CC38F1">
      <w:pPr>
        <w:rPr>
          <w:rFonts w:ascii="HG丸ｺﾞｼｯｸM-PRO" w:eastAsia="HG丸ｺﾞｼｯｸM-PRO" w:hAnsi="HG丸ｺﾞｼｯｸM-PRO" w:cs="Times New Roman"/>
          <w:noProof/>
          <w:sz w:val="22"/>
        </w:rPr>
      </w:pPr>
    </w:p>
    <w:p w14:paraId="45C5AA03" w14:textId="77777777" w:rsidR="00CC38F1" w:rsidRPr="00C11A49" w:rsidRDefault="00CC38F1" w:rsidP="00CC38F1">
      <w:pPr>
        <w:rPr>
          <w:rFonts w:ascii="HG丸ｺﾞｼｯｸM-PRO" w:eastAsia="HG丸ｺﾞｼｯｸM-PRO" w:hAnsi="HG丸ｺﾞｼｯｸM-PRO" w:cs="Times New Roman"/>
          <w:sz w:val="22"/>
        </w:rPr>
      </w:pPr>
    </w:p>
    <w:p w14:paraId="4B18033B"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7340CA4B"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１）地域生活支援・サービスの充実</w:t>
      </w:r>
    </w:p>
    <w:p w14:paraId="179D939D"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①障害特性や個々のニーズへの対応の充実</w:t>
      </w:r>
    </w:p>
    <w:p w14:paraId="1334A4F6"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・計画相談支援に基づき、障害特性や個々のニーズに応じたサービスの確保・提供を図ります。</w:t>
      </w:r>
    </w:p>
    <w:p w14:paraId="65A92A50"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・障害支援区分</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の適切な認定により、利用者一人ひとりの実情に応じた支給決定に努めるとともに、審査請求制度について十分な周知を図ります。</w:t>
      </w:r>
    </w:p>
    <w:p w14:paraId="25C91AB4"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w:t>
      </w:r>
      <w:r w:rsidRPr="00C11A49">
        <w:rPr>
          <w:rFonts w:ascii="UD デジタル 教科書体 NP-R" w:eastAsia="UD デジタル 教科書体 NP-R" w:hAnsi="HG丸ｺﾞｼｯｸM-PRO" w:cs="Times New Roman" w:hint="eastAsia"/>
          <w:noProof/>
          <w:sz w:val="22"/>
          <w:shd w:val="clear" w:color="auto" w:fill="FFFFFF"/>
        </w:rPr>
        <w:t>居住支援のために必要な相談、体験の機会、緊急時の対応等の機能を備えた地域生活支援拠点等の整備の推進により、障害のある人の生活を地域全体で支えるサービス提供体制の構築を図ります。</w:t>
      </w:r>
    </w:p>
    <w:p w14:paraId="2F12247D"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660E929E"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②障害福祉サービスの充実</w:t>
      </w:r>
    </w:p>
    <w:p w14:paraId="581BB4FA"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・短期入所（ショートステイ）や移動支援等について、緊急時等にもスムーズに利用ができるサービスの量の確保に努めます。</w:t>
      </w:r>
    </w:p>
    <w:p w14:paraId="39FAC525"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・障害のある人の日中活動の場の確保に向けた事業所の拡充に努めます。</w:t>
      </w:r>
    </w:p>
    <w:p w14:paraId="6469EC9D"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・医療的ケアが必要な重度障害のある人への支援の拡充に向けて、医師会との連携や、医療的ケアに対応できる事業所の参入促進を図ります。</w:t>
      </w:r>
    </w:p>
    <w:p w14:paraId="4EA72A83"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・高齢の障害のある人に向けて、介護保険事業計画に基づき地域包括ケアシステムの構築を推進するとともに、広域型特別養護老人ホームや小規模多機能型居宅介護</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等の必要な施設の整備を図ります。</w:t>
      </w:r>
    </w:p>
    <w:p w14:paraId="7E16B782"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・サービス提供事業所に対する第三者評価</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の推進や、苦情解決のためのしくみ構築の検討等により、サービスの質の向上を図ります。</w:t>
      </w:r>
    </w:p>
    <w:p w14:paraId="488AE0D9"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12E0D0F5"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③地域生活支援事業の充実</w:t>
      </w:r>
    </w:p>
    <w:p w14:paraId="55BCFE9A"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・障害の特性に応じた各種福祉器具や、日常生活用具の給付の充実を図るとともに、情報提供の充実を図ります。</w:t>
      </w:r>
    </w:p>
    <w:p w14:paraId="4E802B3E" w14:textId="77777777" w:rsidR="00CC38F1" w:rsidRPr="00C11A49" w:rsidRDefault="00CC38F1" w:rsidP="00CC38F1">
      <w:pPr>
        <w:ind w:leftChars="200" w:left="4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・移動支援事業がさらに使いやすくなるよう、協議・検討を行います。</w:t>
      </w:r>
    </w:p>
    <w:p w14:paraId="2607C670"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r w:rsidRPr="00C11A49">
        <w:rPr>
          <w:rFonts w:ascii="HG丸ｺﾞｼｯｸM-PRO" w:eastAsia="HG丸ｺﾞｼｯｸM-PRO" w:hAnsi="HG丸ｺﾞｼｯｸM-PRO" w:cs="Times New Roman"/>
          <w:noProof/>
          <w:sz w:val="22"/>
        </w:rPr>
        <w:br w:type="page"/>
      </w:r>
    </w:p>
    <w:p w14:paraId="13547328"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lastRenderedPageBreak/>
        <w:t>２）家族介護者への支援</w:t>
      </w:r>
    </w:p>
    <w:p w14:paraId="29D28F6A"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①相談支援体制の充実</w:t>
      </w:r>
    </w:p>
    <w:p w14:paraId="0DD48CBC"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・個別相談支援を行うなかで、家族介護者の健康状態についても把握し、関連機関と連携した支援の充実を図ります。</w:t>
      </w:r>
    </w:p>
    <w:p w14:paraId="2E27B6C1"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・関連機関が実施する家族会等、家族介護者の悩み相談や、情報交換・交流を図れる場の提供を推進します。</w:t>
      </w:r>
    </w:p>
    <w:p w14:paraId="449AD544"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02F472AA"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②サービスの利用促進</w:t>
      </w:r>
    </w:p>
    <w:p w14:paraId="76DF98E1"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・家族や相談支援専門員からのニーズに応じ、家族介護者等の心身の負担を軽減するために必要なサービスの提供を推進します。</w:t>
      </w:r>
    </w:p>
    <w:p w14:paraId="7AF8E79F"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・関係機関からの情報をもとに、サービス未利用者の掘り起こしを推進し、必要な人に必要なサービスが提供できるよう周知を図ります。</w:t>
      </w:r>
    </w:p>
    <w:p w14:paraId="39DAC7A8" w14:textId="77777777" w:rsidR="00CC38F1" w:rsidRPr="00C11A49" w:rsidRDefault="00CC38F1" w:rsidP="00CC38F1">
      <w:pPr>
        <w:ind w:leftChars="514" w:left="1299" w:hangingChars="100" w:hanging="220"/>
        <w:rPr>
          <w:rFonts w:ascii="HG丸ｺﾞｼｯｸM-PRO" w:eastAsia="HG丸ｺﾞｼｯｸM-PRO" w:hAnsi="HG丸ｺﾞｼｯｸM-PRO" w:cs="Times New Roman"/>
          <w:noProof/>
          <w:sz w:val="22"/>
        </w:rPr>
      </w:pPr>
    </w:p>
    <w:p w14:paraId="192A4C7A" w14:textId="77777777" w:rsidR="00CC38F1" w:rsidRPr="00C11A49" w:rsidRDefault="00CC38F1" w:rsidP="00CC38F1">
      <w:pPr>
        <w:widowControl/>
        <w:jc w:val="left"/>
        <w:rPr>
          <w:rFonts w:ascii="HG丸ｺﾞｼｯｸM-PRO" w:eastAsia="HG丸ｺﾞｼｯｸM-PRO" w:hAnsi="HG丸ｺﾞｼｯｸM-PRO" w:cs="Times New Roman"/>
          <w:noProof/>
          <w:sz w:val="22"/>
        </w:rPr>
      </w:pPr>
      <w:r w:rsidRPr="00C11A49">
        <w:rPr>
          <w:rFonts w:ascii="HG丸ｺﾞｼｯｸM-PRO" w:eastAsia="ＭＳ 明朝" w:hAnsi="Century" w:cs="Times New Roman"/>
          <w:sz w:val="22"/>
        </w:rPr>
        <w:br w:type="page"/>
      </w:r>
    </w:p>
    <w:p w14:paraId="06C4B300" w14:textId="77777777" w:rsidR="00CC38F1" w:rsidRPr="00C11A49" w:rsidRDefault="00CC38F1" w:rsidP="00CC38F1">
      <w:pPr>
        <w:rPr>
          <w:rFonts w:ascii="BIZ UDゴシック" w:eastAsia="BIZ UDゴシック" w:hAnsi="BIZ UDゴシック" w:cs="Times New Roman"/>
          <w:sz w:val="28"/>
          <w:szCs w:val="28"/>
        </w:rPr>
      </w:pPr>
      <w:bookmarkStart w:id="46" w:name="_Toc475537122"/>
      <w:r w:rsidRPr="00C11A49">
        <w:rPr>
          <w:rFonts w:ascii="BIZ UDゴシック" w:eastAsia="BIZ UDゴシック" w:hAnsi="BIZ UDゴシック" w:cs="Times New Roman" w:hint="eastAsia"/>
          <w:sz w:val="28"/>
          <w:szCs w:val="28"/>
        </w:rPr>
        <w:lastRenderedPageBreak/>
        <w:t>３．人にやさしいまちづくりの推進</w:t>
      </w:r>
      <w:bookmarkEnd w:id="46"/>
    </w:p>
    <w:p w14:paraId="4313AFD6" w14:textId="77777777" w:rsidR="00CC38F1" w:rsidRPr="00C11A49" w:rsidRDefault="00CC38F1" w:rsidP="00CC38F1">
      <w:pPr>
        <w:rPr>
          <w:rFonts w:ascii="HG丸ｺﾞｼｯｸM-PRO" w:eastAsia="ＭＳ 明朝" w:hAnsi="Century" w:cs="Times New Roman"/>
          <w:sz w:val="22"/>
        </w:rPr>
      </w:pPr>
      <w:r w:rsidRPr="00C11A49">
        <w:rPr>
          <w:rFonts w:ascii="BIZ UDゴシック" w:eastAsia="BIZ UDゴシック" w:hAnsi="BIZ UDゴシック" w:cs="Times New Roman"/>
          <w:noProof/>
          <w:sz w:val="28"/>
          <w:szCs w:val="28"/>
        </w:rPr>
        <mc:AlternateContent>
          <mc:Choice Requires="wps">
            <w:drawing>
              <wp:anchor distT="0" distB="0" distL="114300" distR="114300" simplePos="0" relativeHeight="252206080" behindDoc="0" locked="0" layoutInCell="1" allowOverlap="1" wp14:anchorId="21FCBBE8" wp14:editId="20D83F9D">
                <wp:simplePos x="0" y="0"/>
                <wp:positionH relativeFrom="margin">
                  <wp:posOffset>6350</wp:posOffset>
                </wp:positionH>
                <wp:positionV relativeFrom="paragraph">
                  <wp:posOffset>183515</wp:posOffset>
                </wp:positionV>
                <wp:extent cx="5724525" cy="1362075"/>
                <wp:effectExtent l="0" t="0" r="28575" b="2857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362075"/>
                        </a:xfrm>
                        <a:prstGeom prst="rect">
                          <a:avLst/>
                        </a:prstGeom>
                        <a:solidFill>
                          <a:srgbClr val="FFFFFF"/>
                        </a:solidFill>
                        <a:ln w="6350">
                          <a:solidFill>
                            <a:srgbClr val="000000"/>
                          </a:solidFill>
                          <a:prstDash val="sysDash"/>
                          <a:miter lim="800000"/>
                          <a:headEnd/>
                          <a:tailEnd/>
                        </a:ln>
                      </wps:spPr>
                      <wps:txbx>
                        <w:txbxContent>
                          <w:p w14:paraId="3E257DF8"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公共施設・設備、交通環境のバリアフリー化、ユニバーサルデザイン化の推進や、障害のある人の交通利便性の確保により、だれもが生活しやすいまちづくりを推進します。</w:t>
                            </w:r>
                          </w:p>
                          <w:p w14:paraId="3F5E6763"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地域移行や地域定着の推進及び、障害のある人が住み慣れた地域で安心した生活を送ることができるよう、住まいの確保を図るとともに、住宅改修等による居住環境の充実に取り組みます。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CBBE8" id="テキスト ボックス 57" o:spid="_x0000_s1091" type="#_x0000_t202" style="position:absolute;left:0;text-align:left;margin-left:.5pt;margin-top:14.45pt;width:450.75pt;height:107.25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" strokeweight=".5pt">
                <v:stroke dashstyle="3 1"/>
                <v:textbox>
                  <w:txbxContent>
                    <w:p w14:paraId="3E257DF8"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公共施設・設備、交通環境のバリアフリー化、ユニバーサルデザイン化の推進や、障害のある人の交通利便性の確保により、だれもが生活しやすいまちづくりを推進します。</w:t>
                      </w:r>
                    </w:p>
                    <w:p w14:paraId="3F5E6763" w14:textId="77777777" w:rsidR="00C11A49" w:rsidRPr="006B03D4" w:rsidRDefault="00C11A49" w:rsidP="00CC38F1">
                      <w:pPr>
                        <w:ind w:firstLineChars="100" w:firstLine="220"/>
                        <w:rPr>
                          <w:rFonts w:ascii="UD デジタル 教科書体 NP-R" w:eastAsia="UD デジタル 教科書体 NP-R" w:hAnsi="HG丸ｺﾞｼｯｸM-PRO"/>
                          <w:sz w:val="22"/>
                        </w:rPr>
                      </w:pPr>
                      <w:r w:rsidRPr="006B03D4">
                        <w:rPr>
                          <w:rFonts w:ascii="UD デジタル 教科書体 NP-R" w:eastAsia="UD デジタル 教科書体 NP-R" w:hAnsi="HG丸ｺﾞｼｯｸM-PRO" w:hint="eastAsia"/>
                          <w:sz w:val="22"/>
                        </w:rPr>
                        <w:t>地域移行や地域定着の推進及び、障害のある人が住み慣れた地域で安心した生活を送ることができるよう、住まいの確保を図るとともに、住宅改修等による居住環境の充実に取り組みます。</w:t>
                      </w:r>
                    </w:p>
                  </w:txbxContent>
                </v:textbox>
                <w10:wrap anchorx="margin"/>
              </v:shape>
            </w:pict>
          </mc:Fallback>
        </mc:AlternateContent>
      </w:r>
    </w:p>
    <w:p w14:paraId="654D7E5B" w14:textId="77777777" w:rsidR="00CC38F1" w:rsidRPr="00C11A49" w:rsidRDefault="00CC38F1" w:rsidP="00CC38F1">
      <w:pPr>
        <w:rPr>
          <w:rFonts w:ascii="HG丸ｺﾞｼｯｸM-PRO" w:eastAsia="ＭＳ 明朝" w:hAnsi="Century" w:cs="Times New Roman"/>
          <w:sz w:val="22"/>
        </w:rPr>
      </w:pPr>
    </w:p>
    <w:p w14:paraId="68F54C30" w14:textId="77777777" w:rsidR="00CC38F1" w:rsidRPr="00C11A49" w:rsidRDefault="00CC38F1" w:rsidP="00CC38F1">
      <w:pPr>
        <w:rPr>
          <w:rFonts w:ascii="HG丸ｺﾞｼｯｸM-PRO" w:eastAsia="ＭＳ 明朝" w:hAnsi="Century" w:cs="Times New Roman"/>
          <w:sz w:val="22"/>
        </w:rPr>
      </w:pPr>
    </w:p>
    <w:p w14:paraId="2578B331" w14:textId="77777777" w:rsidR="00CC38F1" w:rsidRPr="00C11A49" w:rsidRDefault="00CC38F1" w:rsidP="00CC38F1">
      <w:pPr>
        <w:rPr>
          <w:rFonts w:ascii="HG丸ｺﾞｼｯｸM-PRO" w:eastAsia="ＭＳ 明朝" w:hAnsi="Century" w:cs="Times New Roman"/>
          <w:sz w:val="22"/>
        </w:rPr>
      </w:pPr>
    </w:p>
    <w:p w14:paraId="227F2BE7" w14:textId="77777777" w:rsidR="00CC38F1" w:rsidRPr="00C11A49" w:rsidRDefault="00CC38F1" w:rsidP="00CC38F1">
      <w:pPr>
        <w:rPr>
          <w:rFonts w:ascii="HG丸ｺﾞｼｯｸM-PRO" w:eastAsia="ＭＳ 明朝" w:hAnsi="Century" w:cs="Times New Roman"/>
          <w:sz w:val="22"/>
        </w:rPr>
      </w:pPr>
    </w:p>
    <w:p w14:paraId="03C4133D" w14:textId="77777777" w:rsidR="00CC38F1" w:rsidRPr="00C11A49" w:rsidRDefault="00CC38F1" w:rsidP="00CC38F1">
      <w:pPr>
        <w:rPr>
          <w:rFonts w:ascii="HG丸ｺﾞｼｯｸM-PRO" w:eastAsia="ＭＳ 明朝" w:hAnsi="Century" w:cs="Times New Roman"/>
          <w:sz w:val="22"/>
        </w:rPr>
      </w:pPr>
    </w:p>
    <w:p w14:paraId="1422C83B" w14:textId="77777777" w:rsidR="00CC38F1" w:rsidRPr="00C11A49" w:rsidRDefault="00CC38F1" w:rsidP="00CC38F1">
      <w:pPr>
        <w:spacing w:line="360" w:lineRule="auto"/>
        <w:rPr>
          <w:rFonts w:ascii="BIZ UDゴシック" w:eastAsia="BIZ UDゴシック" w:hAnsi="BIZ UDゴシック" w:cs="Times New Roman"/>
          <w:bCs/>
          <w:sz w:val="24"/>
        </w:rPr>
      </w:pPr>
    </w:p>
    <w:p w14:paraId="15683456" w14:textId="77777777" w:rsidR="00CC38F1" w:rsidRPr="00C11A49" w:rsidRDefault="00CC38F1" w:rsidP="00CC38F1">
      <w:pPr>
        <w:spacing w:line="360" w:lineRule="auto"/>
        <w:rPr>
          <w:rFonts w:ascii="BIZ UDゴシック" w:eastAsia="BIZ UDゴシック" w:hAnsi="BIZ UDゴシック" w:cs="Times New Roman"/>
          <w:bCs/>
          <w:sz w:val="24"/>
        </w:rPr>
      </w:pPr>
      <w:r w:rsidRPr="00C11A49">
        <w:rPr>
          <w:rFonts w:ascii="BIZ UDゴシック" w:eastAsia="BIZ UDゴシック" w:hAnsi="BIZ UDゴシック" w:cs="Times New Roman" w:hint="eastAsia"/>
          <w:bCs/>
          <w:sz w:val="24"/>
        </w:rPr>
        <w:t>【具体的な取り組み】</w:t>
      </w:r>
    </w:p>
    <w:p w14:paraId="59AC83DC"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１）利用しやすい快適な都市基盤づくり</w:t>
      </w:r>
    </w:p>
    <w:p w14:paraId="4A4B66BD"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①都市施設の整備の推進</w:t>
      </w:r>
    </w:p>
    <w:p w14:paraId="49B13601"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・「高齢者、障害者等の移動等の円滑化の促進に関する法律（バリアフリー新法）」及び「大阪府福祉のまちづくり条例</w:t>
      </w:r>
      <w:r w:rsidRPr="00C11A49">
        <w:rPr>
          <w:rFonts w:ascii="UD デジタル 教科書体 NP-R" w:eastAsia="UD デジタル 教科書体 NP-R" w:hAnsi="HG丸ｺﾞｼｯｸM-PRO" w:cs="Times New Roman" w:hint="eastAsia"/>
          <w:noProof/>
          <w:sz w:val="22"/>
          <w:vertAlign w:val="superscript"/>
        </w:rPr>
        <w:t>（※）</w:t>
      </w:r>
      <w:r w:rsidRPr="00C11A49">
        <w:rPr>
          <w:rFonts w:ascii="UD デジタル 教科書体 NP-R" w:eastAsia="UD デジタル 教科書体 NP-R" w:hAnsi="HG丸ｺﾞｼｯｸM-PRO" w:cs="Times New Roman" w:hint="eastAsia"/>
          <w:noProof/>
          <w:sz w:val="22"/>
        </w:rPr>
        <w:t>」に基づき、公共施設や設備について、だれもが安心して利用できるようバリアフリー化を推進します。</w:t>
      </w:r>
    </w:p>
    <w:p w14:paraId="2E7199EF"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・新設、建て替え等の際は、バリアフリー化、ユニバーサルデザイン化を推進します。</w:t>
      </w:r>
    </w:p>
    <w:p w14:paraId="572B29EF"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strike/>
          <w:noProof/>
          <w:sz w:val="22"/>
        </w:rPr>
      </w:pPr>
    </w:p>
    <w:p w14:paraId="2DF493F0"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②交通環境の整備の推進</w:t>
      </w:r>
    </w:p>
    <w:p w14:paraId="1ADC1710"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・国、大阪府、岸和田市、ＪＲ西日本、南海電気鉄道により、特定経路及び駅舎の整備を推進し、バリアフリー化の早期完成をめざします。</w:t>
      </w:r>
    </w:p>
    <w:p w14:paraId="086D6F1F"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・特定経路の歩道及び交通安全施設の整備を継続していくとともに、安心して利用できる通行空間を早期に実現できるよう推進します。</w:t>
      </w:r>
    </w:p>
    <w:p w14:paraId="694CB57A"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・障害のある人の移動の利便性を確保するため、重度障害のある人等を対象としたタクシー助成券の発行を継続するとともに、対象者への周知を図ります。</w:t>
      </w:r>
    </w:p>
    <w:p w14:paraId="3EDAF285" w14:textId="6A93A9E2"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・高齢者や障害者を含むいわゆる交通弱者の持続可能な移動手段の確保に</w:t>
      </w:r>
      <w:r w:rsidR="008A4D8D" w:rsidRPr="00C11A49">
        <w:rPr>
          <w:rFonts w:ascii="UD デジタル 教科書体 NP-R" w:eastAsia="UD デジタル 教科書体 NP-R" w:hAnsi="HG丸ｺﾞｼｯｸM-PRO" w:cs="Times New Roman" w:hint="eastAsia"/>
          <w:noProof/>
          <w:sz w:val="22"/>
        </w:rPr>
        <w:t>ついては、</w:t>
      </w:r>
      <w:r w:rsidRPr="00C11A49">
        <w:rPr>
          <w:rFonts w:ascii="UD デジタル 教科書体 NP-R" w:eastAsia="UD デジタル 教科書体 NP-R" w:hAnsi="HG丸ｺﾞｼｯｸM-PRO" w:cs="Times New Roman" w:hint="eastAsia"/>
          <w:noProof/>
          <w:sz w:val="22"/>
        </w:rPr>
        <w:t>交通政策のみの分野だけではなく、幅広い分野に</w:t>
      </w:r>
      <w:r w:rsidR="00CF2CB6" w:rsidRPr="00C11A49">
        <w:rPr>
          <w:rFonts w:ascii="UD デジタル 教科書体 NP-R" w:eastAsia="UD デジタル 教科書体 NP-R" w:hAnsi="HG丸ｺﾞｼｯｸM-PRO" w:cs="Times New Roman" w:hint="eastAsia"/>
          <w:noProof/>
          <w:sz w:val="22"/>
        </w:rPr>
        <w:t>おいて</w:t>
      </w:r>
      <w:r w:rsidRPr="00C11A49">
        <w:rPr>
          <w:rFonts w:ascii="UD デジタル 教科書体 NP-R" w:eastAsia="UD デジタル 教科書体 NP-R" w:hAnsi="HG丸ｺﾞｼｯｸM-PRO" w:cs="Times New Roman" w:hint="eastAsia"/>
          <w:noProof/>
          <w:sz w:val="22"/>
        </w:rPr>
        <w:t>移動手段の確保に取組みます。</w:t>
      </w:r>
    </w:p>
    <w:p w14:paraId="7096B30D" w14:textId="77777777" w:rsidR="00CC38F1" w:rsidRPr="00C11A49" w:rsidRDefault="00CC38F1" w:rsidP="00CC38F1">
      <w:pPr>
        <w:ind w:leftChars="514" w:left="1299" w:hangingChars="100" w:hanging="220"/>
        <w:rPr>
          <w:rFonts w:ascii="UD デジタル 教科書体 NP-R" w:eastAsia="UD デジタル 教科書体 NP-R" w:hAnsi="HG丸ｺﾞｼｯｸM-PRO" w:cs="Times New Roman"/>
          <w:noProof/>
          <w:sz w:val="22"/>
        </w:rPr>
      </w:pPr>
    </w:p>
    <w:p w14:paraId="605FF8A6" w14:textId="77777777" w:rsidR="00CC38F1" w:rsidRPr="00C11A49" w:rsidRDefault="00CC38F1" w:rsidP="00CC38F1">
      <w:pPr>
        <w:spacing w:beforeLines="50" w:before="180" w:afterLines="50" w:after="180"/>
        <w:rPr>
          <w:rFonts w:ascii="BIZ UDゴシック" w:eastAsia="BIZ UDゴシック" w:hAnsi="BIZ UDゴシック" w:cs="Times New Roman"/>
          <w:sz w:val="24"/>
        </w:rPr>
      </w:pPr>
      <w:r w:rsidRPr="00C11A49">
        <w:rPr>
          <w:rFonts w:ascii="BIZ UDゴシック" w:eastAsia="BIZ UDゴシック" w:hAnsi="BIZ UDゴシック" w:cs="Times New Roman" w:hint="eastAsia"/>
          <w:sz w:val="24"/>
        </w:rPr>
        <w:t>２）生活しやすい住まいづくり</w:t>
      </w:r>
    </w:p>
    <w:p w14:paraId="5CD2ED1E" w14:textId="77777777" w:rsidR="00CC38F1" w:rsidRPr="00C11A49" w:rsidRDefault="00CC38F1" w:rsidP="00CC38F1">
      <w:pPr>
        <w:spacing w:afterLines="20" w:after="72"/>
        <w:ind w:leftChars="100" w:left="21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①住まいの確保</w:t>
      </w:r>
    </w:p>
    <w:p w14:paraId="22DF788F"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・市営住宅について、大阪府や各市町の事例を踏まえ、グループホームの導入について研究するとともに、建て替え時においては、福祉世帯（車椅子常用者向特別設計住宅）の戸数の確保を推進します。</w:t>
      </w:r>
    </w:p>
    <w:p w14:paraId="7220C590"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・グループホームに入居する障害のある人の家賃の一部助成等により、住まいの場への支援を推進します。</w:t>
      </w:r>
    </w:p>
    <w:p w14:paraId="6E480751"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・「住宅確保要配慮者」が安心して住まいを確保できる環境整備により、大阪府における</w:t>
      </w:r>
      <w:r w:rsidRPr="00C11A49">
        <w:rPr>
          <w:rFonts w:ascii="UD デジタル 教科書体 NP-R" w:eastAsia="UD デジタル 教科書体 NP-R" w:hAnsi="HG丸ｺﾞｼｯｸM-PRO" w:cs="Times New Roman" w:hint="eastAsia"/>
          <w:noProof/>
          <w:sz w:val="22"/>
        </w:rPr>
        <w:lastRenderedPageBreak/>
        <w:t>住宅セーフティネットの構築を図ります。また、民間賃貸住宅において、障害のある人や高齢者などが円滑に入居できるよう、市民への啓発、住宅建物取引業者の健全育成に努めます。</w:t>
      </w:r>
    </w:p>
    <w:p w14:paraId="5C4D9EBE" w14:textId="77777777" w:rsidR="00CC38F1" w:rsidRPr="00C11A49" w:rsidRDefault="00CC38F1" w:rsidP="00CC38F1">
      <w:pPr>
        <w:ind w:leftChars="100" w:left="430" w:hangingChars="100" w:hanging="220"/>
        <w:rPr>
          <w:rFonts w:ascii="UD デジタル 教科書体 NP-R" w:eastAsia="UD デジタル 教科書体 NP-R" w:hAnsi="HG丸ｺﾞｼｯｸM-PRO" w:cs="Times New Roman"/>
          <w:sz w:val="22"/>
        </w:rPr>
      </w:pPr>
    </w:p>
    <w:p w14:paraId="28CFC3A7" w14:textId="77777777" w:rsidR="00CC38F1" w:rsidRPr="00C11A49" w:rsidRDefault="00CC38F1" w:rsidP="00CC38F1">
      <w:pPr>
        <w:spacing w:afterLines="20" w:after="72"/>
        <w:ind w:leftChars="100" w:left="430" w:hangingChars="100" w:hanging="22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②住宅環境の充実</w:t>
      </w:r>
    </w:p>
    <w:p w14:paraId="4591B556"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・「公営住宅長寿命化計画」に基づき、市営住宅における住宅内手摺（浴室、便所、玄関）等の設置を推進します。</w:t>
      </w:r>
    </w:p>
    <w:p w14:paraId="01E66BA7"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・市営住宅における医療・福祉サービス施設等の生活支援施設の設置について、他市町の事例を踏まえ、導入について検討します。</w:t>
      </w:r>
    </w:p>
    <w:p w14:paraId="7FBC9D1D" w14:textId="77777777" w:rsidR="00CC38F1" w:rsidRPr="00C11A49" w:rsidRDefault="00CC38F1" w:rsidP="00CC38F1">
      <w:pPr>
        <w:ind w:leftChars="200" w:left="640" w:hangingChars="100" w:hanging="220"/>
        <w:rPr>
          <w:rFonts w:ascii="UD デジタル 教科書体 NP-R" w:eastAsia="UD デジタル 教科書体 NP-R" w:hAnsi="HG丸ｺﾞｼｯｸM-PRO" w:cs="Times New Roman"/>
          <w:noProof/>
          <w:sz w:val="22"/>
        </w:rPr>
      </w:pPr>
      <w:r w:rsidRPr="00C11A49">
        <w:rPr>
          <w:rFonts w:ascii="UD デジタル 教科書体 NP-R" w:eastAsia="UD デジタル 教科書体 NP-R" w:hAnsi="HG丸ｺﾞｼｯｸM-PRO" w:cs="Times New Roman" w:hint="eastAsia"/>
          <w:noProof/>
          <w:sz w:val="22"/>
        </w:rPr>
        <w:t>・高齢者福祉施策等と連携し、障害のある人や高齢者が暮らしやすいよう、住宅改修の支援を推進するとともに、専門職による利用者の身体状況に応じた助言・指導を行い、より適切なサービス提供に努めます。</w:t>
      </w:r>
    </w:p>
    <w:p w14:paraId="01E44B44" w14:textId="77777777" w:rsidR="00CC38F1" w:rsidRPr="00C11A49" w:rsidRDefault="00CC38F1" w:rsidP="00CC38F1">
      <w:pPr>
        <w:rPr>
          <w:rFonts w:ascii="UD デジタル 教科書体 NP-R" w:eastAsia="UD デジタル 教科書体 NP-R" w:hAnsi="HG丸ｺﾞｼｯｸM-PRO" w:cs="Times New Roman"/>
          <w:noProof/>
          <w:sz w:val="22"/>
        </w:rPr>
      </w:pPr>
    </w:p>
    <w:p w14:paraId="5CBAE24D" w14:textId="555DBA8E" w:rsidR="00C75716" w:rsidRPr="00C11A49" w:rsidRDefault="00CC38F1" w:rsidP="00CC38F1">
      <w:pPr>
        <w:pStyle w:val="1"/>
        <w:rPr>
          <w:rFonts w:ascii="BIZ UDゴシック" w:eastAsia="BIZ UDゴシック" w:hAnsi="BIZ UDゴシック"/>
          <w:sz w:val="36"/>
          <w:szCs w:val="36"/>
        </w:rPr>
      </w:pPr>
      <w:r w:rsidRPr="00C11A49">
        <w:rPr>
          <w:rFonts w:ascii="UD デジタル 教科書体 NP-R" w:eastAsia="UD デジタル 教科書体 NP-R" w:hAnsi="HG丸ｺﾞｼｯｸM-PRO" w:cs="Times New Roman"/>
          <w:noProof/>
          <w:sz w:val="22"/>
        </w:rPr>
        <w:br w:type="page"/>
      </w:r>
      <w:bookmarkStart w:id="47" w:name="_Toc60679541"/>
      <w:r w:rsidR="00C75716" w:rsidRPr="00C11A49">
        <w:rPr>
          <w:rFonts w:ascii="BIZ UDゴシック" w:eastAsia="BIZ UDゴシック" w:hAnsi="BIZ UDゴシック" w:hint="eastAsia"/>
          <w:noProof/>
          <w:sz w:val="36"/>
          <w:szCs w:val="36"/>
        </w:rPr>
        <w:lastRenderedPageBreak/>
        <mc:AlternateContent>
          <mc:Choice Requires="wps">
            <w:drawing>
              <wp:anchor distT="0" distB="0" distL="114300" distR="114300" simplePos="0" relativeHeight="252155904" behindDoc="0" locked="0" layoutInCell="1" allowOverlap="1" wp14:anchorId="09DE5784" wp14:editId="230D356A">
                <wp:simplePos x="0" y="0"/>
                <wp:positionH relativeFrom="column">
                  <wp:posOffset>-109855</wp:posOffset>
                </wp:positionH>
                <wp:positionV relativeFrom="paragraph">
                  <wp:posOffset>459740</wp:posOffset>
                </wp:positionV>
                <wp:extent cx="5943600" cy="0"/>
                <wp:effectExtent l="0" t="19050" r="38100" b="38100"/>
                <wp:wrapNone/>
                <wp:docPr id="86" name="直線コネクタ 86"/>
                <wp:cNvGraphicFramePr/>
                <a:graphic xmlns:a="http://schemas.openxmlformats.org/drawingml/2006/main">
                  <a:graphicData uri="http://schemas.microsoft.com/office/word/2010/wordprocessingShape">
                    <wps:wsp>
                      <wps:cNvCnPr/>
                      <wps:spPr>
                        <a:xfrm>
                          <a:off x="0" y="0"/>
                          <a:ext cx="5943600" cy="0"/>
                        </a:xfrm>
                        <a:prstGeom prst="line">
                          <a:avLst/>
                        </a:prstGeom>
                        <a:ln w="57150">
                          <a:gradFill>
                            <a:gsLst>
                              <a:gs pos="0">
                                <a:schemeClr val="accent1">
                                  <a:lumMod val="5000"/>
                                  <a:lumOff val="95000"/>
                                </a:schemeClr>
                              </a:gs>
                              <a:gs pos="32000">
                                <a:schemeClr val="accent1">
                                  <a:lumMod val="45000"/>
                                  <a:lumOff val="55000"/>
                                </a:schemeClr>
                              </a:gs>
                              <a:gs pos="63000">
                                <a:schemeClr val="accent1"/>
                              </a:gs>
                              <a:gs pos="100000">
                                <a:schemeClr val="accent1">
                                  <a:lumMod val="75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D45E61" id="直線コネクタ 86" o:spid="_x0000_s1026" style="position:absolute;left:0;text-align:left;z-index:252155904;visibility:visible;mso-wrap-style:square;mso-wrap-distance-left:9pt;mso-wrap-distance-top:0;mso-wrap-distance-right:9pt;mso-wrap-distance-bottom:0;mso-position-horizontal:absolute;mso-position-horizontal-relative:text;mso-position-vertical:absolute;mso-position-vertical-relative:text" from="-8.65pt,36.2pt" to="459.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" strokeweight="4.5pt">
                <v:stroke joinstyle="miter"/>
              </v:line>
            </w:pict>
          </mc:Fallback>
        </mc:AlternateContent>
      </w:r>
      <w:r w:rsidR="00C75716" w:rsidRPr="00C11A49">
        <w:rPr>
          <w:rFonts w:ascii="BIZ UDゴシック" w:eastAsia="BIZ UDゴシック" w:hAnsi="BIZ UDゴシック" w:hint="eastAsia"/>
          <w:sz w:val="36"/>
          <w:szCs w:val="36"/>
        </w:rPr>
        <w:t>第５章　障害福祉計画・障害児福祉計画</w:t>
      </w:r>
      <w:bookmarkEnd w:id="0"/>
      <w:r w:rsidR="000730F5" w:rsidRPr="00C11A49">
        <w:rPr>
          <w:rFonts w:ascii="BIZ UDゴシック" w:eastAsia="BIZ UDゴシック" w:hAnsi="BIZ UDゴシック" w:hint="eastAsia"/>
        </w:rPr>
        <w:t>（令和３～５年度）</w:t>
      </w:r>
      <w:bookmarkEnd w:id="47"/>
    </w:p>
    <w:p w14:paraId="0888853C" w14:textId="77777777" w:rsidR="00C75716" w:rsidRPr="00C11A49" w:rsidRDefault="00C75716" w:rsidP="00C75716">
      <w:pPr>
        <w:rPr>
          <w:rFonts w:ascii="HG丸ｺﾞｼｯｸM-PRO" w:eastAsia="HG丸ｺﾞｼｯｸM-PRO" w:hAnsi="HG丸ｺﾞｼｯｸM-PRO" w:cs="Times New Roman"/>
          <w:noProof/>
          <w:sz w:val="22"/>
        </w:rPr>
      </w:pPr>
    </w:p>
    <w:p w14:paraId="786BF96E" w14:textId="77777777" w:rsidR="00C75716" w:rsidRPr="00C11A49" w:rsidRDefault="00C75716" w:rsidP="00C75716">
      <w:pPr>
        <w:pStyle w:val="2"/>
        <w:spacing w:afterLines="50" w:after="180"/>
        <w:rPr>
          <w:rFonts w:ascii="BIZ UDゴシック" w:eastAsia="BIZ UDゴシック" w:hAnsi="BIZ UDゴシック"/>
          <w:sz w:val="28"/>
          <w:szCs w:val="28"/>
        </w:rPr>
      </w:pPr>
      <w:bookmarkStart w:id="48" w:name="_Toc57877183"/>
      <w:bookmarkStart w:id="49" w:name="_Toc60679542"/>
      <w:r w:rsidRPr="00C11A49">
        <w:rPr>
          <w:rFonts w:ascii="BIZ UDゴシック" w:eastAsia="BIZ UDゴシック" w:hAnsi="BIZ UDゴシック" w:hint="eastAsia"/>
          <w:sz w:val="28"/>
          <w:szCs w:val="28"/>
        </w:rPr>
        <w:t>１．国の基本指針・府の基本的な考え方</w:t>
      </w:r>
      <w:bookmarkEnd w:id="48"/>
      <w:bookmarkEnd w:id="49"/>
    </w:p>
    <w:p w14:paraId="614CD85C" w14:textId="77777777" w:rsidR="00C75716" w:rsidRPr="00C11A49" w:rsidRDefault="00C75716" w:rsidP="00C75716">
      <w:pPr>
        <w:spacing w:line="276" w:lineRule="auto"/>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国は、障害者総合支援法第</w:t>
      </w:r>
      <w:r w:rsidRPr="00C11A49">
        <w:rPr>
          <w:rFonts w:ascii="UD デジタル 教科書体 NP-R" w:eastAsia="UD デジタル 教科書体 NP-R"/>
          <w:sz w:val="22"/>
        </w:rPr>
        <w:t>87条第１項及び児童福祉法第33条の19の規定に基づき、障害福祉サービス等の提供体制及び自立支援給付等の円滑な実施を確保することを目的として</w:t>
      </w:r>
      <w:r w:rsidRPr="00C11A49">
        <w:rPr>
          <w:rFonts w:ascii="UD デジタル 教科書体 NP-R" w:eastAsia="UD デジタル 教科書体 NP-R" w:hint="eastAsia"/>
          <w:sz w:val="22"/>
        </w:rPr>
        <w:t>「障害福祉サービス等及び障害児通所支援等の円滑な実施を確保するための基本的な指針」（以下、「基本指針」という）を作成しています</w:t>
      </w:r>
      <w:r w:rsidRPr="00C11A49">
        <w:rPr>
          <w:rFonts w:ascii="UD デジタル 教科書体 NP-R" w:eastAsia="UD デジタル 教科書体 NP-R"/>
          <w:sz w:val="22"/>
        </w:rPr>
        <w:t>。</w:t>
      </w:r>
    </w:p>
    <w:p w14:paraId="5C1534BC" w14:textId="77777777" w:rsidR="00C75716" w:rsidRPr="00C11A49" w:rsidRDefault="00C75716" w:rsidP="00C75716">
      <w:pPr>
        <w:spacing w:line="276" w:lineRule="auto"/>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また、市町村は国が示す基本指針に即して、障害福祉計画・障害児福祉計画を定めることとなっていることから、本市においても、令和２（2020）年に改正された国の基本指針および、計画策定に向けた大阪府の基本的な考え方に沿って策定します。</w:t>
      </w:r>
    </w:p>
    <w:p w14:paraId="3494FF0B" w14:textId="77777777" w:rsidR="00C75716" w:rsidRPr="00C11A49" w:rsidRDefault="00C75716" w:rsidP="00C75716">
      <w:pPr>
        <w:ind w:firstLineChars="100" w:firstLine="220"/>
        <w:rPr>
          <w:rFonts w:ascii="UD デジタル 教科書体 NP-R" w:eastAsia="UD デジタル 教科書体 NP-R"/>
          <w:sz w:val="22"/>
          <w:szCs w:val="24"/>
        </w:rPr>
      </w:pPr>
      <w:r w:rsidRPr="00C11A49">
        <w:rPr>
          <w:rFonts w:ascii="UD デジタル 教科書体 NP-R" w:eastAsia="UD デジタル 教科書体 NP-R" w:hint="eastAsia"/>
          <w:sz w:val="22"/>
          <w:szCs w:val="24"/>
        </w:rPr>
        <w:t>第6期障害福祉計画・第2期障害児福祉計画では、令和５（2023）年度を目標年度とする成果目標の目標値を定めます。</w:t>
      </w:r>
    </w:p>
    <w:p w14:paraId="53090E4E" w14:textId="77777777" w:rsidR="00C75716" w:rsidRPr="00C11A49" w:rsidRDefault="00C75716" w:rsidP="00C75716">
      <w:pPr>
        <w:spacing w:line="276" w:lineRule="auto"/>
        <w:ind w:firstLineChars="100" w:firstLine="220"/>
        <w:rPr>
          <w:rFonts w:ascii="UD デジタル 教科書体 NP-R" w:eastAsia="UD デジタル 教科書体 NP-R"/>
          <w:sz w:val="22"/>
        </w:rPr>
      </w:pPr>
    </w:p>
    <w:p w14:paraId="1D76A0DA" w14:textId="77777777" w:rsidR="00C75716" w:rsidRPr="00C11A49" w:rsidRDefault="00C75716" w:rsidP="00C75716"/>
    <w:p w14:paraId="6B058EDA" w14:textId="77777777" w:rsidR="00C75716" w:rsidRPr="00C11A49" w:rsidRDefault="00C75716" w:rsidP="00C75716">
      <w:pPr>
        <w:rPr>
          <w:rFonts w:ascii="BIZ UDゴシック" w:eastAsia="BIZ UDゴシック" w:hAnsi="BIZ UDゴシック"/>
          <w:sz w:val="22"/>
        </w:rPr>
      </w:pPr>
      <w:r w:rsidRPr="00C11A49">
        <w:rPr>
          <w:rFonts w:ascii="BIZ UDゴシック" w:eastAsia="BIZ UDゴシック" w:hAnsi="BIZ UDゴシック" w:hint="eastAsia"/>
          <w:sz w:val="22"/>
        </w:rPr>
        <w:t>■障害福祉計画・障害児福祉計画の「基本指針」について</w:t>
      </w:r>
    </w:p>
    <w:p w14:paraId="4F464239" w14:textId="77777777" w:rsidR="00C75716" w:rsidRPr="00C11A49" w:rsidRDefault="00C75716" w:rsidP="00C75716">
      <w:r w:rsidRPr="00C11A49">
        <w:rPr>
          <w:noProof/>
        </w:rPr>
        <mc:AlternateContent>
          <mc:Choice Requires="wps">
            <w:drawing>
              <wp:anchor distT="45720" distB="45720" distL="114300" distR="114300" simplePos="0" relativeHeight="252154880" behindDoc="0" locked="0" layoutInCell="1" allowOverlap="1" wp14:anchorId="14F9A2A8" wp14:editId="30F40E1E">
                <wp:simplePos x="0" y="0"/>
                <wp:positionH relativeFrom="margin">
                  <wp:align>right</wp:align>
                </wp:positionH>
                <wp:positionV relativeFrom="paragraph">
                  <wp:posOffset>124460</wp:posOffset>
                </wp:positionV>
                <wp:extent cx="5734050" cy="962025"/>
                <wp:effectExtent l="0" t="0" r="0"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62025"/>
                        </a:xfrm>
                        <a:prstGeom prst="rect">
                          <a:avLst/>
                        </a:prstGeom>
                        <a:solidFill>
                          <a:schemeClr val="bg1">
                            <a:lumMod val="85000"/>
                          </a:schemeClr>
                        </a:solidFill>
                        <a:ln w="25400">
                          <a:noFill/>
                          <a:miter lim="800000"/>
                          <a:headEnd/>
                          <a:tailEnd/>
                        </a:ln>
                      </wps:spPr>
                      <wps:txbx>
                        <w:txbxContent>
                          <w:p w14:paraId="756D5FB0" w14:textId="77777777" w:rsidR="00C11A49" w:rsidRPr="00047756" w:rsidRDefault="00C11A49" w:rsidP="00C75716">
                            <w:pPr>
                              <w:spacing w:line="276" w:lineRule="auto"/>
                              <w:rPr>
                                <w:rFonts w:ascii="BIZ UDゴシック" w:eastAsia="BIZ UDゴシック" w:hAnsi="BIZ UDゴシック"/>
                              </w:rPr>
                            </w:pPr>
                            <w:r>
                              <w:rPr>
                                <w:rFonts w:ascii="BIZ UDゴシック" w:eastAsia="BIZ UDゴシック" w:hAnsi="BIZ UDゴシック" w:hint="eastAsia"/>
                              </w:rPr>
                              <w:t>◎</w:t>
                            </w:r>
                            <w:r>
                              <w:rPr>
                                <w:rFonts w:ascii="BIZ UDゴシック" w:eastAsia="BIZ UDゴシック" w:hAnsi="BIZ UDゴシック"/>
                              </w:rPr>
                              <w:t xml:space="preserve"> </w:t>
                            </w:r>
                            <w:r w:rsidRPr="00047756">
                              <w:rPr>
                                <w:rFonts w:ascii="BIZ UDゴシック" w:eastAsia="BIZ UDゴシック" w:hAnsi="BIZ UDゴシック" w:hint="eastAsia"/>
                              </w:rPr>
                              <w:t>基本指針は、障害福祉施策に関する基本的事項や成果目標等を定める</w:t>
                            </w:r>
                            <w:r w:rsidRPr="00047756">
                              <w:rPr>
                                <w:rFonts w:ascii="BIZ UDゴシック" w:eastAsia="BIZ UDゴシック" w:hAnsi="BIZ UDゴシック"/>
                              </w:rPr>
                              <w:t>もの</w:t>
                            </w:r>
                            <w:r w:rsidRPr="00B453CF">
                              <w:rPr>
                                <w:rFonts w:ascii="BIZ UDゴシック" w:eastAsia="BIZ UDゴシック" w:hAnsi="BIZ UDゴシック" w:hint="eastAsia"/>
                                <w:color w:val="000000" w:themeColor="text1"/>
                              </w:rPr>
                              <w:t>です</w:t>
                            </w:r>
                            <w:r>
                              <w:rPr>
                                <w:rFonts w:ascii="BIZ UDゴシック" w:eastAsia="BIZ UDゴシック" w:hAnsi="BIZ UDゴシック" w:hint="eastAsia"/>
                              </w:rPr>
                              <w:t>。</w:t>
                            </w:r>
                          </w:p>
                          <w:p w14:paraId="7FFCD666" w14:textId="77777777" w:rsidR="00C11A49" w:rsidRPr="00047756" w:rsidRDefault="00C11A49" w:rsidP="00C75716">
                            <w:pPr>
                              <w:spacing w:line="276" w:lineRule="auto"/>
                              <w:ind w:left="315" w:hangingChars="150" w:hanging="315"/>
                              <w:rPr>
                                <w:rFonts w:ascii="BIZ UDゴシック" w:eastAsia="BIZ UDゴシック" w:hAnsi="BIZ UDゴシック"/>
                              </w:rPr>
                            </w:pPr>
                            <w:r>
                              <w:rPr>
                                <w:rFonts w:ascii="BIZ UDゴシック" w:eastAsia="BIZ UDゴシック" w:hAnsi="BIZ UDゴシック" w:hint="eastAsia"/>
                              </w:rPr>
                              <w:t xml:space="preserve">◎ </w:t>
                            </w:r>
                            <w:r w:rsidRPr="00047756">
                              <w:rPr>
                                <w:rFonts w:ascii="BIZ UDゴシック" w:eastAsia="BIZ UDゴシック" w:hAnsi="BIZ UDゴシック" w:hint="eastAsia"/>
                              </w:rPr>
                              <w:t>都道府県・市町村は、基本指針に即して３か年の「障害福祉計画</w:t>
                            </w:r>
                            <w:r w:rsidRPr="00047756">
                              <w:rPr>
                                <w:rFonts w:ascii="BIZ UDゴシック" w:eastAsia="BIZ UDゴシック" w:hAnsi="BIZ UDゴシック"/>
                              </w:rPr>
                              <w:t>」及び「障害児福祉計画」を策定</w:t>
                            </w:r>
                            <w:r w:rsidRPr="00B453CF">
                              <w:rPr>
                                <w:rFonts w:ascii="BIZ UDゴシック" w:eastAsia="BIZ UDゴシック" w:hAnsi="BIZ UDゴシック" w:hint="eastAsia"/>
                                <w:color w:val="000000" w:themeColor="text1"/>
                              </w:rPr>
                              <w:t>します</w:t>
                            </w:r>
                            <w:r w:rsidRPr="00047756">
                              <w:rPr>
                                <w:rFonts w:ascii="BIZ UDゴシック" w:eastAsia="BIZ UDゴシック" w:hAnsi="BIZ UDゴシック"/>
                              </w:rPr>
                              <w:t>。</w:t>
                            </w:r>
                            <w:r>
                              <w:rPr>
                                <w:rFonts w:ascii="BIZ UDゴシック" w:eastAsia="BIZ UDゴシック" w:hAnsi="BIZ UDゴシック" w:hint="eastAsia"/>
                              </w:rPr>
                              <w:t>（今回の</w:t>
                            </w:r>
                            <w:r w:rsidRPr="00047756">
                              <w:rPr>
                                <w:rFonts w:ascii="BIZ UDゴシック" w:eastAsia="BIZ UDゴシック" w:hAnsi="BIZ UDゴシック"/>
                              </w:rPr>
                              <w:t>計画期間は</w:t>
                            </w:r>
                            <w:r w:rsidRPr="00047756">
                              <w:rPr>
                                <w:rFonts w:ascii="BIZ UDゴシック" w:eastAsia="BIZ UDゴシック" w:hAnsi="BIZ UDゴシック" w:hint="eastAsia"/>
                              </w:rPr>
                              <w:t>令和</w:t>
                            </w:r>
                            <w:r w:rsidRPr="00047756">
                              <w:rPr>
                                <w:rFonts w:ascii="BIZ UDゴシック" w:eastAsia="BIZ UDゴシック" w:hAnsi="BIZ UDゴシック"/>
                              </w:rPr>
                              <w:t>３</w:t>
                            </w:r>
                            <w:r w:rsidRPr="00047756">
                              <w:rPr>
                                <w:rFonts w:ascii="BIZ UDゴシック" w:eastAsia="BIZ UDゴシック" w:hAnsi="BIZ UDゴシック" w:hint="eastAsia"/>
                              </w:rPr>
                              <w:t>（2021）年度</w:t>
                            </w:r>
                            <w:r w:rsidRPr="00047756">
                              <w:rPr>
                                <w:rFonts w:ascii="BIZ UDゴシック" w:eastAsia="BIZ UDゴシック" w:hAnsi="BIZ UDゴシック"/>
                              </w:rPr>
                              <w:t>～</w:t>
                            </w:r>
                            <w:r w:rsidRPr="00047756">
                              <w:rPr>
                                <w:rFonts w:ascii="BIZ UDゴシック" w:eastAsia="BIZ UDゴシック" w:hAnsi="BIZ UDゴシック" w:hint="eastAsia"/>
                              </w:rPr>
                              <w:t>令和</w:t>
                            </w:r>
                            <w:r w:rsidRPr="00047756">
                              <w:rPr>
                                <w:rFonts w:ascii="BIZ UDゴシック" w:eastAsia="BIZ UDゴシック" w:hAnsi="BIZ UDゴシック"/>
                              </w:rPr>
                              <w:t>５</w:t>
                            </w:r>
                            <w:r w:rsidRPr="00047756">
                              <w:rPr>
                                <w:rFonts w:ascii="BIZ UDゴシック" w:eastAsia="BIZ UDゴシック" w:hAnsi="BIZ UDゴシック" w:hint="eastAsia"/>
                              </w:rPr>
                              <w:t>（2023）</w:t>
                            </w:r>
                            <w:r w:rsidRPr="00047756">
                              <w:rPr>
                                <w:rFonts w:ascii="BIZ UDゴシック" w:eastAsia="BIZ UDゴシック" w:hAnsi="BIZ UDゴシック"/>
                              </w:rPr>
                              <w:t>年度</w:t>
                            </w:r>
                            <w:r>
                              <w:rPr>
                                <w:rFonts w:ascii="BIZ UDゴシック" w:eastAsia="BIZ UDゴシック" w:hAnsi="BIZ UDゴシック" w:hint="eastAsia"/>
                              </w:rPr>
                              <w:t>）</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9A2A8" id="_x0000_s1092" type="#_x0000_t202" style="position:absolute;left:0;text-align:left;margin-left:400.3pt;margin-top:9.8pt;width:451.5pt;height:75.75pt;z-index:252154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" fillcolor="#d8d8d8 [2732]" stroked="f" strokeweight="2pt">
                <v:textbox inset=",2mm">
                  <w:txbxContent>
                    <w:p w14:paraId="756D5FB0" w14:textId="77777777" w:rsidR="00C11A49" w:rsidRPr="00047756" w:rsidRDefault="00C11A49" w:rsidP="00C75716">
                      <w:pPr>
                        <w:spacing w:line="276" w:lineRule="auto"/>
                        <w:rPr>
                          <w:rFonts w:ascii="BIZ UDゴシック" w:eastAsia="BIZ UDゴシック" w:hAnsi="BIZ UDゴシック"/>
                        </w:rPr>
                      </w:pPr>
                      <w:r>
                        <w:rPr>
                          <w:rFonts w:ascii="BIZ UDゴシック" w:eastAsia="BIZ UDゴシック" w:hAnsi="BIZ UDゴシック" w:hint="eastAsia"/>
                        </w:rPr>
                        <w:t>◎</w:t>
                      </w:r>
                      <w:r>
                        <w:rPr>
                          <w:rFonts w:ascii="BIZ UDゴシック" w:eastAsia="BIZ UDゴシック" w:hAnsi="BIZ UDゴシック"/>
                        </w:rPr>
                        <w:t xml:space="preserve"> </w:t>
                      </w:r>
                      <w:r w:rsidRPr="00047756">
                        <w:rPr>
                          <w:rFonts w:ascii="BIZ UDゴシック" w:eastAsia="BIZ UDゴシック" w:hAnsi="BIZ UDゴシック" w:hint="eastAsia"/>
                        </w:rPr>
                        <w:t>基本指針は、障害福祉施策に関する基本的事項や成果目標等を定める</w:t>
                      </w:r>
                      <w:r w:rsidRPr="00047756">
                        <w:rPr>
                          <w:rFonts w:ascii="BIZ UDゴシック" w:eastAsia="BIZ UDゴシック" w:hAnsi="BIZ UDゴシック"/>
                        </w:rPr>
                        <w:t>もの</w:t>
                      </w:r>
                      <w:r w:rsidRPr="00B453CF">
                        <w:rPr>
                          <w:rFonts w:ascii="BIZ UDゴシック" w:eastAsia="BIZ UDゴシック" w:hAnsi="BIZ UDゴシック" w:hint="eastAsia"/>
                          <w:color w:val="000000" w:themeColor="text1"/>
                        </w:rPr>
                        <w:t>です</w:t>
                      </w:r>
                      <w:r>
                        <w:rPr>
                          <w:rFonts w:ascii="BIZ UDゴシック" w:eastAsia="BIZ UDゴシック" w:hAnsi="BIZ UDゴシック" w:hint="eastAsia"/>
                        </w:rPr>
                        <w:t>。</w:t>
                      </w:r>
                    </w:p>
                    <w:p w14:paraId="7FFCD666" w14:textId="77777777" w:rsidR="00C11A49" w:rsidRPr="00047756" w:rsidRDefault="00C11A49" w:rsidP="00C75716">
                      <w:pPr>
                        <w:spacing w:line="276" w:lineRule="auto"/>
                        <w:ind w:left="315" w:hangingChars="150" w:hanging="315"/>
                        <w:rPr>
                          <w:rFonts w:ascii="BIZ UDゴシック" w:eastAsia="BIZ UDゴシック" w:hAnsi="BIZ UDゴシック"/>
                        </w:rPr>
                      </w:pPr>
                      <w:r>
                        <w:rPr>
                          <w:rFonts w:ascii="BIZ UDゴシック" w:eastAsia="BIZ UDゴシック" w:hAnsi="BIZ UDゴシック" w:hint="eastAsia"/>
                        </w:rPr>
                        <w:t xml:space="preserve">◎ </w:t>
                      </w:r>
                      <w:r w:rsidRPr="00047756">
                        <w:rPr>
                          <w:rFonts w:ascii="BIZ UDゴシック" w:eastAsia="BIZ UDゴシック" w:hAnsi="BIZ UDゴシック" w:hint="eastAsia"/>
                        </w:rPr>
                        <w:t>都道府県・市町村は、基本指針に即して３か年の「障害福祉計画</w:t>
                      </w:r>
                      <w:r w:rsidRPr="00047756">
                        <w:rPr>
                          <w:rFonts w:ascii="BIZ UDゴシック" w:eastAsia="BIZ UDゴシック" w:hAnsi="BIZ UDゴシック"/>
                        </w:rPr>
                        <w:t>」及び「障害児福祉計画」を策定</w:t>
                      </w:r>
                      <w:r w:rsidRPr="00B453CF">
                        <w:rPr>
                          <w:rFonts w:ascii="BIZ UDゴシック" w:eastAsia="BIZ UDゴシック" w:hAnsi="BIZ UDゴシック" w:hint="eastAsia"/>
                          <w:color w:val="000000" w:themeColor="text1"/>
                        </w:rPr>
                        <w:t>します</w:t>
                      </w:r>
                      <w:r w:rsidRPr="00047756">
                        <w:rPr>
                          <w:rFonts w:ascii="BIZ UDゴシック" w:eastAsia="BIZ UDゴシック" w:hAnsi="BIZ UDゴシック"/>
                        </w:rPr>
                        <w:t>。</w:t>
                      </w:r>
                      <w:r>
                        <w:rPr>
                          <w:rFonts w:ascii="BIZ UDゴシック" w:eastAsia="BIZ UDゴシック" w:hAnsi="BIZ UDゴシック" w:hint="eastAsia"/>
                        </w:rPr>
                        <w:t>（今回の</w:t>
                      </w:r>
                      <w:r w:rsidRPr="00047756">
                        <w:rPr>
                          <w:rFonts w:ascii="BIZ UDゴシック" w:eastAsia="BIZ UDゴシック" w:hAnsi="BIZ UDゴシック"/>
                        </w:rPr>
                        <w:t>計画期間は</w:t>
                      </w:r>
                      <w:r w:rsidRPr="00047756">
                        <w:rPr>
                          <w:rFonts w:ascii="BIZ UDゴシック" w:eastAsia="BIZ UDゴシック" w:hAnsi="BIZ UDゴシック" w:hint="eastAsia"/>
                        </w:rPr>
                        <w:t>令和</w:t>
                      </w:r>
                      <w:r w:rsidRPr="00047756">
                        <w:rPr>
                          <w:rFonts w:ascii="BIZ UDゴシック" w:eastAsia="BIZ UDゴシック" w:hAnsi="BIZ UDゴシック"/>
                        </w:rPr>
                        <w:t>３</w:t>
                      </w:r>
                      <w:r w:rsidRPr="00047756">
                        <w:rPr>
                          <w:rFonts w:ascii="BIZ UDゴシック" w:eastAsia="BIZ UDゴシック" w:hAnsi="BIZ UDゴシック" w:hint="eastAsia"/>
                        </w:rPr>
                        <w:t>（2021）年度</w:t>
                      </w:r>
                      <w:r w:rsidRPr="00047756">
                        <w:rPr>
                          <w:rFonts w:ascii="BIZ UDゴシック" w:eastAsia="BIZ UDゴシック" w:hAnsi="BIZ UDゴシック"/>
                        </w:rPr>
                        <w:t>～</w:t>
                      </w:r>
                      <w:r w:rsidRPr="00047756">
                        <w:rPr>
                          <w:rFonts w:ascii="BIZ UDゴシック" w:eastAsia="BIZ UDゴシック" w:hAnsi="BIZ UDゴシック" w:hint="eastAsia"/>
                        </w:rPr>
                        <w:t>令和</w:t>
                      </w:r>
                      <w:r w:rsidRPr="00047756">
                        <w:rPr>
                          <w:rFonts w:ascii="BIZ UDゴシック" w:eastAsia="BIZ UDゴシック" w:hAnsi="BIZ UDゴシック"/>
                        </w:rPr>
                        <w:t>５</w:t>
                      </w:r>
                      <w:r w:rsidRPr="00047756">
                        <w:rPr>
                          <w:rFonts w:ascii="BIZ UDゴシック" w:eastAsia="BIZ UDゴシック" w:hAnsi="BIZ UDゴシック" w:hint="eastAsia"/>
                        </w:rPr>
                        <w:t>（2023）</w:t>
                      </w:r>
                      <w:r w:rsidRPr="00047756">
                        <w:rPr>
                          <w:rFonts w:ascii="BIZ UDゴシック" w:eastAsia="BIZ UDゴシック" w:hAnsi="BIZ UDゴシック"/>
                        </w:rPr>
                        <w:t>年度</w:t>
                      </w:r>
                      <w:r>
                        <w:rPr>
                          <w:rFonts w:ascii="BIZ UDゴシック" w:eastAsia="BIZ UDゴシック" w:hAnsi="BIZ UDゴシック" w:hint="eastAsia"/>
                        </w:rPr>
                        <w:t>）</w:t>
                      </w:r>
                    </w:p>
                  </w:txbxContent>
                </v:textbox>
                <w10:wrap anchorx="margin"/>
              </v:shape>
            </w:pict>
          </mc:Fallback>
        </mc:AlternateContent>
      </w:r>
    </w:p>
    <w:p w14:paraId="55675674" w14:textId="77777777" w:rsidR="00C75716" w:rsidRPr="00C11A49" w:rsidRDefault="00C75716" w:rsidP="00C75716"/>
    <w:p w14:paraId="786C807F" w14:textId="77777777" w:rsidR="00C75716" w:rsidRPr="00C11A49" w:rsidRDefault="00C75716" w:rsidP="00C75716"/>
    <w:p w14:paraId="758A789A" w14:textId="77777777" w:rsidR="00C75716" w:rsidRPr="00C11A49" w:rsidRDefault="00C75716" w:rsidP="00C75716"/>
    <w:p w14:paraId="5C419E82" w14:textId="77777777" w:rsidR="00C75716" w:rsidRPr="00C11A49" w:rsidRDefault="00C75716" w:rsidP="00C75716"/>
    <w:p w14:paraId="5C6AD716" w14:textId="77777777" w:rsidR="00C75716" w:rsidRPr="00C11A49" w:rsidRDefault="00C75716" w:rsidP="00C75716">
      <w:pPr>
        <w:spacing w:line="240" w:lineRule="exact"/>
      </w:pPr>
    </w:p>
    <w:p w14:paraId="09CA5C7C" w14:textId="77777777" w:rsidR="00C75716" w:rsidRPr="00C11A49" w:rsidRDefault="00C75716" w:rsidP="00C75716">
      <w:pPr>
        <w:widowControl/>
        <w:jc w:val="left"/>
      </w:pPr>
      <w:r w:rsidRPr="00C11A49">
        <w:br w:type="page"/>
      </w:r>
    </w:p>
    <w:p w14:paraId="334AAD55" w14:textId="77777777" w:rsidR="00C75716" w:rsidRPr="00C11A49" w:rsidRDefault="00C75716" w:rsidP="00C75716">
      <w:pPr>
        <w:pStyle w:val="2"/>
        <w:spacing w:afterLines="100" w:after="360"/>
        <w:rPr>
          <w:rFonts w:ascii="BIZ UDゴシック" w:eastAsia="BIZ UDゴシック" w:hAnsi="BIZ UDゴシック"/>
          <w:sz w:val="28"/>
          <w:szCs w:val="28"/>
        </w:rPr>
      </w:pPr>
      <w:bookmarkStart w:id="50" w:name="_Toc57877184"/>
      <w:bookmarkStart w:id="51" w:name="_Toc60679543"/>
      <w:r w:rsidRPr="00C11A49">
        <w:rPr>
          <w:rFonts w:ascii="BIZ UDゴシック" w:eastAsia="BIZ UDゴシック" w:hAnsi="BIZ UDゴシック" w:hint="eastAsia"/>
          <w:sz w:val="28"/>
          <w:szCs w:val="28"/>
        </w:rPr>
        <w:lastRenderedPageBreak/>
        <w:t>２．第６</w:t>
      </w:r>
      <w:r w:rsidRPr="00C11A49">
        <w:rPr>
          <w:rFonts w:ascii="BIZ UDゴシック" w:eastAsia="BIZ UDゴシック" w:hAnsi="BIZ UDゴシック"/>
          <w:sz w:val="28"/>
          <w:szCs w:val="28"/>
        </w:rPr>
        <w:t>期障害福祉計画における成果目標</w:t>
      </w:r>
      <w:bookmarkEnd w:id="50"/>
      <w:bookmarkEnd w:id="51"/>
    </w:p>
    <w:p w14:paraId="52E856C4" w14:textId="77777777" w:rsidR="00C75716" w:rsidRPr="00C11A49" w:rsidRDefault="00C75716" w:rsidP="00C75716">
      <w:pPr>
        <w:spacing w:afterLines="50" w:after="18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（１）福祉施設の入所者の地域生活への移行</w:t>
      </w:r>
    </w:p>
    <w:p w14:paraId="36558295" w14:textId="77777777" w:rsidR="00C75716" w:rsidRPr="00C11A49" w:rsidRDefault="00C75716" w:rsidP="00C75716">
      <w:pPr>
        <w:spacing w:afterLines="50" w:after="180"/>
        <w:rPr>
          <w:rFonts w:ascii="BIZ UDゴシック" w:eastAsia="BIZ UDゴシック" w:hAnsi="BIZ UDゴシック"/>
          <w:b/>
          <w:sz w:val="24"/>
          <w:szCs w:val="24"/>
        </w:rPr>
      </w:pPr>
      <w:r w:rsidRPr="00C11A49">
        <w:rPr>
          <w:rFonts w:ascii="BIZ UDゴシック" w:eastAsia="BIZ UDゴシック" w:hAnsi="BIZ UDゴシック" w:hint="eastAsia"/>
          <w:b/>
          <w:sz w:val="24"/>
          <w:szCs w:val="24"/>
        </w:rPr>
        <w:t>第５期計画（令和元年度まで）の実績</w:t>
      </w:r>
    </w:p>
    <w:p w14:paraId="097F5EC1" w14:textId="77777777" w:rsidR="00C75716" w:rsidRPr="00C11A49" w:rsidRDefault="00C75716" w:rsidP="00C75716">
      <w:pPr>
        <w:spacing w:afterLines="50" w:after="180"/>
        <w:rPr>
          <w:rFonts w:ascii="UD デジタル 教科書体 NP-R" w:eastAsia="UD デジタル 教科書体 NP-R" w:hAnsi="BIZ UDゴシック"/>
          <w:szCs w:val="21"/>
        </w:rPr>
      </w:pPr>
      <w:r w:rsidRPr="00C11A49">
        <w:rPr>
          <w:rFonts w:ascii="BIZ UDゴシック" w:eastAsia="BIZ UDゴシック" w:hAnsi="BIZ UDゴシック" w:hint="eastAsia"/>
          <w:b/>
          <w:sz w:val="24"/>
          <w:szCs w:val="24"/>
        </w:rPr>
        <w:t xml:space="preserve">　</w:t>
      </w:r>
      <w:r w:rsidRPr="00C11A49">
        <w:rPr>
          <w:rFonts w:ascii="UD デジタル 教科書体 NP-R" w:eastAsia="UD デジタル 教科書体 NP-R" w:hAnsi="BIZ UDゴシック" w:hint="eastAsia"/>
          <w:szCs w:val="21"/>
        </w:rPr>
        <w:t>地域生活への移行者数は平成30年度には2人、令和元年度には1人です。令和2年度の目標値16人を達成するのは困難な状況です。また、施設入所者の削減数は平成30年度には2人ですが、令和元年度には施設入所者が1人増えています。これについても令和2年度の目標値３人を達成するのは困難な状況です。</w:t>
      </w:r>
    </w:p>
    <w:p w14:paraId="7662D6AB" w14:textId="77777777" w:rsidR="00C75716" w:rsidRPr="00C11A49" w:rsidRDefault="00C75716" w:rsidP="00C75716">
      <w:pPr>
        <w:spacing w:afterLines="50" w:after="180"/>
        <w:rPr>
          <w:rFonts w:ascii="BIZ UDゴシック" w:eastAsia="BIZ UDゴシック" w:hAnsi="BIZ UDゴシック"/>
          <w:sz w:val="24"/>
          <w:szCs w:val="24"/>
        </w:rPr>
      </w:pPr>
      <w:r w:rsidRPr="00C11A49">
        <w:rPr>
          <w:rFonts w:ascii="BIZ UDゴシック" w:eastAsia="BIZ UDゴシック" w:hAnsi="BIZ UDゴシック" w:hint="eastAsia"/>
          <w:b/>
          <w:sz w:val="24"/>
          <w:szCs w:val="24"/>
        </w:rPr>
        <w:t>第６期計画の目標</w:t>
      </w:r>
    </w:p>
    <w:p w14:paraId="48D2660A" w14:textId="77777777" w:rsidR="00C75716" w:rsidRPr="00C11A49" w:rsidRDefault="00C75716" w:rsidP="00C75716">
      <w:pPr>
        <w:spacing w:afterLines="50" w:after="180"/>
        <w:rPr>
          <w:rFonts w:ascii="BIZ UDゴシック" w:eastAsia="BIZ UDゴシック" w:hAnsi="BIZ UDゴシック" w:cs="Times New Roman"/>
          <w:bCs/>
          <w:sz w:val="22"/>
        </w:rPr>
      </w:pPr>
      <w:r w:rsidRPr="00C11A49">
        <w:rPr>
          <w:rFonts w:ascii="BIZ UDゴシック" w:eastAsia="BIZ UDゴシック" w:hAnsi="BIZ UDゴシック" w:cs="Times New Roman" w:hint="eastAsia"/>
          <w:bCs/>
          <w:sz w:val="22"/>
        </w:rPr>
        <w:t>●地域生活への移行者数・施設入所者の削減数</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1560"/>
        <w:gridCol w:w="3730"/>
        <w:gridCol w:w="3772"/>
      </w:tblGrid>
      <w:tr w:rsidR="00C11A49" w:rsidRPr="00C11A49" w14:paraId="2535FCE0" w14:textId="77777777" w:rsidTr="001C414A">
        <w:trPr>
          <w:trHeight w:val="464"/>
        </w:trPr>
        <w:tc>
          <w:tcPr>
            <w:tcW w:w="1560" w:type="dxa"/>
            <w:shd w:val="clear" w:color="auto" w:fill="DFDFDF" w:themeFill="accent5" w:themeFillTint="33"/>
            <w:vAlign w:val="center"/>
          </w:tcPr>
          <w:p w14:paraId="4AA17AA7"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p>
        </w:tc>
        <w:tc>
          <w:tcPr>
            <w:tcW w:w="3730" w:type="dxa"/>
            <w:tcBorders>
              <w:bottom w:val="dotted" w:sz="4" w:space="0" w:color="auto"/>
            </w:tcBorders>
            <w:shd w:val="clear" w:color="auto" w:fill="DFDFDF" w:themeFill="accent5" w:themeFillTint="33"/>
            <w:vAlign w:val="center"/>
          </w:tcPr>
          <w:p w14:paraId="2FEB3D86" w14:textId="77777777" w:rsidR="00C75716" w:rsidRPr="00C11A49" w:rsidRDefault="00C75716" w:rsidP="001C414A">
            <w:pPr>
              <w:autoSpaceDE w:val="0"/>
              <w:autoSpaceDN w:val="0"/>
              <w:spacing w:line="300" w:lineRule="exact"/>
              <w:ind w:left="216"/>
              <w:jc w:val="center"/>
              <w:rPr>
                <w:rFonts w:ascii="UD デジタル 教科書体 NP-R" w:eastAsia="UD デジタル 教科書体 NP-R" w:hAnsi="Century" w:cs="Times New Roman"/>
                <w:szCs w:val="21"/>
              </w:rPr>
            </w:pPr>
            <w:r w:rsidRPr="00C11A49">
              <w:rPr>
                <w:rFonts w:ascii="UD デジタル 教科書体 NP-R" w:eastAsia="UD デジタル 教科書体 NP-R" w:hAnsi="BIZ UDゴシック" w:cs="Times New Roman" w:hint="eastAsia"/>
                <w:bCs/>
                <w:szCs w:val="21"/>
              </w:rPr>
              <w:t>地域生活への移行者数</w:t>
            </w:r>
          </w:p>
        </w:tc>
        <w:tc>
          <w:tcPr>
            <w:tcW w:w="3772" w:type="dxa"/>
            <w:tcBorders>
              <w:bottom w:val="dotted" w:sz="4" w:space="0" w:color="auto"/>
            </w:tcBorders>
            <w:shd w:val="clear" w:color="auto" w:fill="DFDFDF" w:themeFill="accent5" w:themeFillTint="33"/>
            <w:vAlign w:val="center"/>
          </w:tcPr>
          <w:p w14:paraId="6EA403E3" w14:textId="77777777" w:rsidR="00C75716" w:rsidRPr="00C11A49" w:rsidRDefault="00C75716" w:rsidP="001C414A">
            <w:pPr>
              <w:autoSpaceDE w:val="0"/>
              <w:autoSpaceDN w:val="0"/>
              <w:spacing w:line="300" w:lineRule="exact"/>
              <w:ind w:left="216"/>
              <w:jc w:val="center"/>
              <w:rPr>
                <w:rFonts w:ascii="UD デジタル 教科書体 NP-R" w:eastAsia="UD デジタル 教科書体 NP-R" w:hAnsi="Century" w:cs="Times New Roman"/>
                <w:szCs w:val="21"/>
              </w:rPr>
            </w:pPr>
            <w:r w:rsidRPr="00C11A49">
              <w:rPr>
                <w:rFonts w:ascii="UD デジタル 教科書体 NP-R" w:eastAsia="UD デジタル 教科書体 NP-R" w:hAnsi="BIZ UDゴシック" w:cs="Times New Roman" w:hint="eastAsia"/>
                <w:bCs/>
                <w:szCs w:val="21"/>
              </w:rPr>
              <w:t>施設入所者の削減数</w:t>
            </w:r>
          </w:p>
        </w:tc>
      </w:tr>
      <w:tr w:rsidR="00C11A49" w:rsidRPr="00C11A49" w14:paraId="7548EDB8" w14:textId="77777777" w:rsidTr="001C414A">
        <w:trPr>
          <w:trHeight w:val="1246"/>
        </w:trPr>
        <w:tc>
          <w:tcPr>
            <w:tcW w:w="1560" w:type="dxa"/>
            <w:shd w:val="clear" w:color="auto" w:fill="FFFFFF"/>
            <w:vAlign w:val="center"/>
          </w:tcPr>
          <w:p w14:paraId="2332D5F3"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国の基本指針</w:t>
            </w:r>
          </w:p>
        </w:tc>
        <w:tc>
          <w:tcPr>
            <w:tcW w:w="3730" w:type="dxa"/>
            <w:tcBorders>
              <w:bottom w:val="dotted" w:sz="4" w:space="0" w:color="auto"/>
            </w:tcBorders>
            <w:shd w:val="clear" w:color="auto" w:fill="FFFFFF"/>
            <w:vAlign w:val="center"/>
          </w:tcPr>
          <w:p w14:paraId="70468412"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令和元年度末の施設入所者数の６％以上が地域生活へ移行することを基本として目標設定する。</w:t>
            </w:r>
          </w:p>
        </w:tc>
        <w:tc>
          <w:tcPr>
            <w:tcW w:w="3772" w:type="dxa"/>
            <w:tcBorders>
              <w:bottom w:val="dotted" w:sz="4" w:space="0" w:color="auto"/>
            </w:tcBorders>
            <w:shd w:val="clear" w:color="auto" w:fill="FFFFFF"/>
            <w:vAlign w:val="center"/>
          </w:tcPr>
          <w:p w14:paraId="5C459A9A"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施設入所者数を令和元年度末時点の施設入所者から1.6％以上削減することを基本とする。</w:t>
            </w:r>
          </w:p>
        </w:tc>
      </w:tr>
      <w:tr w:rsidR="00C11A49" w:rsidRPr="00C11A49" w14:paraId="39595B6E" w14:textId="77777777" w:rsidTr="001C414A">
        <w:trPr>
          <w:trHeight w:val="1264"/>
        </w:trPr>
        <w:tc>
          <w:tcPr>
            <w:tcW w:w="1560" w:type="dxa"/>
            <w:shd w:val="clear" w:color="auto" w:fill="FFFFFF"/>
            <w:vAlign w:val="center"/>
          </w:tcPr>
          <w:p w14:paraId="09D49BA4"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大阪府の基本的な考え方</w:t>
            </w:r>
          </w:p>
        </w:tc>
        <w:tc>
          <w:tcPr>
            <w:tcW w:w="3730" w:type="dxa"/>
            <w:shd w:val="clear" w:color="auto" w:fill="FFFFFF"/>
            <w:vAlign w:val="center"/>
          </w:tcPr>
          <w:p w14:paraId="3C63965B"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国基準に沿って、令和元年度末の施設入所者数の６％以上が地域生活へ移行するよう目標を設定する。</w:t>
            </w:r>
          </w:p>
        </w:tc>
        <w:tc>
          <w:tcPr>
            <w:tcW w:w="3772" w:type="dxa"/>
            <w:shd w:val="clear" w:color="auto" w:fill="FFFFFF"/>
            <w:vAlign w:val="center"/>
          </w:tcPr>
          <w:p w14:paraId="538BE83D"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国基準に沿って、令和元年度末時点の施設入所者から1.6％以上削減することを基本に目標を設定する。</w:t>
            </w:r>
          </w:p>
        </w:tc>
      </w:tr>
    </w:tbl>
    <w:p w14:paraId="34155AB0" w14:textId="77777777" w:rsidR="00C75716" w:rsidRPr="00C11A49" w:rsidRDefault="00C75716" w:rsidP="00C75716">
      <w:pPr>
        <w:ind w:firstLineChars="100" w:firstLine="220"/>
        <w:rPr>
          <w:rFonts w:ascii="UD デジタル 教科書体 NP-R" w:eastAsia="UD デジタル 教科書体 NP-R"/>
          <w:sz w:val="22"/>
        </w:rPr>
      </w:pPr>
    </w:p>
    <w:p w14:paraId="3244CF9B" w14:textId="77777777" w:rsidR="00C75716" w:rsidRPr="00C11A49" w:rsidRDefault="00C75716" w:rsidP="00C75716">
      <w:pPr>
        <w:spacing w:afterLines="50" w:after="180"/>
        <w:rPr>
          <w:rFonts w:ascii="BIZ UDゴシック" w:eastAsia="BIZ UDゴシック" w:hAnsi="BIZ UDゴシック"/>
          <w:b/>
          <w:szCs w:val="21"/>
        </w:rPr>
      </w:pPr>
      <w:r w:rsidRPr="00C11A49">
        <w:rPr>
          <w:rFonts w:ascii="BIZ UDゴシック" w:eastAsia="BIZ UDゴシック" w:hAnsi="BIZ UDゴシック" w:hint="eastAsia"/>
          <w:b/>
          <w:szCs w:val="21"/>
        </w:rPr>
        <w:t>■本市の考え方</w:t>
      </w:r>
    </w:p>
    <w:p w14:paraId="14DD3398" w14:textId="77777777" w:rsidR="00C75716" w:rsidRPr="00C11A49" w:rsidRDefault="00C75716" w:rsidP="00C75716">
      <w:pPr>
        <w:spacing w:afterLines="20" w:after="72"/>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国及び府の方針に沿って、施設入所者の地域生活への移行者数は</w:t>
      </w:r>
      <w:r w:rsidRPr="00C11A49">
        <w:rPr>
          <w:rFonts w:ascii="UD デジタル 教科書体 NP-R" w:eastAsia="UD デジタル 教科書体 NP-R" w:hAnsi="Century" w:cs="Times New Roman" w:hint="eastAsia"/>
          <w:szCs w:val="21"/>
        </w:rPr>
        <w:t>令和元年度末時点の施設入所者数146人の６％にあたる９人、施設入所者数は1.6％にあたる3人を目標値として定めます。</w:t>
      </w:r>
      <w:r w:rsidRPr="00C11A49">
        <w:rPr>
          <w:rFonts w:ascii="UD デジタル 教科書体 NP-R" w:eastAsia="UD デジタル 教科書体 NP-R" w:hint="eastAsia"/>
          <w:sz w:val="22"/>
        </w:rPr>
        <w:t>施設入所者には常時介護が必要な重度の障害者が多く、家族も高齢化しているなどの現状から、見通しは厳しいものですが、自立支援協議会や関係機関等と連携して地域移行に向けた支援に取り組むとともに、施設入所支援の利用等も含めた適切な選択への意思決定に向けて支援します。</w:t>
      </w:r>
    </w:p>
    <w:p w14:paraId="0511103C" w14:textId="77777777" w:rsidR="00C75716" w:rsidRPr="00C11A49" w:rsidRDefault="00C75716" w:rsidP="00C75716">
      <w:pPr>
        <w:spacing w:afterLines="20" w:after="72"/>
        <w:ind w:firstLineChars="100" w:firstLine="220"/>
        <w:rPr>
          <w:rFonts w:ascii="UD デジタル 教科書体 NP-R" w:eastAsia="UD デジタル 教科書体 NP-R"/>
          <w:sz w:val="22"/>
        </w:rPr>
      </w:pPr>
    </w:p>
    <w:tbl>
      <w:tblPr>
        <w:tblStyle w:val="a3"/>
        <w:tblW w:w="5000" w:type="pct"/>
        <w:tblLayout w:type="fixed"/>
        <w:tblLook w:val="04A0" w:firstRow="1" w:lastRow="0" w:firstColumn="1" w:lastColumn="0" w:noHBand="0" w:noVBand="1"/>
      </w:tblPr>
      <w:tblGrid>
        <w:gridCol w:w="4148"/>
        <w:gridCol w:w="2456"/>
        <w:gridCol w:w="2456"/>
      </w:tblGrid>
      <w:tr w:rsidR="00C11A49" w:rsidRPr="00C11A49" w14:paraId="600B6479" w14:textId="77777777" w:rsidTr="001C414A">
        <w:trPr>
          <w:trHeight w:val="454"/>
        </w:trPr>
        <w:tc>
          <w:tcPr>
            <w:tcW w:w="4148" w:type="dxa"/>
            <w:shd w:val="clear" w:color="auto" w:fill="DFDFDF" w:themeFill="accent5" w:themeFillTint="33"/>
            <w:vAlign w:val="center"/>
          </w:tcPr>
          <w:p w14:paraId="7AA8823E"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項　目</w:t>
            </w:r>
          </w:p>
        </w:tc>
        <w:tc>
          <w:tcPr>
            <w:tcW w:w="2456" w:type="dxa"/>
            <w:shd w:val="clear" w:color="auto" w:fill="DFDFDF" w:themeFill="accent5" w:themeFillTint="33"/>
            <w:vAlign w:val="center"/>
          </w:tcPr>
          <w:p w14:paraId="2D998A6C" w14:textId="77777777" w:rsidR="00C75716" w:rsidRPr="00C11A49" w:rsidRDefault="00C75716" w:rsidP="001C414A">
            <w:pPr>
              <w:widowControl/>
              <w:jc w:val="center"/>
              <w:rPr>
                <w:rFonts w:ascii="UD デジタル 教科書体 NP-R" w:eastAsia="UD デジタル 教科書体 NP-R" w:hAnsi="ＭＳ ゴシック"/>
                <w:szCs w:val="21"/>
              </w:rPr>
            </w:pPr>
            <w:r w:rsidRPr="00C11A49">
              <w:rPr>
                <w:rFonts w:ascii="UD デジタル 教科書体 NP-R" w:eastAsia="UD デジタル 教科書体 NP-R" w:hAnsi="ＭＳ ゴシック" w:hint="eastAsia"/>
                <w:szCs w:val="21"/>
              </w:rPr>
              <w:t>令和元年度（実績値）</w:t>
            </w:r>
          </w:p>
        </w:tc>
        <w:tc>
          <w:tcPr>
            <w:tcW w:w="2456" w:type="dxa"/>
            <w:shd w:val="clear" w:color="auto" w:fill="DFDFDF" w:themeFill="accent5" w:themeFillTint="33"/>
            <w:vAlign w:val="center"/>
          </w:tcPr>
          <w:p w14:paraId="76601B7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令和５年度（目標値）</w:t>
            </w:r>
          </w:p>
        </w:tc>
      </w:tr>
      <w:tr w:rsidR="00C11A49" w:rsidRPr="00C11A49" w14:paraId="61720D89" w14:textId="77777777" w:rsidTr="001C414A">
        <w:trPr>
          <w:trHeight w:val="515"/>
        </w:trPr>
        <w:tc>
          <w:tcPr>
            <w:tcW w:w="4148" w:type="dxa"/>
            <w:vAlign w:val="center"/>
          </w:tcPr>
          <w:p w14:paraId="301A5CAF" w14:textId="77777777" w:rsidR="00C75716" w:rsidRPr="00C11A49" w:rsidRDefault="00C75716" w:rsidP="001C414A">
            <w:pPr>
              <w:widowControl/>
              <w:spacing w:line="24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地域生活への移行者数（人）</w:t>
            </w:r>
          </w:p>
        </w:tc>
        <w:tc>
          <w:tcPr>
            <w:tcW w:w="2456" w:type="dxa"/>
            <w:shd w:val="clear" w:color="auto" w:fill="auto"/>
            <w:vAlign w:val="center"/>
          </w:tcPr>
          <w:p w14:paraId="7E62808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1</w:t>
            </w:r>
          </w:p>
        </w:tc>
        <w:tc>
          <w:tcPr>
            <w:tcW w:w="2456" w:type="dxa"/>
            <w:shd w:val="clear" w:color="auto" w:fill="auto"/>
            <w:vAlign w:val="center"/>
          </w:tcPr>
          <w:p w14:paraId="23E9F53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9</w:t>
            </w:r>
          </w:p>
        </w:tc>
      </w:tr>
      <w:tr w:rsidR="00C75716" w:rsidRPr="00C11A49" w14:paraId="71E49327" w14:textId="77777777" w:rsidTr="001C414A">
        <w:trPr>
          <w:trHeight w:val="515"/>
        </w:trPr>
        <w:tc>
          <w:tcPr>
            <w:tcW w:w="4148" w:type="dxa"/>
            <w:vAlign w:val="center"/>
          </w:tcPr>
          <w:p w14:paraId="6F7E1B94" w14:textId="77777777" w:rsidR="00C75716" w:rsidRPr="00C11A49" w:rsidRDefault="00C75716" w:rsidP="001C414A">
            <w:pPr>
              <w:widowControl/>
              <w:spacing w:line="24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施設入所者数の削減見込（人）</w:t>
            </w:r>
          </w:p>
        </w:tc>
        <w:tc>
          <w:tcPr>
            <w:tcW w:w="2456" w:type="dxa"/>
            <w:shd w:val="clear" w:color="auto" w:fill="auto"/>
            <w:vAlign w:val="center"/>
          </w:tcPr>
          <w:p w14:paraId="53F502A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0</w:t>
            </w:r>
          </w:p>
        </w:tc>
        <w:tc>
          <w:tcPr>
            <w:tcW w:w="2456" w:type="dxa"/>
            <w:shd w:val="clear" w:color="auto" w:fill="auto"/>
            <w:vAlign w:val="center"/>
          </w:tcPr>
          <w:p w14:paraId="7973FE0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３</w:t>
            </w:r>
          </w:p>
        </w:tc>
      </w:tr>
    </w:tbl>
    <w:p w14:paraId="68EE25E4" w14:textId="77777777" w:rsidR="00C75716" w:rsidRPr="00C11A49" w:rsidRDefault="00C75716" w:rsidP="00C75716">
      <w:pPr>
        <w:widowControl/>
        <w:jc w:val="left"/>
        <w:rPr>
          <w:rFonts w:ascii="UD デジタル 教科書体 NP-R" w:eastAsia="UD デジタル 教科書体 NP-R"/>
        </w:rPr>
      </w:pPr>
    </w:p>
    <w:p w14:paraId="13309D3B" w14:textId="77777777" w:rsidR="00C75716" w:rsidRPr="00C11A49" w:rsidRDefault="00C75716" w:rsidP="00C75716">
      <w:pPr>
        <w:widowControl/>
        <w:jc w:val="left"/>
        <w:rPr>
          <w:rFonts w:ascii="UD デジタル 教科書体 NP-R" w:eastAsia="UD デジタル 教科書体 NP-R"/>
        </w:rPr>
      </w:pPr>
      <w:r w:rsidRPr="00C11A49">
        <w:rPr>
          <w:rFonts w:ascii="UD デジタル 教科書体 NP-R" w:eastAsia="UD デジタル 教科書体 NP-R"/>
        </w:rPr>
        <w:br w:type="page"/>
      </w:r>
    </w:p>
    <w:p w14:paraId="4B0CAE82" w14:textId="77777777" w:rsidR="00C75716" w:rsidRPr="00C11A49" w:rsidRDefault="00C75716" w:rsidP="00C75716">
      <w:pPr>
        <w:spacing w:afterLines="50" w:after="18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（２）精神障害にも対応した地域包括ケアシステムの構築</w:t>
      </w:r>
    </w:p>
    <w:p w14:paraId="408F9568" w14:textId="77777777" w:rsidR="00C75716" w:rsidRPr="00C11A49" w:rsidRDefault="00C75716" w:rsidP="00C75716">
      <w:pPr>
        <w:spacing w:afterLines="50" w:after="180"/>
        <w:rPr>
          <w:rFonts w:ascii="BIZ UDゴシック" w:eastAsia="BIZ UDゴシック" w:hAnsi="BIZ UDゴシック"/>
          <w:sz w:val="24"/>
          <w:szCs w:val="24"/>
        </w:rPr>
      </w:pPr>
      <w:r w:rsidRPr="00C11A49">
        <w:rPr>
          <w:rFonts w:ascii="BIZ UDゴシック" w:eastAsia="BIZ UDゴシック" w:hAnsi="BIZ UDゴシック" w:hint="eastAsia"/>
          <w:b/>
          <w:sz w:val="24"/>
          <w:szCs w:val="24"/>
        </w:rPr>
        <w:t>第６期計画の目標【新規】</w:t>
      </w:r>
    </w:p>
    <w:p w14:paraId="5F638B00" w14:textId="77777777" w:rsidR="00C75716" w:rsidRPr="00C11A49" w:rsidRDefault="00C75716" w:rsidP="00C75716">
      <w:pPr>
        <w:spacing w:afterLines="50" w:after="180"/>
        <w:rPr>
          <w:rFonts w:ascii="BIZ UDゴシック" w:eastAsia="BIZ UDゴシック" w:hAnsi="BIZ UDゴシック" w:cs="Times New Roman"/>
          <w:bCs/>
          <w:sz w:val="22"/>
        </w:rPr>
      </w:pPr>
      <w:r w:rsidRPr="00C11A49">
        <w:rPr>
          <w:rFonts w:ascii="BIZ UDゴシック" w:eastAsia="BIZ UDゴシック" w:hAnsi="BIZ UDゴシック" w:cs="Times New Roman" w:hint="eastAsia"/>
          <w:bCs/>
          <w:sz w:val="22"/>
        </w:rPr>
        <w:t>● 退院後</w:t>
      </w:r>
      <w:r w:rsidRPr="00C11A49">
        <w:rPr>
          <w:rFonts w:ascii="BIZ UDゴシック" w:eastAsia="BIZ UDゴシック" w:hAnsi="BIZ UDゴシック" w:cs="Times New Roman"/>
          <w:bCs/>
          <w:sz w:val="22"/>
        </w:rPr>
        <w:t>1年以内の平均日数</w:t>
      </w:r>
      <w:r w:rsidRPr="00C11A49">
        <w:rPr>
          <w:rFonts w:ascii="BIZ UDゴシック" w:eastAsia="BIZ UDゴシック" w:hAnsi="BIZ UDゴシック" w:cs="Times New Roman" w:hint="eastAsia"/>
          <w:bCs/>
          <w:sz w:val="22"/>
        </w:rPr>
        <w:t>・長期入院患者数・早期退院率</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1560"/>
        <w:gridCol w:w="2500"/>
        <w:gridCol w:w="2501"/>
        <w:gridCol w:w="2501"/>
      </w:tblGrid>
      <w:tr w:rsidR="00C11A49" w:rsidRPr="00C11A49" w14:paraId="17DA7615" w14:textId="77777777" w:rsidTr="001C414A">
        <w:trPr>
          <w:trHeight w:val="606"/>
        </w:trPr>
        <w:tc>
          <w:tcPr>
            <w:tcW w:w="1560" w:type="dxa"/>
            <w:shd w:val="clear" w:color="auto" w:fill="DFDFDF" w:themeFill="accent5" w:themeFillTint="33"/>
            <w:vAlign w:val="center"/>
          </w:tcPr>
          <w:p w14:paraId="08D85F23"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p>
        </w:tc>
        <w:tc>
          <w:tcPr>
            <w:tcW w:w="2500" w:type="dxa"/>
            <w:tcBorders>
              <w:bottom w:val="dotted" w:sz="4" w:space="0" w:color="auto"/>
            </w:tcBorders>
            <w:shd w:val="clear" w:color="auto" w:fill="DFDFDF" w:themeFill="accent5" w:themeFillTint="33"/>
            <w:vAlign w:val="center"/>
          </w:tcPr>
          <w:p w14:paraId="6FC676E9" w14:textId="77777777" w:rsidR="00C75716" w:rsidRPr="00C11A49" w:rsidRDefault="00C75716" w:rsidP="001C414A">
            <w:pPr>
              <w:autoSpaceDE w:val="0"/>
              <w:autoSpaceDN w:val="0"/>
              <w:spacing w:line="300" w:lineRule="exact"/>
              <w:ind w:left="216"/>
              <w:jc w:val="center"/>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退院後</w:t>
            </w:r>
            <w:r w:rsidRPr="00C11A49">
              <w:rPr>
                <w:rFonts w:ascii="UD デジタル 教科書体 NP-R" w:eastAsia="UD デジタル 教科書体 NP-R" w:hAnsi="Century" w:cs="Times New Roman"/>
                <w:szCs w:val="21"/>
              </w:rPr>
              <w:t>1年以内の</w:t>
            </w:r>
          </w:p>
          <w:p w14:paraId="2BCCC780" w14:textId="77777777" w:rsidR="00C75716" w:rsidRPr="00C11A49" w:rsidRDefault="00C75716" w:rsidP="001C414A">
            <w:pPr>
              <w:autoSpaceDE w:val="0"/>
              <w:autoSpaceDN w:val="0"/>
              <w:spacing w:line="300" w:lineRule="exact"/>
              <w:ind w:left="216"/>
              <w:jc w:val="center"/>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szCs w:val="21"/>
              </w:rPr>
              <w:t>平均日数</w:t>
            </w:r>
          </w:p>
        </w:tc>
        <w:tc>
          <w:tcPr>
            <w:tcW w:w="2501" w:type="dxa"/>
            <w:tcBorders>
              <w:bottom w:val="dotted" w:sz="4" w:space="0" w:color="auto"/>
            </w:tcBorders>
            <w:shd w:val="clear" w:color="auto" w:fill="DFDFDF" w:themeFill="accent5" w:themeFillTint="33"/>
            <w:vAlign w:val="center"/>
          </w:tcPr>
          <w:p w14:paraId="6A0E40E8" w14:textId="77777777" w:rsidR="00C75716" w:rsidRPr="00C11A49" w:rsidRDefault="00C75716" w:rsidP="001C414A">
            <w:pPr>
              <w:autoSpaceDE w:val="0"/>
              <w:autoSpaceDN w:val="0"/>
              <w:spacing w:line="300" w:lineRule="exact"/>
              <w:ind w:left="216"/>
              <w:jc w:val="center"/>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長期入院患者数</w:t>
            </w:r>
          </w:p>
        </w:tc>
        <w:tc>
          <w:tcPr>
            <w:tcW w:w="2501" w:type="dxa"/>
            <w:tcBorders>
              <w:bottom w:val="dotted" w:sz="4" w:space="0" w:color="auto"/>
            </w:tcBorders>
            <w:shd w:val="clear" w:color="auto" w:fill="DFDFDF" w:themeFill="accent5" w:themeFillTint="33"/>
            <w:vAlign w:val="center"/>
          </w:tcPr>
          <w:p w14:paraId="3FDCE218" w14:textId="77777777" w:rsidR="00C75716" w:rsidRPr="00C11A49" w:rsidRDefault="00C75716" w:rsidP="001C414A">
            <w:pPr>
              <w:autoSpaceDE w:val="0"/>
              <w:autoSpaceDN w:val="0"/>
              <w:spacing w:line="300" w:lineRule="exact"/>
              <w:ind w:left="216"/>
              <w:jc w:val="center"/>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早期退院率</w:t>
            </w:r>
          </w:p>
        </w:tc>
      </w:tr>
      <w:tr w:rsidR="00C11A49" w:rsidRPr="00C11A49" w14:paraId="5058C3DF" w14:textId="77777777" w:rsidTr="001C414A">
        <w:trPr>
          <w:trHeight w:val="2279"/>
        </w:trPr>
        <w:tc>
          <w:tcPr>
            <w:tcW w:w="1560" w:type="dxa"/>
            <w:shd w:val="clear" w:color="auto" w:fill="FFFFFF"/>
            <w:vAlign w:val="center"/>
          </w:tcPr>
          <w:p w14:paraId="32F0C26C"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国の基本指針</w:t>
            </w:r>
          </w:p>
        </w:tc>
        <w:tc>
          <w:tcPr>
            <w:tcW w:w="2500" w:type="dxa"/>
            <w:tcBorders>
              <w:bottom w:val="dotted" w:sz="4" w:space="0" w:color="auto"/>
            </w:tcBorders>
            <w:shd w:val="clear" w:color="auto" w:fill="FFFFFF"/>
            <w:vAlign w:val="center"/>
          </w:tcPr>
          <w:p w14:paraId="595F64F3"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szCs w:val="21"/>
              </w:rPr>
              <w:t>精神障害者の精神病床からの退院後1年以内の地域における生活日数の平均を316日以上とすることを基本として目標設定する。</w:t>
            </w:r>
          </w:p>
        </w:tc>
        <w:tc>
          <w:tcPr>
            <w:tcW w:w="2501" w:type="dxa"/>
            <w:tcBorders>
              <w:bottom w:val="dotted" w:sz="4" w:space="0" w:color="auto"/>
            </w:tcBorders>
            <w:shd w:val="clear" w:color="auto" w:fill="FFFFFF"/>
            <w:vAlign w:val="center"/>
          </w:tcPr>
          <w:p w14:paraId="3BB0B590"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szCs w:val="21"/>
              </w:rPr>
              <w:t>国の定める算定式により算出した精神病床における65歳以上／65歳未満の1年以上長期入院患者数を目標値として設定する。</w:t>
            </w:r>
          </w:p>
        </w:tc>
        <w:tc>
          <w:tcPr>
            <w:tcW w:w="2501" w:type="dxa"/>
            <w:tcBorders>
              <w:bottom w:val="dotted" w:sz="4" w:space="0" w:color="auto"/>
            </w:tcBorders>
            <w:shd w:val="clear" w:color="auto" w:fill="FFFFFF"/>
            <w:vAlign w:val="center"/>
          </w:tcPr>
          <w:p w14:paraId="053235C0"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szCs w:val="21"/>
              </w:rPr>
              <w:t>入院後3か月時点の退院率69％以上、入院後6か月時点の退院率86％以上、入院後1年時点の退院率92％以上を基本とする。</w:t>
            </w:r>
          </w:p>
          <w:p w14:paraId="7244B175" w14:textId="77777777" w:rsidR="00C75716" w:rsidRPr="00C11A49" w:rsidRDefault="00C75716" w:rsidP="001C414A">
            <w:pPr>
              <w:autoSpaceDE w:val="0"/>
              <w:autoSpaceDN w:val="0"/>
              <w:spacing w:line="300" w:lineRule="exact"/>
              <w:ind w:left="216"/>
              <w:rPr>
                <w:rFonts w:ascii="UD デジタル 教科書体 NP-R" w:eastAsia="UD デジタル 教科書体 NP-R" w:hAnsi="Century" w:cs="Times New Roman"/>
                <w:szCs w:val="21"/>
              </w:rPr>
            </w:pPr>
          </w:p>
        </w:tc>
      </w:tr>
      <w:tr w:rsidR="00C11A49" w:rsidRPr="00C11A49" w14:paraId="3E8DFEF5" w14:textId="77777777" w:rsidTr="001C414A">
        <w:trPr>
          <w:trHeight w:val="2681"/>
        </w:trPr>
        <w:tc>
          <w:tcPr>
            <w:tcW w:w="1560" w:type="dxa"/>
            <w:shd w:val="clear" w:color="auto" w:fill="FFFFFF"/>
            <w:vAlign w:val="center"/>
          </w:tcPr>
          <w:p w14:paraId="785F3147"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大阪府の基本的な考え方</w:t>
            </w:r>
          </w:p>
        </w:tc>
        <w:tc>
          <w:tcPr>
            <w:tcW w:w="2500" w:type="dxa"/>
            <w:shd w:val="clear" w:color="auto" w:fill="FFFFFF"/>
            <w:vAlign w:val="center"/>
          </w:tcPr>
          <w:p w14:paraId="76F266E0"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szCs w:val="21"/>
              </w:rPr>
              <w:t>国基準に沿った目標設定とし、精神障害者の精神病床からの退院後1年以内の地域における生活日数の平均を316日以上とすることを基本として目標設定する。</w:t>
            </w:r>
          </w:p>
        </w:tc>
        <w:tc>
          <w:tcPr>
            <w:tcW w:w="2501" w:type="dxa"/>
            <w:shd w:val="clear" w:color="auto" w:fill="FFFFFF"/>
            <w:vAlign w:val="center"/>
          </w:tcPr>
          <w:p w14:paraId="4C61A9C4"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szCs w:val="21"/>
              </w:rPr>
              <w:t>令和5年6月末時点の精神病床における1年以上長期入院患者数を8,688人として目標設定</w:t>
            </w:r>
            <w:r w:rsidRPr="00C11A49">
              <w:rPr>
                <w:rFonts w:ascii="UD デジタル 教科書体 NP-R" w:eastAsia="UD デジタル 教科書体 NP-R" w:hAnsi="Century" w:cs="Times New Roman" w:hint="eastAsia"/>
                <w:szCs w:val="21"/>
              </w:rPr>
              <w:t>し、市町村に按分した数を下限として目標値を設定する</w:t>
            </w:r>
            <w:r w:rsidRPr="00C11A49">
              <w:rPr>
                <w:rFonts w:ascii="UD デジタル 教科書体 NP-R" w:eastAsia="UD デジタル 教科書体 NP-R" w:hAnsi="Century" w:cs="Times New Roman"/>
                <w:szCs w:val="21"/>
              </w:rPr>
              <w:t>。</w:t>
            </w:r>
          </w:p>
          <w:p w14:paraId="59BAB0EC" w14:textId="77777777" w:rsidR="00C75716" w:rsidRPr="00C11A49" w:rsidRDefault="00C75716" w:rsidP="001C414A">
            <w:pPr>
              <w:autoSpaceDE w:val="0"/>
              <w:autoSpaceDN w:val="0"/>
              <w:spacing w:line="300" w:lineRule="exact"/>
              <w:ind w:left="216"/>
              <w:rPr>
                <w:rFonts w:ascii="UD デジタル 教科書体 NP-R" w:eastAsia="UD デジタル 教科書体 NP-R" w:hAnsi="Century" w:cs="Times New Roman"/>
                <w:szCs w:val="21"/>
              </w:rPr>
            </w:pPr>
          </w:p>
        </w:tc>
        <w:tc>
          <w:tcPr>
            <w:tcW w:w="2501" w:type="dxa"/>
            <w:shd w:val="clear" w:color="auto" w:fill="FFFFFF"/>
            <w:vAlign w:val="center"/>
          </w:tcPr>
          <w:p w14:paraId="6A223D13"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szCs w:val="21"/>
              </w:rPr>
              <w:t>国基準に沿った目標設定とし、入院後3か月時点の退院率69％以上、入院後6か月時点の退院率86％以上、入院後1年時点の退院率92％以上を基本とする。</w:t>
            </w:r>
          </w:p>
        </w:tc>
      </w:tr>
    </w:tbl>
    <w:p w14:paraId="687ADCE9" w14:textId="77777777" w:rsidR="00C75716" w:rsidRPr="00C11A49" w:rsidRDefault="00C75716" w:rsidP="00C75716">
      <w:pPr>
        <w:rPr>
          <w:rFonts w:ascii="UD デジタル 教科書体 NP-R" w:eastAsia="UD デジタル 教科書体 NP-R"/>
          <w:sz w:val="22"/>
        </w:rPr>
      </w:pPr>
    </w:p>
    <w:p w14:paraId="4C79C3AA" w14:textId="77777777" w:rsidR="00C75716" w:rsidRPr="00C11A49" w:rsidRDefault="00C75716" w:rsidP="00C75716">
      <w:pPr>
        <w:spacing w:afterLines="50" w:after="180"/>
        <w:rPr>
          <w:rFonts w:ascii="BIZ UDゴシック" w:eastAsia="BIZ UDゴシック" w:hAnsi="BIZ UDゴシック"/>
          <w:b/>
          <w:szCs w:val="21"/>
        </w:rPr>
      </w:pPr>
      <w:r w:rsidRPr="00C11A49">
        <w:rPr>
          <w:rFonts w:ascii="BIZ UDゴシック" w:eastAsia="BIZ UDゴシック" w:hAnsi="BIZ UDゴシック" w:hint="eastAsia"/>
          <w:b/>
          <w:szCs w:val="21"/>
        </w:rPr>
        <w:t>■本市の考え方</w:t>
      </w:r>
    </w:p>
    <w:p w14:paraId="7654359C" w14:textId="77777777" w:rsidR="00C75716" w:rsidRPr="00C11A49" w:rsidRDefault="00C75716" w:rsidP="00C75716">
      <w:pPr>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国及び府の方針に沿って、目標値を定めます</w:t>
      </w:r>
      <w:r w:rsidRPr="00C11A49">
        <w:rPr>
          <w:rFonts w:ascii="UD デジタル 教科書体 NP-R" w:eastAsia="UD デジタル 教科書体 NP-R" w:hAnsi="Century" w:cs="Times New Roman"/>
          <w:szCs w:val="21"/>
        </w:rPr>
        <w:t>。</w:t>
      </w:r>
    </w:p>
    <w:p w14:paraId="17998E3F" w14:textId="77777777" w:rsidR="00C75716" w:rsidRPr="00C11A49" w:rsidRDefault="00C75716" w:rsidP="00C75716">
      <w:pPr>
        <w:spacing w:afterLines="20" w:after="72"/>
        <w:ind w:firstLineChars="100" w:firstLine="220"/>
        <w:rPr>
          <w:rFonts w:ascii="UD デジタル 教科書体 NP-R" w:eastAsia="UD デジタル 教科書体 NP-R"/>
          <w:sz w:val="22"/>
        </w:rPr>
      </w:pPr>
    </w:p>
    <w:tbl>
      <w:tblPr>
        <w:tblStyle w:val="a3"/>
        <w:tblW w:w="5000" w:type="pct"/>
        <w:tblLayout w:type="fixed"/>
        <w:tblLook w:val="04A0" w:firstRow="1" w:lastRow="0" w:firstColumn="1" w:lastColumn="0" w:noHBand="0" w:noVBand="1"/>
      </w:tblPr>
      <w:tblGrid>
        <w:gridCol w:w="4148"/>
        <w:gridCol w:w="2456"/>
        <w:gridCol w:w="2456"/>
      </w:tblGrid>
      <w:tr w:rsidR="00C11A49" w:rsidRPr="00C11A49" w14:paraId="1B927C1A" w14:textId="77777777" w:rsidTr="001C414A">
        <w:trPr>
          <w:trHeight w:val="454"/>
        </w:trPr>
        <w:tc>
          <w:tcPr>
            <w:tcW w:w="4148" w:type="dxa"/>
            <w:shd w:val="clear" w:color="auto" w:fill="DFDFDF" w:themeFill="accent5" w:themeFillTint="33"/>
            <w:vAlign w:val="center"/>
          </w:tcPr>
          <w:p w14:paraId="78F2C201"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項　目</w:t>
            </w:r>
          </w:p>
        </w:tc>
        <w:tc>
          <w:tcPr>
            <w:tcW w:w="2456" w:type="dxa"/>
            <w:shd w:val="clear" w:color="auto" w:fill="DFDFDF" w:themeFill="accent5" w:themeFillTint="33"/>
            <w:vAlign w:val="center"/>
          </w:tcPr>
          <w:p w14:paraId="14098645" w14:textId="77777777" w:rsidR="00C75716" w:rsidRPr="00C11A49" w:rsidRDefault="00C75716" w:rsidP="001C414A">
            <w:pPr>
              <w:widowControl/>
              <w:jc w:val="center"/>
              <w:rPr>
                <w:rFonts w:ascii="UD デジタル 教科書体 NP-R" w:eastAsia="UD デジタル 教科書体 NP-R" w:hAnsi="ＭＳ ゴシック"/>
                <w:szCs w:val="21"/>
              </w:rPr>
            </w:pPr>
            <w:r w:rsidRPr="00C11A49">
              <w:rPr>
                <w:rFonts w:ascii="UD デジタル 教科書体 NP-R" w:eastAsia="UD デジタル 教科書体 NP-R" w:hAnsi="ＭＳ ゴシック" w:hint="eastAsia"/>
                <w:szCs w:val="21"/>
              </w:rPr>
              <w:t>令和元年度（実績値）</w:t>
            </w:r>
          </w:p>
        </w:tc>
        <w:tc>
          <w:tcPr>
            <w:tcW w:w="2456" w:type="dxa"/>
            <w:shd w:val="clear" w:color="auto" w:fill="DFDFDF" w:themeFill="accent5" w:themeFillTint="33"/>
            <w:vAlign w:val="center"/>
          </w:tcPr>
          <w:p w14:paraId="4C70B9B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令和５年度（目標値）</w:t>
            </w:r>
          </w:p>
        </w:tc>
      </w:tr>
      <w:tr w:rsidR="00C11A49" w:rsidRPr="00C11A49" w14:paraId="291B1031" w14:textId="77777777" w:rsidTr="001C414A">
        <w:trPr>
          <w:trHeight w:val="515"/>
        </w:trPr>
        <w:tc>
          <w:tcPr>
            <w:tcW w:w="4148" w:type="dxa"/>
            <w:vAlign w:val="center"/>
          </w:tcPr>
          <w:p w14:paraId="5DAFAF42" w14:textId="77777777" w:rsidR="00C75716" w:rsidRPr="00C11A49" w:rsidRDefault="00C75716" w:rsidP="001C414A">
            <w:pPr>
              <w:widowControl/>
              <w:spacing w:line="24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BIZ UDゴシック" w:cs="Times New Roman" w:hint="eastAsia"/>
                <w:bCs/>
                <w:szCs w:val="21"/>
              </w:rPr>
              <w:t>退院後1年以内の平均日数</w:t>
            </w:r>
          </w:p>
        </w:tc>
        <w:tc>
          <w:tcPr>
            <w:tcW w:w="2456" w:type="dxa"/>
            <w:shd w:val="clear" w:color="auto" w:fill="auto"/>
            <w:vAlign w:val="center"/>
          </w:tcPr>
          <w:p w14:paraId="37E3718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w:t>
            </w:r>
          </w:p>
        </w:tc>
        <w:tc>
          <w:tcPr>
            <w:tcW w:w="2456" w:type="dxa"/>
            <w:shd w:val="clear" w:color="auto" w:fill="auto"/>
            <w:vAlign w:val="center"/>
          </w:tcPr>
          <w:p w14:paraId="2B885B1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316日以上</w:t>
            </w:r>
          </w:p>
        </w:tc>
      </w:tr>
      <w:tr w:rsidR="00C75716" w:rsidRPr="00C11A49" w14:paraId="75B0C027" w14:textId="77777777" w:rsidTr="001C414A">
        <w:trPr>
          <w:trHeight w:val="515"/>
        </w:trPr>
        <w:tc>
          <w:tcPr>
            <w:tcW w:w="4148" w:type="dxa"/>
            <w:vAlign w:val="center"/>
          </w:tcPr>
          <w:p w14:paraId="0E49004B" w14:textId="77777777" w:rsidR="00C75716" w:rsidRPr="00C11A49" w:rsidRDefault="00C75716" w:rsidP="001C414A">
            <w:pPr>
              <w:widowControl/>
              <w:spacing w:line="24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長期入院患者数（人）</w:t>
            </w:r>
          </w:p>
        </w:tc>
        <w:tc>
          <w:tcPr>
            <w:tcW w:w="2456" w:type="dxa"/>
            <w:shd w:val="clear" w:color="auto" w:fill="auto"/>
            <w:vAlign w:val="center"/>
          </w:tcPr>
          <w:p w14:paraId="219D049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481</w:t>
            </w:r>
          </w:p>
        </w:tc>
        <w:tc>
          <w:tcPr>
            <w:tcW w:w="2456" w:type="dxa"/>
            <w:shd w:val="clear" w:color="auto" w:fill="auto"/>
            <w:vAlign w:val="center"/>
          </w:tcPr>
          <w:p w14:paraId="1FC5789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456</w:t>
            </w:r>
          </w:p>
        </w:tc>
      </w:tr>
    </w:tbl>
    <w:p w14:paraId="18C87CF3" w14:textId="77777777" w:rsidR="00C75716" w:rsidRPr="00C11A49" w:rsidRDefault="00C75716" w:rsidP="00C75716">
      <w:pPr>
        <w:widowControl/>
        <w:jc w:val="left"/>
        <w:rPr>
          <w:rFonts w:ascii="UD デジタル 教科書体 NP-R" w:eastAsia="UD デジタル 教科書体 NP-R"/>
        </w:rPr>
      </w:pPr>
    </w:p>
    <w:tbl>
      <w:tblPr>
        <w:tblStyle w:val="a3"/>
        <w:tblW w:w="5000" w:type="pct"/>
        <w:tblLayout w:type="fixed"/>
        <w:tblLook w:val="04A0" w:firstRow="1" w:lastRow="0" w:firstColumn="1" w:lastColumn="0" w:noHBand="0" w:noVBand="1"/>
      </w:tblPr>
      <w:tblGrid>
        <w:gridCol w:w="2541"/>
        <w:gridCol w:w="1631"/>
        <w:gridCol w:w="1631"/>
        <w:gridCol w:w="1628"/>
        <w:gridCol w:w="1629"/>
      </w:tblGrid>
      <w:tr w:rsidR="00C11A49" w:rsidRPr="00C11A49" w14:paraId="3E1F5468" w14:textId="77777777" w:rsidTr="001C414A">
        <w:trPr>
          <w:trHeight w:val="454"/>
        </w:trPr>
        <w:tc>
          <w:tcPr>
            <w:tcW w:w="2541" w:type="dxa"/>
            <w:vMerge w:val="restart"/>
            <w:shd w:val="clear" w:color="auto" w:fill="DFDFDF" w:themeFill="accent5" w:themeFillTint="33"/>
            <w:vAlign w:val="center"/>
          </w:tcPr>
          <w:p w14:paraId="5E6E3597"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項　目</w:t>
            </w:r>
          </w:p>
        </w:tc>
        <w:tc>
          <w:tcPr>
            <w:tcW w:w="1631" w:type="dxa"/>
            <w:vMerge w:val="restart"/>
            <w:shd w:val="clear" w:color="auto" w:fill="DFDFDF" w:themeFill="accent5" w:themeFillTint="33"/>
            <w:vAlign w:val="center"/>
          </w:tcPr>
          <w:p w14:paraId="450ACE5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令和元年度（実績値）</w:t>
            </w:r>
          </w:p>
        </w:tc>
        <w:tc>
          <w:tcPr>
            <w:tcW w:w="4888" w:type="dxa"/>
            <w:gridSpan w:val="3"/>
            <w:shd w:val="clear" w:color="auto" w:fill="DFDFDF" w:themeFill="accent5" w:themeFillTint="33"/>
            <w:vAlign w:val="center"/>
          </w:tcPr>
          <w:p w14:paraId="4A9B2D22" w14:textId="77777777" w:rsidR="00C75716" w:rsidRPr="00C11A49" w:rsidRDefault="00C75716" w:rsidP="001C414A">
            <w:pPr>
              <w:widowControl/>
              <w:jc w:val="center"/>
              <w:rPr>
                <w:rFonts w:ascii="UD デジタル 教科書体 NP-R" w:eastAsia="UD デジタル 教科書体 NP-R" w:hAnsi="ＭＳ ゴシック"/>
                <w:szCs w:val="21"/>
              </w:rPr>
            </w:pPr>
            <w:r w:rsidRPr="00C11A49">
              <w:rPr>
                <w:rFonts w:ascii="UD デジタル 教科書体 NP-R" w:eastAsia="UD デジタル 教科書体 NP-R" w:hAnsi="ＭＳ ゴシック" w:hint="eastAsia"/>
                <w:szCs w:val="21"/>
              </w:rPr>
              <w:t>令和５年度（目標値）</w:t>
            </w:r>
          </w:p>
        </w:tc>
      </w:tr>
      <w:tr w:rsidR="00C11A49" w:rsidRPr="00C11A49" w14:paraId="69668307" w14:textId="77777777" w:rsidTr="001C414A">
        <w:trPr>
          <w:trHeight w:val="515"/>
        </w:trPr>
        <w:tc>
          <w:tcPr>
            <w:tcW w:w="2541" w:type="dxa"/>
            <w:vMerge/>
            <w:vAlign w:val="center"/>
          </w:tcPr>
          <w:p w14:paraId="52F5F891" w14:textId="77777777" w:rsidR="00C75716" w:rsidRPr="00C11A49" w:rsidRDefault="00C75716" w:rsidP="001C414A">
            <w:pPr>
              <w:widowControl/>
              <w:spacing w:line="240" w:lineRule="exact"/>
              <w:rPr>
                <w:rFonts w:ascii="UD デジタル 教科書体 NP-R" w:eastAsia="UD デジタル 教科書体 NP-R" w:hAnsi="ＭＳ Ｐゴシック"/>
                <w:szCs w:val="21"/>
              </w:rPr>
            </w:pPr>
          </w:p>
        </w:tc>
        <w:tc>
          <w:tcPr>
            <w:tcW w:w="1631" w:type="dxa"/>
            <w:vMerge/>
            <w:shd w:val="clear" w:color="auto" w:fill="auto"/>
            <w:vAlign w:val="center"/>
          </w:tcPr>
          <w:p w14:paraId="414DA3E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p>
        </w:tc>
        <w:tc>
          <w:tcPr>
            <w:tcW w:w="1631" w:type="dxa"/>
            <w:shd w:val="clear" w:color="auto" w:fill="DFDFDF" w:themeFill="accent5" w:themeFillTint="33"/>
            <w:vAlign w:val="center"/>
          </w:tcPr>
          <w:p w14:paraId="5A95847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入院後3か月</w:t>
            </w:r>
          </w:p>
        </w:tc>
        <w:tc>
          <w:tcPr>
            <w:tcW w:w="1628" w:type="dxa"/>
            <w:shd w:val="clear" w:color="auto" w:fill="DFDFDF" w:themeFill="accent5" w:themeFillTint="33"/>
            <w:vAlign w:val="center"/>
          </w:tcPr>
          <w:p w14:paraId="3508E31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入院後6か月</w:t>
            </w:r>
          </w:p>
        </w:tc>
        <w:tc>
          <w:tcPr>
            <w:tcW w:w="1629" w:type="dxa"/>
            <w:shd w:val="clear" w:color="auto" w:fill="DFDFDF" w:themeFill="accent5" w:themeFillTint="33"/>
            <w:vAlign w:val="center"/>
          </w:tcPr>
          <w:p w14:paraId="30FCB2D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入院後1年</w:t>
            </w:r>
          </w:p>
        </w:tc>
      </w:tr>
      <w:tr w:rsidR="00C75716" w:rsidRPr="00C11A49" w14:paraId="0E8F5D46" w14:textId="77777777" w:rsidTr="001C414A">
        <w:trPr>
          <w:trHeight w:val="515"/>
        </w:trPr>
        <w:tc>
          <w:tcPr>
            <w:tcW w:w="2541" w:type="dxa"/>
            <w:vAlign w:val="center"/>
          </w:tcPr>
          <w:p w14:paraId="1CBD8CF8" w14:textId="77777777" w:rsidR="00C75716" w:rsidRPr="00C11A49" w:rsidRDefault="00C75716" w:rsidP="001C414A">
            <w:pPr>
              <w:widowControl/>
              <w:spacing w:line="24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早期退院率</w:t>
            </w:r>
          </w:p>
        </w:tc>
        <w:tc>
          <w:tcPr>
            <w:tcW w:w="1631" w:type="dxa"/>
            <w:shd w:val="clear" w:color="auto" w:fill="auto"/>
            <w:vAlign w:val="center"/>
          </w:tcPr>
          <w:p w14:paraId="2ED5CF6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w:t>
            </w:r>
          </w:p>
        </w:tc>
        <w:tc>
          <w:tcPr>
            <w:tcW w:w="1631" w:type="dxa"/>
            <w:shd w:val="clear" w:color="auto" w:fill="auto"/>
            <w:vAlign w:val="center"/>
          </w:tcPr>
          <w:p w14:paraId="5B81621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69％以上</w:t>
            </w:r>
          </w:p>
        </w:tc>
        <w:tc>
          <w:tcPr>
            <w:tcW w:w="1628" w:type="dxa"/>
            <w:vAlign w:val="center"/>
          </w:tcPr>
          <w:p w14:paraId="0D9C68B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86％以上</w:t>
            </w:r>
          </w:p>
        </w:tc>
        <w:tc>
          <w:tcPr>
            <w:tcW w:w="1629" w:type="dxa"/>
            <w:vAlign w:val="center"/>
          </w:tcPr>
          <w:p w14:paraId="4469167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92％以上</w:t>
            </w:r>
          </w:p>
        </w:tc>
      </w:tr>
    </w:tbl>
    <w:p w14:paraId="2CFA06F2" w14:textId="77777777" w:rsidR="00C75716" w:rsidRPr="00C11A49" w:rsidRDefault="00C75716" w:rsidP="00C75716">
      <w:pPr>
        <w:widowControl/>
        <w:jc w:val="left"/>
        <w:rPr>
          <w:rFonts w:ascii="UD デジタル 教科書体 NP-R" w:eastAsia="UD デジタル 教科書体 NP-R"/>
        </w:rPr>
      </w:pPr>
    </w:p>
    <w:p w14:paraId="0EE93474" w14:textId="77777777" w:rsidR="00C75716" w:rsidRPr="00C11A49" w:rsidRDefault="00C75716" w:rsidP="00C75716">
      <w:pPr>
        <w:spacing w:afterLines="50" w:after="180"/>
        <w:rPr>
          <w:rFonts w:ascii="BIZ UDゴシック" w:eastAsia="BIZ UDゴシック" w:hAnsi="BIZ UDゴシック"/>
          <w:sz w:val="24"/>
          <w:szCs w:val="24"/>
        </w:rPr>
      </w:pPr>
      <w:r w:rsidRPr="00C11A49">
        <w:rPr>
          <w:rFonts w:ascii="UD デジタル 教科書体 NP-R" w:eastAsia="UD デジタル 教科書体 NP-R"/>
        </w:rPr>
        <w:br w:type="page"/>
      </w:r>
      <w:r w:rsidRPr="00C11A49">
        <w:rPr>
          <w:rFonts w:ascii="BIZ UDゴシック" w:eastAsia="BIZ UDゴシック" w:hAnsi="BIZ UDゴシック" w:hint="eastAsia"/>
          <w:sz w:val="24"/>
          <w:szCs w:val="24"/>
        </w:rPr>
        <w:lastRenderedPageBreak/>
        <w:t>（３）地域生活支援拠点等が有する機能の充実</w:t>
      </w:r>
    </w:p>
    <w:p w14:paraId="238E0502" w14:textId="77777777" w:rsidR="00C75716" w:rsidRPr="00C11A49" w:rsidRDefault="00C75716" w:rsidP="00C75716">
      <w:pPr>
        <w:spacing w:afterLines="50" w:after="180"/>
        <w:rPr>
          <w:rFonts w:ascii="BIZ UDゴシック" w:eastAsia="BIZ UDゴシック" w:hAnsi="BIZ UDゴシック"/>
          <w:b/>
          <w:sz w:val="24"/>
          <w:szCs w:val="24"/>
        </w:rPr>
      </w:pPr>
      <w:r w:rsidRPr="00C11A49">
        <w:rPr>
          <w:rFonts w:ascii="BIZ UDゴシック" w:eastAsia="BIZ UDゴシック" w:hAnsi="BIZ UDゴシック" w:hint="eastAsia"/>
          <w:b/>
          <w:sz w:val="24"/>
          <w:szCs w:val="24"/>
        </w:rPr>
        <w:t>第５期計画（令和元年度まで）の実績</w:t>
      </w:r>
    </w:p>
    <w:p w14:paraId="1A62E06A" w14:textId="77777777" w:rsidR="00C75716" w:rsidRPr="00C11A49" w:rsidRDefault="00C75716" w:rsidP="00C75716">
      <w:pPr>
        <w:spacing w:afterLines="50" w:after="180"/>
        <w:rPr>
          <w:rFonts w:ascii="UD デジタル 教科書体 NP-R" w:eastAsia="UD デジタル 教科書体 NP-R" w:hAnsi="BIZ UDゴシック"/>
          <w:szCs w:val="21"/>
        </w:rPr>
      </w:pPr>
      <w:r w:rsidRPr="00C11A49">
        <w:rPr>
          <w:rFonts w:ascii="BIZ UDゴシック" w:eastAsia="BIZ UDゴシック" w:hAnsi="BIZ UDゴシック" w:hint="eastAsia"/>
          <w:b/>
          <w:sz w:val="24"/>
          <w:szCs w:val="24"/>
        </w:rPr>
        <w:t xml:space="preserve">　</w:t>
      </w:r>
      <w:r w:rsidRPr="00C11A49">
        <w:rPr>
          <w:rFonts w:ascii="UD デジタル 教科書体 NP-R" w:eastAsia="UD デジタル 教科書体 NP-R" w:hAnsi="BIZ UDゴシック" w:hint="eastAsia"/>
          <w:szCs w:val="21"/>
        </w:rPr>
        <w:t>市内事業所等との連携・協力に基づく面的整備による実施について協議を重ねています。目標とする令和2年度中に整備を予定しています。</w:t>
      </w:r>
    </w:p>
    <w:p w14:paraId="5E480F4F" w14:textId="77777777" w:rsidR="00C75716" w:rsidRPr="00C11A49" w:rsidRDefault="00C75716" w:rsidP="00C75716">
      <w:pPr>
        <w:spacing w:afterLines="50" w:after="180"/>
        <w:rPr>
          <w:rFonts w:ascii="BIZ UDゴシック" w:eastAsia="BIZ UDゴシック" w:hAnsi="BIZ UDゴシック"/>
          <w:b/>
          <w:sz w:val="24"/>
          <w:szCs w:val="24"/>
        </w:rPr>
      </w:pPr>
      <w:r w:rsidRPr="00C11A49">
        <w:rPr>
          <w:rFonts w:ascii="BIZ UDゴシック" w:eastAsia="BIZ UDゴシック" w:hAnsi="BIZ UDゴシック" w:hint="eastAsia"/>
          <w:b/>
          <w:sz w:val="24"/>
          <w:szCs w:val="24"/>
        </w:rPr>
        <w:t>第６期計画の目標</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1586"/>
        <w:gridCol w:w="7476"/>
      </w:tblGrid>
      <w:tr w:rsidR="00C11A49" w:rsidRPr="00C11A49" w14:paraId="4F37CE0E" w14:textId="77777777" w:rsidTr="001C414A">
        <w:trPr>
          <w:trHeight w:val="945"/>
        </w:trPr>
        <w:tc>
          <w:tcPr>
            <w:tcW w:w="1586" w:type="dxa"/>
            <w:shd w:val="clear" w:color="auto" w:fill="FFFFFF"/>
            <w:vAlign w:val="center"/>
          </w:tcPr>
          <w:p w14:paraId="0D802A83"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国の基本指針</w:t>
            </w:r>
          </w:p>
        </w:tc>
        <w:tc>
          <w:tcPr>
            <w:tcW w:w="7476" w:type="dxa"/>
            <w:shd w:val="clear" w:color="auto" w:fill="FFFFFF"/>
            <w:vAlign w:val="center"/>
          </w:tcPr>
          <w:p w14:paraId="08EB8AC8"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各市町村または各圏域に１つ以上を確保しつつ、その機能の充実のため、年1回以上運用状況を検証及び検討することを基本とする。</w:t>
            </w:r>
          </w:p>
        </w:tc>
      </w:tr>
      <w:tr w:rsidR="00C11A49" w:rsidRPr="00C11A49" w14:paraId="7608820F" w14:textId="77777777" w:rsidTr="001C414A">
        <w:trPr>
          <w:trHeight w:val="945"/>
        </w:trPr>
        <w:tc>
          <w:tcPr>
            <w:tcW w:w="1586" w:type="dxa"/>
            <w:shd w:val="clear" w:color="auto" w:fill="FFFFFF"/>
            <w:vAlign w:val="center"/>
          </w:tcPr>
          <w:p w14:paraId="2AE8E028"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大阪府の基本的な考え方</w:t>
            </w:r>
          </w:p>
        </w:tc>
        <w:tc>
          <w:tcPr>
            <w:tcW w:w="7476" w:type="dxa"/>
            <w:shd w:val="clear" w:color="auto" w:fill="FFFFFF"/>
            <w:vAlign w:val="center"/>
          </w:tcPr>
          <w:p w14:paraId="42EC15AE"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国基準に沿った目標設定とし、各市町村または圏域に１つ以上を確保しつつ、協議会等を活用して年1回以上運用状況を検証・検討することを基本とする。</w:t>
            </w:r>
          </w:p>
        </w:tc>
      </w:tr>
    </w:tbl>
    <w:p w14:paraId="3F726F16" w14:textId="77777777" w:rsidR="00C75716" w:rsidRPr="00C11A49" w:rsidRDefault="00C75716" w:rsidP="00C75716">
      <w:pPr>
        <w:spacing w:afterLines="50" w:after="180"/>
        <w:rPr>
          <w:rFonts w:ascii="BIZ UDゴシック" w:eastAsia="BIZ UDゴシック" w:hAnsi="BIZ UDゴシック"/>
          <w:sz w:val="24"/>
          <w:szCs w:val="24"/>
        </w:rPr>
      </w:pPr>
    </w:p>
    <w:p w14:paraId="241C7FBA" w14:textId="77777777" w:rsidR="00C75716" w:rsidRPr="00C11A49" w:rsidRDefault="00C75716" w:rsidP="00C75716">
      <w:pPr>
        <w:spacing w:afterLines="50" w:after="180"/>
        <w:rPr>
          <w:rFonts w:ascii="BIZ UDゴシック" w:eastAsia="BIZ UDゴシック" w:hAnsi="BIZ UDゴシック"/>
          <w:b/>
          <w:szCs w:val="21"/>
        </w:rPr>
      </w:pPr>
      <w:r w:rsidRPr="00C11A49">
        <w:rPr>
          <w:rFonts w:ascii="BIZ UDゴシック" w:eastAsia="BIZ UDゴシック" w:hAnsi="BIZ UDゴシック" w:hint="eastAsia"/>
          <w:b/>
          <w:szCs w:val="21"/>
        </w:rPr>
        <w:t>■本市の考え方</w:t>
      </w:r>
    </w:p>
    <w:p w14:paraId="745CC926" w14:textId="77777777" w:rsidR="00C75716" w:rsidRPr="00C11A49" w:rsidRDefault="00C75716" w:rsidP="00C75716">
      <w:pPr>
        <w:spacing w:afterLines="50" w:after="180"/>
        <w:ind w:firstLineChars="100" w:firstLine="220"/>
        <w:rPr>
          <w:rFonts w:ascii="BIZ UDゴシック" w:eastAsia="BIZ UDゴシック" w:hAnsi="BIZ UDゴシック"/>
          <w:szCs w:val="21"/>
        </w:rPr>
      </w:pPr>
      <w:r w:rsidRPr="00C11A49">
        <w:rPr>
          <w:rFonts w:ascii="UD デジタル 教科書体 NP-R" w:eastAsia="UD デジタル 教科書体 NP-R" w:hint="eastAsia"/>
          <w:sz w:val="22"/>
        </w:rPr>
        <w:t>地域生活支援拠点等</w:t>
      </w:r>
      <w:r w:rsidRPr="00C11A49">
        <w:rPr>
          <w:rFonts w:ascii="UD デジタル 教科書体 NP-R" w:eastAsia="UD デジタル 教科書体 NP-R" w:hint="eastAsia"/>
          <w:sz w:val="22"/>
          <w:vertAlign w:val="superscript"/>
        </w:rPr>
        <w:t>（※）</w:t>
      </w:r>
      <w:r w:rsidRPr="00C11A49">
        <w:rPr>
          <w:rFonts w:ascii="UD デジタル 教科書体 NP-R" w:eastAsia="UD デジタル 教科書体 NP-R" w:hint="eastAsia"/>
          <w:sz w:val="22"/>
        </w:rPr>
        <w:t>について、本市では面的整備による支援体制を構築します。引き続き既存の支援体制の充実に努めます。また、年1回以上の運用状況の検証・検討を目標として定めます。</w:t>
      </w:r>
    </w:p>
    <w:tbl>
      <w:tblPr>
        <w:tblStyle w:val="a3"/>
        <w:tblW w:w="5000" w:type="pct"/>
        <w:tblLayout w:type="fixed"/>
        <w:tblLook w:val="04A0" w:firstRow="1" w:lastRow="0" w:firstColumn="1" w:lastColumn="0" w:noHBand="0" w:noVBand="1"/>
      </w:tblPr>
      <w:tblGrid>
        <w:gridCol w:w="4148"/>
        <w:gridCol w:w="2456"/>
        <w:gridCol w:w="2456"/>
      </w:tblGrid>
      <w:tr w:rsidR="00C11A49" w:rsidRPr="00C11A49" w14:paraId="5D40B37A" w14:textId="77777777" w:rsidTr="001C414A">
        <w:trPr>
          <w:trHeight w:val="454"/>
        </w:trPr>
        <w:tc>
          <w:tcPr>
            <w:tcW w:w="4148" w:type="dxa"/>
            <w:shd w:val="clear" w:color="auto" w:fill="DFDFDF" w:themeFill="accent5" w:themeFillTint="33"/>
            <w:vAlign w:val="center"/>
          </w:tcPr>
          <w:p w14:paraId="269DBB0E"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項　目</w:t>
            </w:r>
          </w:p>
        </w:tc>
        <w:tc>
          <w:tcPr>
            <w:tcW w:w="2456" w:type="dxa"/>
            <w:shd w:val="clear" w:color="auto" w:fill="DFDFDF" w:themeFill="accent5" w:themeFillTint="33"/>
            <w:vAlign w:val="center"/>
          </w:tcPr>
          <w:p w14:paraId="0C1DD27E" w14:textId="77777777" w:rsidR="00C75716" w:rsidRPr="00C11A49" w:rsidRDefault="00C75716" w:rsidP="001C414A">
            <w:pPr>
              <w:widowControl/>
              <w:jc w:val="center"/>
              <w:rPr>
                <w:rFonts w:ascii="UD デジタル 教科書体 NP-R" w:eastAsia="UD デジタル 教科書体 NP-R" w:hAnsi="ＭＳ ゴシック"/>
                <w:szCs w:val="21"/>
              </w:rPr>
            </w:pPr>
            <w:r w:rsidRPr="00C11A49">
              <w:rPr>
                <w:rFonts w:ascii="UD デジタル 教科書体 NP-R" w:eastAsia="UD デジタル 教科書体 NP-R" w:hAnsi="ＭＳ ゴシック" w:hint="eastAsia"/>
                <w:szCs w:val="21"/>
              </w:rPr>
              <w:t>令和元年度（実績値）</w:t>
            </w:r>
          </w:p>
        </w:tc>
        <w:tc>
          <w:tcPr>
            <w:tcW w:w="2456" w:type="dxa"/>
            <w:shd w:val="clear" w:color="auto" w:fill="DFDFDF" w:themeFill="accent5" w:themeFillTint="33"/>
            <w:vAlign w:val="center"/>
          </w:tcPr>
          <w:p w14:paraId="6F20ED6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令和５年度（目標値）</w:t>
            </w:r>
          </w:p>
        </w:tc>
      </w:tr>
      <w:tr w:rsidR="00C11A49" w:rsidRPr="00C11A49" w14:paraId="570958C6" w14:textId="77777777" w:rsidTr="001C414A">
        <w:trPr>
          <w:trHeight w:val="515"/>
        </w:trPr>
        <w:tc>
          <w:tcPr>
            <w:tcW w:w="4148" w:type="dxa"/>
            <w:vAlign w:val="center"/>
          </w:tcPr>
          <w:p w14:paraId="16324389" w14:textId="77777777" w:rsidR="00C75716" w:rsidRPr="00C11A49" w:rsidRDefault="00C75716" w:rsidP="001C414A">
            <w:pPr>
              <w:widowControl/>
              <w:spacing w:line="24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地域生活支援拠点等</w:t>
            </w:r>
          </w:p>
        </w:tc>
        <w:tc>
          <w:tcPr>
            <w:tcW w:w="2456" w:type="dxa"/>
            <w:vAlign w:val="center"/>
          </w:tcPr>
          <w:p w14:paraId="2155AE0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未実施</w:t>
            </w:r>
          </w:p>
        </w:tc>
        <w:tc>
          <w:tcPr>
            <w:tcW w:w="2456" w:type="dxa"/>
            <w:shd w:val="clear" w:color="auto" w:fill="auto"/>
            <w:vAlign w:val="center"/>
          </w:tcPr>
          <w:p w14:paraId="6F02BC9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面的整備で実施</w:t>
            </w:r>
          </w:p>
        </w:tc>
      </w:tr>
      <w:tr w:rsidR="00C75716" w:rsidRPr="00C11A49" w14:paraId="01CEF9B5" w14:textId="77777777" w:rsidTr="001C414A">
        <w:trPr>
          <w:trHeight w:val="515"/>
        </w:trPr>
        <w:tc>
          <w:tcPr>
            <w:tcW w:w="4148" w:type="dxa"/>
            <w:vAlign w:val="center"/>
          </w:tcPr>
          <w:p w14:paraId="1C9F8A0F" w14:textId="77777777" w:rsidR="00C75716" w:rsidRPr="00C11A49" w:rsidRDefault="00C75716" w:rsidP="001C414A">
            <w:pPr>
              <w:widowControl/>
              <w:spacing w:line="24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運用状況の検証・検討</w:t>
            </w:r>
          </w:p>
        </w:tc>
        <w:tc>
          <w:tcPr>
            <w:tcW w:w="2456" w:type="dxa"/>
            <w:shd w:val="clear" w:color="auto" w:fill="auto"/>
            <w:vAlign w:val="center"/>
          </w:tcPr>
          <w:p w14:paraId="2F802B0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w:t>
            </w:r>
          </w:p>
        </w:tc>
        <w:tc>
          <w:tcPr>
            <w:tcW w:w="2456" w:type="dxa"/>
            <w:shd w:val="clear" w:color="auto" w:fill="auto"/>
            <w:vAlign w:val="center"/>
          </w:tcPr>
          <w:p w14:paraId="62FF939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年1回以上実施</w:t>
            </w:r>
          </w:p>
        </w:tc>
      </w:tr>
    </w:tbl>
    <w:p w14:paraId="7C4E380B" w14:textId="77777777" w:rsidR="00C75716" w:rsidRPr="00C11A49" w:rsidRDefault="00C75716" w:rsidP="00C75716">
      <w:pPr>
        <w:widowControl/>
        <w:jc w:val="left"/>
        <w:rPr>
          <w:rFonts w:ascii="UD デジタル 教科書体 NP-R" w:eastAsia="UD デジタル 教科書体 NP-R"/>
        </w:rPr>
      </w:pPr>
    </w:p>
    <w:p w14:paraId="5FC8ED0A" w14:textId="77777777" w:rsidR="00C75716" w:rsidRPr="00C11A49" w:rsidRDefault="00C75716" w:rsidP="00C75716">
      <w:pPr>
        <w:widowControl/>
        <w:jc w:val="left"/>
        <w:rPr>
          <w:rFonts w:ascii="UD デジタル 教科書体 NP-R" w:eastAsia="UD デジタル 教科書体 NP-R"/>
        </w:rPr>
      </w:pPr>
      <w:r w:rsidRPr="00C11A49">
        <w:rPr>
          <w:rFonts w:ascii="UD デジタル 教科書体 NP-R" w:eastAsia="UD デジタル 教科書体 NP-R"/>
          <w:noProof/>
        </w:rPr>
        <mc:AlternateContent>
          <mc:Choice Requires="wps">
            <w:drawing>
              <wp:anchor distT="45720" distB="45720" distL="114300" distR="114300" simplePos="0" relativeHeight="252156928" behindDoc="0" locked="0" layoutInCell="1" allowOverlap="1" wp14:anchorId="3A5DD7A8" wp14:editId="076562DB">
                <wp:simplePos x="0" y="0"/>
                <wp:positionH relativeFrom="margin">
                  <wp:posOffset>6350</wp:posOffset>
                </wp:positionH>
                <wp:positionV relativeFrom="paragraph">
                  <wp:posOffset>15875</wp:posOffset>
                </wp:positionV>
                <wp:extent cx="5734050" cy="1404620"/>
                <wp:effectExtent l="0" t="0" r="19050" b="1778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bg1">
                            <a:lumMod val="95000"/>
                          </a:schemeClr>
                        </a:solidFill>
                        <a:ln w="9525">
                          <a:solidFill>
                            <a:srgbClr val="000000"/>
                          </a:solidFill>
                          <a:prstDash val="sysDash"/>
                          <a:miter lim="800000"/>
                          <a:headEnd/>
                          <a:tailEnd/>
                        </a:ln>
                      </wps:spPr>
                      <wps:txbx>
                        <w:txbxContent>
                          <w:p w14:paraId="21BA03D0" w14:textId="77777777" w:rsidR="00C11A49" w:rsidRPr="004D0DEB" w:rsidRDefault="00C11A49" w:rsidP="00C75716">
                            <w:pPr>
                              <w:spacing w:beforeLines="20" w:before="72" w:afterLines="20" w:after="72"/>
                              <w:rPr>
                                <w:rFonts w:ascii="UD デジタル 教科書体 NP-R" w:eastAsia="UD デジタル 教科書体 NP-R"/>
                                <w:sz w:val="22"/>
                              </w:rPr>
                            </w:pPr>
                            <w:r w:rsidRPr="004D0DEB">
                              <w:rPr>
                                <w:rFonts w:ascii="UD デジタル 教科書体 NP-R" w:eastAsia="UD デジタル 教科書体 NP-R" w:hint="eastAsia"/>
                                <w:sz w:val="22"/>
                              </w:rPr>
                              <w:t>※「地域生活支援拠点</w:t>
                            </w:r>
                            <w:r>
                              <w:rPr>
                                <w:rFonts w:ascii="UD デジタル 教科書体 NP-R" w:eastAsia="UD デジタル 教科書体 NP-R" w:hint="eastAsia"/>
                                <w:sz w:val="22"/>
                              </w:rPr>
                              <w:t>等</w:t>
                            </w:r>
                            <w:r w:rsidRPr="004D0DEB">
                              <w:rPr>
                                <w:rFonts w:ascii="UD デジタル 教科書体 NP-R" w:eastAsia="UD デジタル 教科書体 NP-R" w:hint="eastAsia"/>
                                <w:sz w:val="22"/>
                              </w:rPr>
                              <w:t>」とは</w:t>
                            </w:r>
                          </w:p>
                          <w:p w14:paraId="783106AB" w14:textId="77777777" w:rsidR="00C11A49" w:rsidRPr="004D0DEB" w:rsidRDefault="00C11A49" w:rsidP="00C75716">
                            <w:pPr>
                              <w:ind w:firstLineChars="100" w:firstLine="210"/>
                              <w:rPr>
                                <w:rFonts w:ascii="UD デジタル 教科書体 NP-R" w:eastAsia="UD デジタル 教科書体 NP-R"/>
                              </w:rPr>
                            </w:pPr>
                            <w:r w:rsidRPr="004D0DEB">
                              <w:rPr>
                                <w:rFonts w:ascii="UD デジタル 教科書体 NP-R" w:eastAsia="UD デジタル 教科書体 NP-R" w:hint="eastAsia"/>
                              </w:rPr>
                              <w:t>障害者等の重度化・高齢化や「親亡き後」を見据えた地域の支援体制の整備を図るもの</w:t>
                            </w:r>
                            <w:r>
                              <w:rPr>
                                <w:rFonts w:ascii="UD デジタル 教科書体 NP-R" w:eastAsia="UD デジタル 教科書体 NP-R" w:hint="eastAsia"/>
                              </w:rPr>
                              <w:t>で、</w:t>
                            </w:r>
                            <w:r w:rsidRPr="004D0DEB">
                              <w:rPr>
                                <w:rFonts w:ascii="UD デジタル 教科書体 NP-R" w:eastAsia="UD デジタル 教科書体 NP-R" w:hint="eastAsia"/>
                              </w:rPr>
                              <w:t>①相談（地域移行、親からの自立等）、②緊急時の受け入れ（短期入所の利便性・対応力向上等）、③体験の機会・場（一人暮らし、グループホーム 等）、④専門</w:t>
                            </w:r>
                            <w:r>
                              <w:rPr>
                                <w:rFonts w:ascii="UD デジタル 教科書体 NP-R" w:eastAsia="UD デジタル 教科書体 NP-R" w:hint="eastAsia"/>
                              </w:rPr>
                              <w:t>的</w:t>
                            </w:r>
                            <w:r w:rsidRPr="004D0DEB">
                              <w:rPr>
                                <w:rFonts w:ascii="UD デジタル 教科書体 NP-R" w:eastAsia="UD デジタル 教科書体 NP-R" w:hint="eastAsia"/>
                              </w:rPr>
                              <w:t>人材の確保・養成、⑤地域の体制づくり（サービス拠点、コーディネーターの配置等）</w:t>
                            </w:r>
                            <w:r>
                              <w:rPr>
                                <w:rFonts w:ascii="UD デジタル 教科書体 NP-R" w:eastAsia="UD デジタル 教科書体 NP-R" w:hint="eastAsia"/>
                              </w:rPr>
                              <w:t>の5つの</w:t>
                            </w:r>
                            <w:r>
                              <w:rPr>
                                <w:rFonts w:ascii="UD デジタル 教科書体 NP-R" w:eastAsia="UD デジタル 教科書体 NP-R"/>
                              </w:rPr>
                              <w:t>機能</w:t>
                            </w:r>
                            <w:r>
                              <w:rPr>
                                <w:rFonts w:ascii="UD デジタル 教科書体 NP-R" w:eastAsia="UD デジタル 教科書体 NP-R" w:hint="eastAsia"/>
                              </w:rPr>
                              <w:t>を</w:t>
                            </w:r>
                            <w:r>
                              <w:rPr>
                                <w:rFonts w:ascii="UD デジタル 教科書体 NP-R" w:eastAsia="UD デジタル 教科書体 NP-R"/>
                              </w:rPr>
                              <w:t>備えています。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DD7A8" id="_x0000_s1093" type="#_x0000_t202" style="position:absolute;margin-left:.5pt;margin-top:1.25pt;width:451.5pt;height:110.6pt;z-index:252156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" fillcolor="#f2f2f2 [3052]">
                <v:stroke dashstyle="3 1"/>
                <v:textbox style="mso-fit-shape-to-text:t">
                  <w:txbxContent>
                    <w:p w14:paraId="21BA03D0" w14:textId="77777777" w:rsidR="00C11A49" w:rsidRPr="004D0DEB" w:rsidRDefault="00C11A49" w:rsidP="00C75716">
                      <w:pPr>
                        <w:spacing w:beforeLines="20" w:before="72" w:afterLines="20" w:after="72"/>
                        <w:rPr>
                          <w:rFonts w:ascii="UD デジタル 教科書体 NP-R" w:eastAsia="UD デジタル 教科書体 NP-R"/>
                          <w:sz w:val="22"/>
                        </w:rPr>
                      </w:pPr>
                      <w:r w:rsidRPr="004D0DEB">
                        <w:rPr>
                          <w:rFonts w:ascii="UD デジタル 教科書体 NP-R" w:eastAsia="UD デジタル 教科書体 NP-R" w:hint="eastAsia"/>
                          <w:sz w:val="22"/>
                        </w:rPr>
                        <w:t>※「地域生活支援拠点</w:t>
                      </w:r>
                      <w:r>
                        <w:rPr>
                          <w:rFonts w:ascii="UD デジタル 教科書体 NP-R" w:eastAsia="UD デジタル 教科書体 NP-R" w:hint="eastAsia"/>
                          <w:sz w:val="22"/>
                        </w:rPr>
                        <w:t>等</w:t>
                      </w:r>
                      <w:r w:rsidRPr="004D0DEB">
                        <w:rPr>
                          <w:rFonts w:ascii="UD デジタル 教科書体 NP-R" w:eastAsia="UD デジタル 教科書体 NP-R" w:hint="eastAsia"/>
                          <w:sz w:val="22"/>
                        </w:rPr>
                        <w:t>」とは</w:t>
                      </w:r>
                    </w:p>
                    <w:p w14:paraId="783106AB" w14:textId="77777777" w:rsidR="00C11A49" w:rsidRPr="004D0DEB" w:rsidRDefault="00C11A49" w:rsidP="00C75716">
                      <w:pPr>
                        <w:ind w:firstLineChars="100" w:firstLine="210"/>
                        <w:rPr>
                          <w:rFonts w:ascii="UD デジタル 教科書体 NP-R" w:eastAsia="UD デジタル 教科書体 NP-R"/>
                        </w:rPr>
                      </w:pPr>
                      <w:r w:rsidRPr="004D0DEB">
                        <w:rPr>
                          <w:rFonts w:ascii="UD デジタル 教科書体 NP-R" w:eastAsia="UD デジタル 教科書体 NP-R" w:hint="eastAsia"/>
                        </w:rPr>
                        <w:t>障害者等の重度化・高齢化や「親亡き後」を見据えた地域の支援体制の整備を図るもの</w:t>
                      </w:r>
                      <w:r>
                        <w:rPr>
                          <w:rFonts w:ascii="UD デジタル 教科書体 NP-R" w:eastAsia="UD デジタル 教科書体 NP-R" w:hint="eastAsia"/>
                        </w:rPr>
                        <w:t>で、</w:t>
                      </w:r>
                      <w:r w:rsidRPr="004D0DEB">
                        <w:rPr>
                          <w:rFonts w:ascii="UD デジタル 教科書体 NP-R" w:eastAsia="UD デジタル 教科書体 NP-R" w:hint="eastAsia"/>
                        </w:rPr>
                        <w:t>①相談（地域移行、親からの自立等）、②緊急時の受け入れ（短期入所の利便性・対応力向上等）、③体験の機会・場（一人暮らし、グループホーム 等）、④専門</w:t>
                      </w:r>
                      <w:r>
                        <w:rPr>
                          <w:rFonts w:ascii="UD デジタル 教科書体 NP-R" w:eastAsia="UD デジタル 教科書体 NP-R" w:hint="eastAsia"/>
                        </w:rPr>
                        <w:t>的</w:t>
                      </w:r>
                      <w:r w:rsidRPr="004D0DEB">
                        <w:rPr>
                          <w:rFonts w:ascii="UD デジタル 教科書体 NP-R" w:eastAsia="UD デジタル 教科書体 NP-R" w:hint="eastAsia"/>
                        </w:rPr>
                        <w:t>人材の確保・養成、⑤地域の体制づくり（サービス拠点、コーディネーターの配置等）</w:t>
                      </w:r>
                      <w:r>
                        <w:rPr>
                          <w:rFonts w:ascii="UD デジタル 教科書体 NP-R" w:eastAsia="UD デジタル 教科書体 NP-R" w:hint="eastAsia"/>
                        </w:rPr>
                        <w:t>の5つの</w:t>
                      </w:r>
                      <w:r>
                        <w:rPr>
                          <w:rFonts w:ascii="UD デジタル 教科書体 NP-R" w:eastAsia="UD デジタル 教科書体 NP-R"/>
                        </w:rPr>
                        <w:t>機能</w:t>
                      </w:r>
                      <w:r>
                        <w:rPr>
                          <w:rFonts w:ascii="UD デジタル 教科書体 NP-R" w:eastAsia="UD デジタル 教科書体 NP-R" w:hint="eastAsia"/>
                        </w:rPr>
                        <w:t>を</w:t>
                      </w:r>
                      <w:r>
                        <w:rPr>
                          <w:rFonts w:ascii="UD デジタル 教科書体 NP-R" w:eastAsia="UD デジタル 教科書体 NP-R"/>
                        </w:rPr>
                        <w:t>備えています。</w:t>
                      </w:r>
                    </w:p>
                  </w:txbxContent>
                </v:textbox>
                <w10:wrap anchorx="margin"/>
              </v:shape>
            </w:pict>
          </mc:Fallback>
        </mc:AlternateContent>
      </w:r>
    </w:p>
    <w:p w14:paraId="3A3A90E5" w14:textId="77777777" w:rsidR="00C75716" w:rsidRPr="00C11A49" w:rsidRDefault="00C75716" w:rsidP="00C75716">
      <w:pPr>
        <w:widowControl/>
        <w:jc w:val="left"/>
        <w:rPr>
          <w:rFonts w:ascii="UD デジタル 教科書体 NP-R" w:eastAsia="UD デジタル 教科書体 NP-R"/>
        </w:rPr>
      </w:pPr>
    </w:p>
    <w:p w14:paraId="73D5691F" w14:textId="77777777" w:rsidR="00C75716" w:rsidRPr="00C11A49" w:rsidRDefault="00C75716" w:rsidP="00C75716">
      <w:pPr>
        <w:widowControl/>
        <w:jc w:val="left"/>
        <w:rPr>
          <w:rFonts w:ascii="UD デジタル 教科書体 NP-R" w:eastAsia="UD デジタル 教科書体 NP-R"/>
        </w:rPr>
      </w:pPr>
    </w:p>
    <w:p w14:paraId="5D2EB27C" w14:textId="77777777" w:rsidR="00C75716" w:rsidRPr="00C11A49" w:rsidRDefault="00C75716" w:rsidP="00C75716">
      <w:pPr>
        <w:widowControl/>
        <w:jc w:val="left"/>
        <w:rPr>
          <w:rFonts w:ascii="UD デジタル 教科書体 NP-R" w:eastAsia="UD デジタル 教科書体 NP-R"/>
        </w:rPr>
      </w:pPr>
    </w:p>
    <w:p w14:paraId="6382325C" w14:textId="77777777" w:rsidR="00C75716" w:rsidRPr="00C11A49" w:rsidRDefault="00C75716" w:rsidP="00C75716">
      <w:pPr>
        <w:widowControl/>
        <w:jc w:val="left"/>
        <w:rPr>
          <w:rFonts w:ascii="UD デジタル 教科書体 NP-R" w:eastAsia="UD デジタル 教科書体 NP-R"/>
        </w:rPr>
      </w:pPr>
    </w:p>
    <w:p w14:paraId="14D2E22B" w14:textId="77777777" w:rsidR="00C75716" w:rsidRPr="00C11A49" w:rsidRDefault="00C75716" w:rsidP="00C75716">
      <w:pPr>
        <w:widowControl/>
        <w:jc w:val="left"/>
        <w:rPr>
          <w:rFonts w:ascii="UD デジタル 教科書体 NP-R" w:eastAsia="UD デジタル 教科書体 NP-R"/>
        </w:rPr>
      </w:pPr>
    </w:p>
    <w:p w14:paraId="793B50ED" w14:textId="77777777" w:rsidR="00C75716" w:rsidRPr="00C11A49" w:rsidRDefault="00C75716" w:rsidP="00C75716">
      <w:pPr>
        <w:widowControl/>
        <w:jc w:val="left"/>
        <w:rPr>
          <w:rFonts w:ascii="UD デジタル 教科書体 NP-R" w:eastAsia="UD デジタル 教科書体 NP-R"/>
        </w:rPr>
      </w:pPr>
    </w:p>
    <w:p w14:paraId="739C94F9" w14:textId="77777777" w:rsidR="00C75716" w:rsidRPr="00C11A49" w:rsidRDefault="00C75716" w:rsidP="00C75716">
      <w:pPr>
        <w:widowControl/>
        <w:jc w:val="left"/>
        <w:rPr>
          <w:rFonts w:ascii="UD デジタル 教科書体 NP-R" w:eastAsia="UD デジタル 教科書体 NP-R"/>
        </w:rPr>
      </w:pPr>
    </w:p>
    <w:p w14:paraId="590BFE7B" w14:textId="77777777" w:rsidR="00C75716" w:rsidRPr="00C11A49" w:rsidRDefault="00C75716" w:rsidP="00C75716">
      <w:pPr>
        <w:widowControl/>
        <w:jc w:val="left"/>
        <w:rPr>
          <w:rFonts w:ascii="UD デジタル 教科書体 NP-R" w:eastAsia="UD デジタル 教科書体 NP-R"/>
        </w:rPr>
      </w:pPr>
      <w:r w:rsidRPr="00C11A49">
        <w:rPr>
          <w:rFonts w:ascii="UD デジタル 教科書体 NP-R" w:eastAsia="UD デジタル 教科書体 NP-R"/>
        </w:rPr>
        <w:br w:type="page"/>
      </w:r>
    </w:p>
    <w:p w14:paraId="3C2E8F6C" w14:textId="77777777" w:rsidR="00C75716" w:rsidRPr="00C11A49" w:rsidRDefault="00C75716" w:rsidP="00C75716">
      <w:pPr>
        <w:spacing w:afterLines="100" w:after="36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（４）福祉施設から一般就労への移行等</w:t>
      </w:r>
    </w:p>
    <w:p w14:paraId="6140FACC" w14:textId="77777777" w:rsidR="00C75716" w:rsidRPr="00C11A49" w:rsidRDefault="00C75716" w:rsidP="00C75716">
      <w:pPr>
        <w:spacing w:afterLines="50" w:after="180"/>
        <w:rPr>
          <w:rFonts w:ascii="BIZ UDゴシック" w:eastAsia="BIZ UDゴシック" w:hAnsi="BIZ UDゴシック"/>
          <w:b/>
          <w:sz w:val="24"/>
          <w:szCs w:val="24"/>
        </w:rPr>
      </w:pPr>
      <w:r w:rsidRPr="00C11A49">
        <w:rPr>
          <w:rFonts w:ascii="BIZ UDゴシック" w:eastAsia="BIZ UDゴシック" w:hAnsi="BIZ UDゴシック" w:hint="eastAsia"/>
          <w:b/>
          <w:sz w:val="24"/>
          <w:szCs w:val="24"/>
        </w:rPr>
        <w:t>第５期計画（令和元年度まで）の実績</w:t>
      </w:r>
    </w:p>
    <w:p w14:paraId="14E258C7" w14:textId="77777777" w:rsidR="00C75716" w:rsidRPr="00C11A49" w:rsidRDefault="00C75716" w:rsidP="00C75716">
      <w:pPr>
        <w:spacing w:afterLines="50" w:after="180"/>
        <w:ind w:firstLineChars="100" w:firstLine="210"/>
        <w:rPr>
          <w:rFonts w:ascii="UD デジタル 教科書体 NP-R" w:eastAsia="UD デジタル 教科書体 NP-R" w:hAnsi="BIZ UDゴシック"/>
          <w:szCs w:val="21"/>
        </w:rPr>
      </w:pPr>
      <w:r w:rsidRPr="00C11A49">
        <w:rPr>
          <w:rFonts w:ascii="UD デジタル 教科書体 NP-R" w:eastAsia="UD デジタル 教科書体 NP-R" w:hAnsi="BIZ UDゴシック" w:hint="eastAsia"/>
          <w:szCs w:val="21"/>
        </w:rPr>
        <w:t>福祉施設から一般就労への移行者数は平成30年度には23人、令和元年度には30人で、令和2年度の目標値22人を上回っています。就労移行支援事業の利用者数は平成30年度には30人、令和元年度には26人で、令和2年度の目標値80人を達成するのは困難な状況です。就労定着率については就労定着支援事業による支援開始1年後の割合が10割で、令和2年度の目標値8割を上回っています。</w:t>
      </w:r>
    </w:p>
    <w:p w14:paraId="4A7476A6" w14:textId="77777777" w:rsidR="00C75716" w:rsidRPr="00C11A49" w:rsidRDefault="00C75716" w:rsidP="00C75716">
      <w:pPr>
        <w:spacing w:afterLines="50" w:after="180"/>
        <w:ind w:firstLineChars="100" w:firstLine="210"/>
        <w:rPr>
          <w:rFonts w:ascii="UD デジタル 教科書体 NP-R" w:eastAsia="UD デジタル 教科書体 NP-R" w:hAnsi="BIZ UDゴシック"/>
          <w:szCs w:val="21"/>
        </w:rPr>
      </w:pPr>
      <w:r w:rsidRPr="00C11A49">
        <w:rPr>
          <w:rFonts w:ascii="UD デジタル 教科書体 NP-R" w:eastAsia="UD デジタル 教科書体 NP-R" w:hAnsi="BIZ UDゴシック" w:hint="eastAsia"/>
          <w:szCs w:val="21"/>
        </w:rPr>
        <w:t>就労継続支援（B型）事業所における工賃の平均額は、平成30年度には14,266円、令和元年度では14,523円です。令和2年度の目標値15,867円を達成するのは困難な状況です。</w:t>
      </w:r>
    </w:p>
    <w:p w14:paraId="70F8AC86" w14:textId="77777777" w:rsidR="00C75716" w:rsidRPr="00C11A49" w:rsidRDefault="00C75716" w:rsidP="00C75716">
      <w:pPr>
        <w:spacing w:afterLines="50" w:after="180"/>
        <w:rPr>
          <w:rFonts w:ascii="BIZ UDゴシック" w:eastAsia="BIZ UDゴシック" w:hAnsi="BIZ UDゴシック"/>
          <w:sz w:val="24"/>
          <w:szCs w:val="24"/>
        </w:rPr>
      </w:pPr>
      <w:r w:rsidRPr="00C11A49">
        <w:rPr>
          <w:rFonts w:ascii="BIZ UDゴシック" w:eastAsia="BIZ UDゴシック" w:hAnsi="BIZ UDゴシック" w:hint="eastAsia"/>
          <w:b/>
          <w:sz w:val="24"/>
          <w:szCs w:val="24"/>
        </w:rPr>
        <w:t>第６期計画の目標【一部新規】</w:t>
      </w:r>
    </w:p>
    <w:p w14:paraId="0EFF71F1" w14:textId="77777777" w:rsidR="00C75716" w:rsidRPr="00C11A49" w:rsidRDefault="00C75716" w:rsidP="00C75716">
      <w:pPr>
        <w:spacing w:afterLines="50" w:after="18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t>●</w:t>
      </w:r>
      <w:r w:rsidRPr="00C11A49">
        <w:rPr>
          <w:rFonts w:ascii="BIZ UDゴシック" w:eastAsia="BIZ UDゴシック" w:hAnsi="BIZ UDゴシック" w:cs="Times New Roman"/>
          <w:sz w:val="22"/>
        </w:rPr>
        <w:t>福祉施設から一般就労への移行</w:t>
      </w:r>
      <w:r w:rsidRPr="00C11A49">
        <w:rPr>
          <w:rFonts w:ascii="BIZ UDゴシック" w:eastAsia="BIZ UDゴシック" w:hAnsi="BIZ UDゴシック" w:cs="Times New Roman" w:hint="eastAsia"/>
          <w:sz w:val="22"/>
        </w:rPr>
        <w:t>・就労定着支援事業の利用者数・就労定着率</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1560"/>
        <w:gridCol w:w="2500"/>
        <w:gridCol w:w="2501"/>
        <w:gridCol w:w="2501"/>
      </w:tblGrid>
      <w:tr w:rsidR="00C11A49" w:rsidRPr="00C11A49" w14:paraId="66CBA063" w14:textId="77777777" w:rsidTr="001C414A">
        <w:trPr>
          <w:trHeight w:val="707"/>
        </w:trPr>
        <w:tc>
          <w:tcPr>
            <w:tcW w:w="1560" w:type="dxa"/>
            <w:shd w:val="clear" w:color="auto" w:fill="DFDFDF" w:themeFill="accent5" w:themeFillTint="33"/>
            <w:vAlign w:val="center"/>
          </w:tcPr>
          <w:p w14:paraId="78C2D555"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p>
        </w:tc>
        <w:tc>
          <w:tcPr>
            <w:tcW w:w="2500" w:type="dxa"/>
            <w:tcBorders>
              <w:bottom w:val="single" w:sz="6" w:space="0" w:color="auto"/>
            </w:tcBorders>
            <w:shd w:val="clear" w:color="auto" w:fill="DFDFDF" w:themeFill="accent5" w:themeFillTint="33"/>
            <w:vAlign w:val="center"/>
          </w:tcPr>
          <w:p w14:paraId="657F1337" w14:textId="77777777" w:rsidR="00C75716" w:rsidRPr="00C11A49" w:rsidRDefault="00C75716" w:rsidP="001C414A">
            <w:pPr>
              <w:autoSpaceDE w:val="0"/>
              <w:autoSpaceDN w:val="0"/>
              <w:spacing w:line="300" w:lineRule="exact"/>
              <w:ind w:left="216"/>
              <w:jc w:val="center"/>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福祉施設から一般就労への移行</w:t>
            </w:r>
          </w:p>
        </w:tc>
        <w:tc>
          <w:tcPr>
            <w:tcW w:w="2501" w:type="dxa"/>
            <w:tcBorders>
              <w:bottom w:val="single" w:sz="6" w:space="0" w:color="auto"/>
            </w:tcBorders>
            <w:shd w:val="clear" w:color="auto" w:fill="DFDFDF" w:themeFill="accent5" w:themeFillTint="33"/>
            <w:vAlign w:val="center"/>
          </w:tcPr>
          <w:p w14:paraId="57111034" w14:textId="77777777" w:rsidR="00C75716" w:rsidRPr="00C11A49" w:rsidRDefault="00C75716" w:rsidP="001C414A">
            <w:pPr>
              <w:autoSpaceDE w:val="0"/>
              <w:autoSpaceDN w:val="0"/>
              <w:spacing w:line="300" w:lineRule="exact"/>
              <w:ind w:left="216"/>
              <w:jc w:val="center"/>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就労定着支援事業の利用者数</w:t>
            </w:r>
          </w:p>
        </w:tc>
        <w:tc>
          <w:tcPr>
            <w:tcW w:w="2501" w:type="dxa"/>
            <w:tcBorders>
              <w:bottom w:val="single" w:sz="6" w:space="0" w:color="auto"/>
            </w:tcBorders>
            <w:shd w:val="clear" w:color="auto" w:fill="DFDFDF" w:themeFill="accent5" w:themeFillTint="33"/>
            <w:vAlign w:val="center"/>
          </w:tcPr>
          <w:p w14:paraId="44A771F5" w14:textId="77777777" w:rsidR="00C75716" w:rsidRPr="00C11A49" w:rsidRDefault="00C75716" w:rsidP="001C414A">
            <w:pPr>
              <w:autoSpaceDE w:val="0"/>
              <w:autoSpaceDN w:val="0"/>
              <w:spacing w:line="300" w:lineRule="exact"/>
              <w:ind w:left="216"/>
              <w:jc w:val="center"/>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就労定着率</w:t>
            </w:r>
          </w:p>
        </w:tc>
      </w:tr>
      <w:tr w:rsidR="00C11A49" w:rsidRPr="00C11A49" w14:paraId="28D4B093" w14:textId="77777777" w:rsidTr="001C414A">
        <w:trPr>
          <w:trHeight w:val="2262"/>
        </w:trPr>
        <w:tc>
          <w:tcPr>
            <w:tcW w:w="1560" w:type="dxa"/>
            <w:shd w:val="clear" w:color="auto" w:fill="FFFFFF"/>
            <w:vAlign w:val="center"/>
          </w:tcPr>
          <w:p w14:paraId="2CD4F4BF"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国の基本指針</w:t>
            </w:r>
          </w:p>
        </w:tc>
        <w:tc>
          <w:tcPr>
            <w:tcW w:w="2500" w:type="dxa"/>
            <w:tcBorders>
              <w:bottom w:val="single" w:sz="6" w:space="0" w:color="auto"/>
            </w:tcBorders>
            <w:shd w:val="clear" w:color="auto" w:fill="FFFFFF"/>
            <w:vAlign w:val="center"/>
          </w:tcPr>
          <w:p w14:paraId="00BE03C1"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一般就労に移行する者を、令和元年度実績の1.27倍以上とすることを基本とする。</w:t>
            </w:r>
          </w:p>
          <w:p w14:paraId="14A2B7B7" w14:textId="77777777" w:rsidR="00C75716" w:rsidRPr="00C11A49" w:rsidRDefault="00C75716" w:rsidP="001C414A">
            <w:pPr>
              <w:autoSpaceDE w:val="0"/>
              <w:autoSpaceDN w:val="0"/>
              <w:spacing w:line="300" w:lineRule="exact"/>
              <w:ind w:left="216"/>
              <w:rPr>
                <w:rFonts w:ascii="UD デジタル 教科書体 NP-R" w:eastAsia="UD デジタル 教科書体 NP-R" w:hAnsi="Century" w:cs="Times New Roman"/>
                <w:szCs w:val="21"/>
              </w:rPr>
            </w:pPr>
          </w:p>
          <w:p w14:paraId="416EAE97" w14:textId="77777777" w:rsidR="00C75716" w:rsidRPr="00C11A49" w:rsidRDefault="00C75716" w:rsidP="001C414A">
            <w:pPr>
              <w:autoSpaceDE w:val="0"/>
              <w:autoSpaceDN w:val="0"/>
              <w:spacing w:line="300" w:lineRule="exact"/>
              <w:ind w:left="216"/>
              <w:rPr>
                <w:rFonts w:ascii="UD デジタル 教科書体 NP-R" w:eastAsia="UD デジタル 教科書体 NP-R" w:hAnsi="Century" w:cs="Times New Roman"/>
                <w:szCs w:val="21"/>
              </w:rPr>
            </w:pPr>
          </w:p>
        </w:tc>
        <w:tc>
          <w:tcPr>
            <w:tcW w:w="2501" w:type="dxa"/>
            <w:tcBorders>
              <w:bottom w:val="single" w:sz="6" w:space="0" w:color="auto"/>
            </w:tcBorders>
            <w:shd w:val="clear" w:color="auto" w:fill="FFFFFF"/>
            <w:vAlign w:val="center"/>
          </w:tcPr>
          <w:p w14:paraId="4E2CA44B"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就労移行支援事業等を通じて一般就労に移行する者のうち7割が就労定着支援事業を利用することを基本とする。</w:t>
            </w:r>
          </w:p>
        </w:tc>
        <w:tc>
          <w:tcPr>
            <w:tcW w:w="2501" w:type="dxa"/>
            <w:tcBorders>
              <w:bottom w:val="single" w:sz="6" w:space="0" w:color="auto"/>
            </w:tcBorders>
            <w:shd w:val="clear" w:color="auto" w:fill="FFFFFF"/>
            <w:vAlign w:val="center"/>
          </w:tcPr>
          <w:p w14:paraId="21A7B3B4"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就労定着支援事業所のうち就労定着率が8割以上の事業所を全体の7割以上とすることを基本とする。</w:t>
            </w:r>
          </w:p>
          <w:p w14:paraId="39A5CDCB" w14:textId="77777777" w:rsidR="00C75716" w:rsidRPr="00C11A49" w:rsidRDefault="00C75716" w:rsidP="001C414A">
            <w:pPr>
              <w:autoSpaceDE w:val="0"/>
              <w:autoSpaceDN w:val="0"/>
              <w:spacing w:line="300" w:lineRule="exact"/>
              <w:ind w:left="216"/>
              <w:rPr>
                <w:rFonts w:ascii="UD デジタル 教科書体 NP-R" w:eastAsia="UD デジタル 教科書体 NP-R" w:hAnsi="Century" w:cs="Times New Roman"/>
                <w:szCs w:val="21"/>
              </w:rPr>
            </w:pPr>
          </w:p>
        </w:tc>
      </w:tr>
      <w:tr w:rsidR="00C11A49" w:rsidRPr="00C11A49" w14:paraId="2D3DC1D5" w14:textId="77777777" w:rsidTr="001C414A">
        <w:trPr>
          <w:trHeight w:val="3386"/>
        </w:trPr>
        <w:tc>
          <w:tcPr>
            <w:tcW w:w="1560" w:type="dxa"/>
            <w:shd w:val="clear" w:color="auto" w:fill="FFFFFF"/>
            <w:vAlign w:val="center"/>
          </w:tcPr>
          <w:p w14:paraId="0286CA5A"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大阪府の基本的な考え方</w:t>
            </w:r>
          </w:p>
        </w:tc>
        <w:tc>
          <w:tcPr>
            <w:tcW w:w="2500" w:type="dxa"/>
            <w:shd w:val="clear" w:color="auto" w:fill="FFFFFF"/>
            <w:vAlign w:val="center"/>
          </w:tcPr>
          <w:p w14:paraId="080D9519" w14:textId="77777777" w:rsidR="00C75716" w:rsidRPr="00C11A49" w:rsidRDefault="00C75716" w:rsidP="001C414A">
            <w:pPr>
              <w:numPr>
                <w:ilvl w:val="0"/>
                <w:numId w:val="13"/>
              </w:numPr>
              <w:autoSpaceDE w:val="0"/>
              <w:autoSpaceDN w:val="0"/>
              <w:spacing w:line="300" w:lineRule="exact"/>
              <w:ind w:left="210" w:hangingChars="100" w:hanging="210"/>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国基準に沿った目標設定とし、一般就労へ移行する者の数を令和元年度実績の1.27倍以上とすることを基本とする（就労移行支援1.30倍以上、就労継続支援Ａ型1.26倍以上、就労継続支援Ｂ型1.23倍以上）</w:t>
            </w:r>
          </w:p>
        </w:tc>
        <w:tc>
          <w:tcPr>
            <w:tcW w:w="2501" w:type="dxa"/>
            <w:shd w:val="clear" w:color="auto" w:fill="FFFFFF"/>
            <w:vAlign w:val="center"/>
          </w:tcPr>
          <w:p w14:paraId="0C1D8E9E"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国基準に沿った目標設定とし、就労移行支援事業等を通じて一般就労に移行する者のうち7割が就労定着支援事業を利用することを基本とする。</w:t>
            </w:r>
          </w:p>
          <w:p w14:paraId="64F50626" w14:textId="77777777" w:rsidR="00C75716" w:rsidRPr="00C11A49" w:rsidRDefault="00C75716" w:rsidP="001C414A">
            <w:pPr>
              <w:autoSpaceDE w:val="0"/>
              <w:autoSpaceDN w:val="0"/>
              <w:spacing w:line="300" w:lineRule="exact"/>
              <w:rPr>
                <w:rFonts w:ascii="UD デジタル 教科書体 NP-R" w:eastAsia="UD デジタル 教科書体 NP-R" w:hAnsi="Century" w:cs="Times New Roman"/>
                <w:szCs w:val="21"/>
              </w:rPr>
            </w:pPr>
          </w:p>
          <w:p w14:paraId="26F9CAAF" w14:textId="77777777" w:rsidR="00C75716" w:rsidRPr="00C11A49" w:rsidRDefault="00C75716" w:rsidP="001C414A">
            <w:pPr>
              <w:autoSpaceDE w:val="0"/>
              <w:autoSpaceDN w:val="0"/>
              <w:spacing w:line="300" w:lineRule="exact"/>
              <w:rPr>
                <w:rFonts w:ascii="UD デジタル 教科書体 NP-R" w:eastAsia="UD デジタル 教科書体 NP-R" w:hAnsi="Century" w:cs="Times New Roman"/>
                <w:szCs w:val="21"/>
              </w:rPr>
            </w:pPr>
          </w:p>
          <w:p w14:paraId="57E15737" w14:textId="77777777" w:rsidR="00C75716" w:rsidRPr="00C11A49" w:rsidRDefault="00C75716" w:rsidP="001C414A">
            <w:pPr>
              <w:autoSpaceDE w:val="0"/>
              <w:autoSpaceDN w:val="0"/>
              <w:spacing w:line="300" w:lineRule="exact"/>
              <w:rPr>
                <w:rFonts w:ascii="UD デジタル 教科書体 NP-R" w:eastAsia="UD デジタル 教科書体 NP-R" w:hAnsi="Century" w:cs="Times New Roman"/>
                <w:szCs w:val="21"/>
              </w:rPr>
            </w:pPr>
          </w:p>
        </w:tc>
        <w:tc>
          <w:tcPr>
            <w:tcW w:w="2501" w:type="dxa"/>
            <w:shd w:val="clear" w:color="auto" w:fill="FFFFFF"/>
            <w:vAlign w:val="center"/>
          </w:tcPr>
          <w:p w14:paraId="7ADBC94B"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国基準に沿った目標設定とし、就労定着率が8割以上の就労定着支援事業所を全体の7割以上とすることを基本とする。</w:t>
            </w:r>
          </w:p>
          <w:p w14:paraId="5CC64D29" w14:textId="77777777" w:rsidR="00C75716" w:rsidRPr="00C11A49" w:rsidRDefault="00C75716" w:rsidP="001C414A">
            <w:pPr>
              <w:autoSpaceDE w:val="0"/>
              <w:autoSpaceDN w:val="0"/>
              <w:spacing w:line="300" w:lineRule="exact"/>
              <w:rPr>
                <w:rFonts w:ascii="UD デジタル 教科書体 NP-R" w:eastAsia="UD デジタル 教科書体 NP-R" w:hAnsi="Century" w:cs="Times New Roman"/>
                <w:szCs w:val="21"/>
              </w:rPr>
            </w:pPr>
          </w:p>
          <w:p w14:paraId="3E8B151B" w14:textId="77777777" w:rsidR="00C75716" w:rsidRPr="00C11A49" w:rsidRDefault="00C75716" w:rsidP="001C414A">
            <w:pPr>
              <w:autoSpaceDE w:val="0"/>
              <w:autoSpaceDN w:val="0"/>
              <w:spacing w:line="300" w:lineRule="exact"/>
              <w:rPr>
                <w:rFonts w:ascii="UD デジタル 教科書体 NP-R" w:eastAsia="UD デジタル 教科書体 NP-R" w:hAnsi="Century" w:cs="Times New Roman"/>
                <w:szCs w:val="21"/>
              </w:rPr>
            </w:pPr>
          </w:p>
          <w:p w14:paraId="78B58645" w14:textId="77777777" w:rsidR="00C75716" w:rsidRPr="00C11A49" w:rsidRDefault="00C75716" w:rsidP="001C414A">
            <w:pPr>
              <w:autoSpaceDE w:val="0"/>
              <w:autoSpaceDN w:val="0"/>
              <w:spacing w:line="300" w:lineRule="exact"/>
              <w:rPr>
                <w:rFonts w:ascii="UD デジタル 教科書体 NP-R" w:eastAsia="UD デジタル 教科書体 NP-R" w:hAnsi="Century" w:cs="Times New Roman"/>
                <w:szCs w:val="21"/>
              </w:rPr>
            </w:pPr>
          </w:p>
          <w:p w14:paraId="66ED009F" w14:textId="77777777" w:rsidR="00C75716" w:rsidRPr="00C11A49" w:rsidRDefault="00C75716" w:rsidP="001C414A">
            <w:pPr>
              <w:autoSpaceDE w:val="0"/>
              <w:autoSpaceDN w:val="0"/>
              <w:spacing w:line="300" w:lineRule="exact"/>
              <w:rPr>
                <w:rFonts w:ascii="UD デジタル 教科書体 NP-R" w:eastAsia="UD デジタル 教科書体 NP-R" w:hAnsi="Century" w:cs="Times New Roman"/>
                <w:szCs w:val="21"/>
              </w:rPr>
            </w:pPr>
          </w:p>
        </w:tc>
      </w:tr>
    </w:tbl>
    <w:p w14:paraId="3541DBB3" w14:textId="77777777" w:rsidR="00C75716" w:rsidRPr="00C11A49" w:rsidRDefault="00C75716" w:rsidP="00C75716">
      <w:pPr>
        <w:spacing w:afterLines="50" w:after="180"/>
        <w:ind w:leftChars="100" w:left="210"/>
        <w:rPr>
          <w:rFonts w:ascii="BIZ UDゴシック" w:eastAsia="BIZ UDゴシック" w:hAnsi="BIZ UDゴシック" w:cs="Times New Roman"/>
          <w:sz w:val="22"/>
        </w:rPr>
      </w:pPr>
    </w:p>
    <w:p w14:paraId="3A963B45" w14:textId="77777777" w:rsidR="00C75716" w:rsidRPr="00C11A49" w:rsidRDefault="00C75716" w:rsidP="00C75716">
      <w:pPr>
        <w:spacing w:afterLines="50" w:after="180"/>
        <w:rPr>
          <w:rFonts w:ascii="BIZ UDゴシック" w:eastAsia="BIZ UDゴシック" w:hAnsi="BIZ UDゴシック"/>
          <w:b/>
          <w:szCs w:val="21"/>
        </w:rPr>
      </w:pPr>
      <w:r w:rsidRPr="00C11A49">
        <w:rPr>
          <w:rFonts w:ascii="BIZ UDゴシック" w:eastAsia="BIZ UDゴシック" w:hAnsi="BIZ UDゴシック" w:hint="eastAsia"/>
          <w:b/>
          <w:szCs w:val="21"/>
        </w:rPr>
        <w:t>■本市の考え方</w:t>
      </w:r>
    </w:p>
    <w:p w14:paraId="306C865B" w14:textId="77777777" w:rsidR="00C75716" w:rsidRPr="00C11A49" w:rsidRDefault="00C75716" w:rsidP="00C75716">
      <w:pPr>
        <w:spacing w:afterLines="20" w:after="72"/>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国及び府の方針に沿って、福祉施設から一般就労への移行者数を令和元（2019）年度実績の</w:t>
      </w:r>
      <w:r w:rsidRPr="00C11A49">
        <w:rPr>
          <w:rFonts w:ascii="UD デジタル 教科書体 NP-R" w:eastAsia="UD デジタル 教科書体 NP-R"/>
          <w:sz w:val="22"/>
        </w:rPr>
        <w:t>1.27倍以上（移行支援事業1.30倍以上、就労A型1.26倍以上、就労B型1.23倍以上）</w:t>
      </w:r>
      <w:r w:rsidRPr="00C11A49">
        <w:rPr>
          <w:rFonts w:ascii="UD デジタル 教科書体 NP-R" w:eastAsia="UD デジタル 教科書体 NP-R" w:hint="eastAsia"/>
          <w:sz w:val="22"/>
        </w:rPr>
        <w:t>として目標値を定めます。</w:t>
      </w:r>
    </w:p>
    <w:p w14:paraId="4E6B250D" w14:textId="77777777" w:rsidR="00C75716" w:rsidRPr="00C11A49" w:rsidRDefault="00C75716" w:rsidP="00C75716">
      <w:pPr>
        <w:spacing w:afterLines="20" w:after="72"/>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lastRenderedPageBreak/>
        <w:t>また、就労移行支援事業等を通じて一般就労へ移行する者のうち、7割以上が就労定着支援事業を利用すること、就労定着支援事業所のうち就労定着率が８割以上の事業所が全体の７割以上となることを目標値として定めます。</w:t>
      </w:r>
    </w:p>
    <w:p w14:paraId="7F79554F" w14:textId="77777777" w:rsidR="00C75716" w:rsidRPr="00C11A49" w:rsidRDefault="00C75716" w:rsidP="00C75716">
      <w:pPr>
        <w:spacing w:afterLines="20" w:after="72"/>
        <w:ind w:firstLineChars="100" w:firstLine="220"/>
        <w:rPr>
          <w:rFonts w:ascii="UD デジタル 教科書体 NP-R" w:eastAsia="UD デジタル 教科書体 NP-R"/>
          <w:sz w:val="22"/>
        </w:rPr>
      </w:pPr>
    </w:p>
    <w:tbl>
      <w:tblPr>
        <w:tblStyle w:val="a3"/>
        <w:tblW w:w="9072" w:type="dxa"/>
        <w:tblInd w:w="-5" w:type="dxa"/>
        <w:tblLayout w:type="fixed"/>
        <w:tblLook w:val="04A0" w:firstRow="1" w:lastRow="0" w:firstColumn="1" w:lastColumn="0" w:noHBand="0" w:noVBand="1"/>
      </w:tblPr>
      <w:tblGrid>
        <w:gridCol w:w="2127"/>
        <w:gridCol w:w="1984"/>
        <w:gridCol w:w="2480"/>
        <w:gridCol w:w="2481"/>
      </w:tblGrid>
      <w:tr w:rsidR="00C11A49" w:rsidRPr="00C11A49" w14:paraId="17887AFF" w14:textId="77777777" w:rsidTr="001C414A">
        <w:trPr>
          <w:trHeight w:val="454"/>
        </w:trPr>
        <w:tc>
          <w:tcPr>
            <w:tcW w:w="4111" w:type="dxa"/>
            <w:gridSpan w:val="2"/>
            <w:shd w:val="clear" w:color="auto" w:fill="DFDFDF" w:themeFill="accent5" w:themeFillTint="33"/>
            <w:vAlign w:val="center"/>
          </w:tcPr>
          <w:p w14:paraId="6CCAC5FC" w14:textId="77777777" w:rsidR="00C75716" w:rsidRPr="00C11A49" w:rsidRDefault="00C75716" w:rsidP="001C414A">
            <w:pPr>
              <w:spacing w:line="24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項　目</w:t>
            </w:r>
          </w:p>
        </w:tc>
        <w:tc>
          <w:tcPr>
            <w:tcW w:w="2480" w:type="dxa"/>
            <w:shd w:val="clear" w:color="auto" w:fill="DFDFDF" w:themeFill="accent5" w:themeFillTint="33"/>
            <w:vAlign w:val="center"/>
          </w:tcPr>
          <w:p w14:paraId="3A1A525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令和元年度（実績値）</w:t>
            </w:r>
          </w:p>
        </w:tc>
        <w:tc>
          <w:tcPr>
            <w:tcW w:w="2481" w:type="dxa"/>
            <w:shd w:val="clear" w:color="auto" w:fill="DFDFDF" w:themeFill="accent5" w:themeFillTint="33"/>
            <w:vAlign w:val="center"/>
          </w:tcPr>
          <w:p w14:paraId="1ED61FA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令和５年度（目標値）</w:t>
            </w:r>
          </w:p>
        </w:tc>
      </w:tr>
      <w:tr w:rsidR="00C11A49" w:rsidRPr="00C11A49" w14:paraId="264F0492" w14:textId="77777777" w:rsidTr="001C414A">
        <w:trPr>
          <w:trHeight w:val="515"/>
        </w:trPr>
        <w:tc>
          <w:tcPr>
            <w:tcW w:w="2127" w:type="dxa"/>
            <w:vMerge w:val="restart"/>
            <w:shd w:val="clear" w:color="auto" w:fill="auto"/>
            <w:vAlign w:val="center"/>
          </w:tcPr>
          <w:p w14:paraId="69E346C0" w14:textId="77777777" w:rsidR="00C75716" w:rsidRPr="00C11A49" w:rsidRDefault="00C75716" w:rsidP="001C414A">
            <w:pPr>
              <w:widowControl/>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年間一般就労</w:t>
            </w:r>
          </w:p>
          <w:p w14:paraId="4F1E23D8" w14:textId="77777777" w:rsidR="00C75716" w:rsidRPr="00C11A49" w:rsidRDefault="00C75716" w:rsidP="001C414A">
            <w:pPr>
              <w:widowControl/>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cs="Times New Roman" w:hint="eastAsia"/>
                <w:szCs w:val="21"/>
              </w:rPr>
              <w:t>移行者数（人）</w:t>
            </w:r>
          </w:p>
        </w:tc>
        <w:tc>
          <w:tcPr>
            <w:tcW w:w="1984" w:type="dxa"/>
            <w:shd w:val="clear" w:color="auto" w:fill="auto"/>
            <w:vAlign w:val="center"/>
          </w:tcPr>
          <w:p w14:paraId="5251E51E" w14:textId="77777777" w:rsidR="00C75716" w:rsidRPr="00C11A49" w:rsidRDefault="00C75716" w:rsidP="001C414A">
            <w:pPr>
              <w:widowControl/>
              <w:spacing w:line="24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移行支援事業</w:t>
            </w:r>
          </w:p>
        </w:tc>
        <w:tc>
          <w:tcPr>
            <w:tcW w:w="2480" w:type="dxa"/>
            <w:shd w:val="clear" w:color="auto" w:fill="auto"/>
            <w:vAlign w:val="center"/>
          </w:tcPr>
          <w:p w14:paraId="2ACF8CF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16</w:t>
            </w:r>
          </w:p>
        </w:tc>
        <w:tc>
          <w:tcPr>
            <w:tcW w:w="2481" w:type="dxa"/>
            <w:shd w:val="clear" w:color="auto" w:fill="auto"/>
            <w:vAlign w:val="center"/>
          </w:tcPr>
          <w:p w14:paraId="775F83C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23</w:t>
            </w:r>
          </w:p>
        </w:tc>
      </w:tr>
      <w:tr w:rsidR="00C11A49" w:rsidRPr="00C11A49" w14:paraId="279CB87A" w14:textId="77777777" w:rsidTr="001C414A">
        <w:trPr>
          <w:trHeight w:val="515"/>
        </w:trPr>
        <w:tc>
          <w:tcPr>
            <w:tcW w:w="2127" w:type="dxa"/>
            <w:vMerge/>
            <w:shd w:val="clear" w:color="auto" w:fill="auto"/>
            <w:vAlign w:val="center"/>
          </w:tcPr>
          <w:p w14:paraId="406F0D03"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Cs w:val="21"/>
              </w:rPr>
            </w:pPr>
          </w:p>
        </w:tc>
        <w:tc>
          <w:tcPr>
            <w:tcW w:w="1984" w:type="dxa"/>
            <w:shd w:val="clear" w:color="auto" w:fill="auto"/>
            <w:vAlign w:val="center"/>
          </w:tcPr>
          <w:p w14:paraId="7F52F9DD"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就労</w:t>
            </w:r>
            <w:r w:rsidRPr="00C11A49">
              <w:rPr>
                <w:rFonts w:ascii="UD デジタル 教科書体 NP-R" w:eastAsia="UD デジタル 教科書体 NP-R" w:hAnsi="ＭＳ Ｐゴシック" w:cs="Times New Roman"/>
                <w:szCs w:val="21"/>
              </w:rPr>
              <w:t>A型</w:t>
            </w:r>
          </w:p>
        </w:tc>
        <w:tc>
          <w:tcPr>
            <w:tcW w:w="2480" w:type="dxa"/>
            <w:shd w:val="clear" w:color="auto" w:fill="auto"/>
            <w:vAlign w:val="center"/>
          </w:tcPr>
          <w:p w14:paraId="2D4881F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w:t>
            </w:r>
          </w:p>
        </w:tc>
        <w:tc>
          <w:tcPr>
            <w:tcW w:w="2481" w:type="dxa"/>
            <w:shd w:val="clear" w:color="auto" w:fill="auto"/>
            <w:vAlign w:val="center"/>
          </w:tcPr>
          <w:p w14:paraId="51AE526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7</w:t>
            </w:r>
          </w:p>
        </w:tc>
      </w:tr>
      <w:tr w:rsidR="00C11A49" w:rsidRPr="00C11A49" w14:paraId="18A889D0" w14:textId="77777777" w:rsidTr="001C414A">
        <w:trPr>
          <w:trHeight w:val="515"/>
        </w:trPr>
        <w:tc>
          <w:tcPr>
            <w:tcW w:w="2127" w:type="dxa"/>
            <w:vMerge/>
            <w:shd w:val="clear" w:color="auto" w:fill="auto"/>
            <w:vAlign w:val="center"/>
          </w:tcPr>
          <w:p w14:paraId="425DDF7C"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Cs w:val="21"/>
              </w:rPr>
            </w:pPr>
          </w:p>
        </w:tc>
        <w:tc>
          <w:tcPr>
            <w:tcW w:w="1984" w:type="dxa"/>
            <w:shd w:val="clear" w:color="auto" w:fill="auto"/>
            <w:vAlign w:val="center"/>
          </w:tcPr>
          <w:p w14:paraId="2653769C"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就労</w:t>
            </w:r>
            <w:r w:rsidRPr="00C11A49">
              <w:rPr>
                <w:rFonts w:ascii="UD デジタル 教科書体 NP-R" w:eastAsia="UD デジタル 教科書体 NP-R" w:hAnsi="ＭＳ Ｐゴシック" w:cs="Times New Roman"/>
                <w:szCs w:val="21"/>
              </w:rPr>
              <w:t>B型</w:t>
            </w:r>
          </w:p>
        </w:tc>
        <w:tc>
          <w:tcPr>
            <w:tcW w:w="2480" w:type="dxa"/>
            <w:shd w:val="clear" w:color="auto" w:fill="auto"/>
            <w:vAlign w:val="center"/>
          </w:tcPr>
          <w:p w14:paraId="6AF9FAF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9</w:t>
            </w:r>
          </w:p>
        </w:tc>
        <w:tc>
          <w:tcPr>
            <w:tcW w:w="2481" w:type="dxa"/>
            <w:shd w:val="clear" w:color="auto" w:fill="auto"/>
            <w:vAlign w:val="center"/>
          </w:tcPr>
          <w:p w14:paraId="131E9E3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12</w:t>
            </w:r>
          </w:p>
        </w:tc>
      </w:tr>
      <w:tr w:rsidR="00C11A49" w:rsidRPr="00C11A49" w14:paraId="04647974" w14:textId="77777777" w:rsidTr="001C414A">
        <w:trPr>
          <w:trHeight w:val="515"/>
        </w:trPr>
        <w:tc>
          <w:tcPr>
            <w:tcW w:w="2127" w:type="dxa"/>
            <w:vMerge/>
            <w:shd w:val="clear" w:color="auto" w:fill="auto"/>
            <w:vAlign w:val="center"/>
          </w:tcPr>
          <w:p w14:paraId="14BB9E46"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Cs w:val="21"/>
              </w:rPr>
            </w:pPr>
          </w:p>
        </w:tc>
        <w:tc>
          <w:tcPr>
            <w:tcW w:w="1984" w:type="dxa"/>
            <w:shd w:val="clear" w:color="auto" w:fill="auto"/>
            <w:vAlign w:val="center"/>
          </w:tcPr>
          <w:p w14:paraId="7CB38F42"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合計</w:t>
            </w:r>
          </w:p>
        </w:tc>
        <w:tc>
          <w:tcPr>
            <w:tcW w:w="2480" w:type="dxa"/>
            <w:shd w:val="clear" w:color="auto" w:fill="auto"/>
            <w:vAlign w:val="center"/>
          </w:tcPr>
          <w:p w14:paraId="0F8BE12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30</w:t>
            </w:r>
          </w:p>
        </w:tc>
        <w:tc>
          <w:tcPr>
            <w:tcW w:w="2481" w:type="dxa"/>
            <w:shd w:val="clear" w:color="auto" w:fill="auto"/>
            <w:vAlign w:val="center"/>
          </w:tcPr>
          <w:p w14:paraId="0449203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42</w:t>
            </w:r>
          </w:p>
        </w:tc>
      </w:tr>
      <w:tr w:rsidR="00C11A49" w:rsidRPr="00C11A49" w14:paraId="33FE4048" w14:textId="77777777" w:rsidTr="001C414A">
        <w:trPr>
          <w:trHeight w:val="546"/>
        </w:trPr>
        <w:tc>
          <w:tcPr>
            <w:tcW w:w="4111" w:type="dxa"/>
            <w:gridSpan w:val="2"/>
            <w:shd w:val="clear" w:color="auto" w:fill="auto"/>
            <w:vAlign w:val="center"/>
          </w:tcPr>
          <w:p w14:paraId="1D940A78"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一般就労への移行者のうち就労定着支援事業の利用者数（人）</w:t>
            </w:r>
          </w:p>
        </w:tc>
        <w:tc>
          <w:tcPr>
            <w:tcW w:w="2480" w:type="dxa"/>
            <w:shd w:val="clear" w:color="auto" w:fill="auto"/>
            <w:vAlign w:val="center"/>
          </w:tcPr>
          <w:p w14:paraId="5362615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w:t>
            </w:r>
          </w:p>
        </w:tc>
        <w:tc>
          <w:tcPr>
            <w:tcW w:w="2481" w:type="dxa"/>
            <w:shd w:val="clear" w:color="auto" w:fill="auto"/>
            <w:vAlign w:val="center"/>
          </w:tcPr>
          <w:p w14:paraId="003CB52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Cs w:val="21"/>
              </w:rPr>
              <w:t>30</w:t>
            </w:r>
          </w:p>
        </w:tc>
      </w:tr>
      <w:tr w:rsidR="00C11A49" w:rsidRPr="00C11A49" w14:paraId="320BDF87" w14:textId="77777777" w:rsidTr="001C414A">
        <w:trPr>
          <w:trHeight w:val="582"/>
        </w:trPr>
        <w:tc>
          <w:tcPr>
            <w:tcW w:w="4111" w:type="dxa"/>
            <w:gridSpan w:val="2"/>
            <w:shd w:val="clear" w:color="auto" w:fill="auto"/>
            <w:vAlign w:val="center"/>
          </w:tcPr>
          <w:p w14:paraId="3BF4DCF4"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hint="eastAsia"/>
                <w:szCs w:val="21"/>
              </w:rPr>
              <w:t>就労定着支援事業所のうち就労定着率が８割以上の事業所数</w:t>
            </w:r>
          </w:p>
        </w:tc>
        <w:tc>
          <w:tcPr>
            <w:tcW w:w="2480" w:type="dxa"/>
            <w:shd w:val="clear" w:color="auto" w:fill="auto"/>
            <w:vAlign w:val="center"/>
          </w:tcPr>
          <w:p w14:paraId="3BCD59D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w:t>
            </w:r>
          </w:p>
        </w:tc>
        <w:tc>
          <w:tcPr>
            <w:tcW w:w="2481" w:type="dxa"/>
            <w:shd w:val="clear" w:color="auto" w:fill="auto"/>
            <w:vAlign w:val="center"/>
          </w:tcPr>
          <w:p w14:paraId="4FFCD88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Cs w:val="21"/>
              </w:rPr>
              <w:t>1</w:t>
            </w:r>
          </w:p>
        </w:tc>
      </w:tr>
    </w:tbl>
    <w:p w14:paraId="0C8B1D21" w14:textId="77777777" w:rsidR="00C75716" w:rsidRPr="00C11A49" w:rsidRDefault="00C75716" w:rsidP="00C75716">
      <w:pPr>
        <w:autoSpaceDE w:val="0"/>
        <w:autoSpaceDN w:val="0"/>
        <w:spacing w:afterLines="50" w:after="180"/>
        <w:rPr>
          <w:rFonts w:ascii="BIZ UDゴシック" w:eastAsia="BIZ UDゴシック" w:hAnsi="BIZ UDゴシック" w:cs="Times New Roman"/>
          <w:sz w:val="22"/>
        </w:rPr>
      </w:pPr>
    </w:p>
    <w:p w14:paraId="4FE941B8" w14:textId="77777777" w:rsidR="00C75716" w:rsidRPr="00C11A49" w:rsidRDefault="00C75716" w:rsidP="00C75716">
      <w:pPr>
        <w:autoSpaceDE w:val="0"/>
        <w:autoSpaceDN w:val="0"/>
        <w:spacing w:afterLines="50" w:after="180"/>
        <w:rPr>
          <w:rFonts w:ascii="BIZ UDゴシック" w:eastAsia="BIZ UDゴシック" w:hAnsi="BIZ UDゴシック" w:cs="Times New Roman"/>
          <w:bCs/>
          <w:sz w:val="22"/>
        </w:rPr>
      </w:pPr>
      <w:r w:rsidRPr="00C11A49">
        <w:rPr>
          <w:rFonts w:ascii="BIZ UDゴシック" w:eastAsia="BIZ UDゴシック" w:hAnsi="BIZ UDゴシック" w:cs="Times New Roman" w:hint="eastAsia"/>
          <w:sz w:val="22"/>
        </w:rPr>
        <w:t>●就労継続支援（Ｂ型）事業所における工賃の平均額</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1586"/>
        <w:gridCol w:w="7476"/>
      </w:tblGrid>
      <w:tr w:rsidR="00C11A49" w:rsidRPr="00C11A49" w14:paraId="41B9A009" w14:textId="77777777" w:rsidTr="001C414A">
        <w:trPr>
          <w:trHeight w:val="978"/>
        </w:trPr>
        <w:tc>
          <w:tcPr>
            <w:tcW w:w="1586" w:type="dxa"/>
            <w:shd w:val="clear" w:color="auto" w:fill="FFFFFF"/>
            <w:vAlign w:val="center"/>
          </w:tcPr>
          <w:p w14:paraId="428B1BAA"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大阪府の基本的な考え方</w:t>
            </w:r>
          </w:p>
        </w:tc>
        <w:tc>
          <w:tcPr>
            <w:tcW w:w="7476" w:type="dxa"/>
            <w:tcBorders>
              <w:bottom w:val="single" w:sz="6" w:space="0" w:color="auto"/>
            </w:tcBorders>
            <w:shd w:val="clear" w:color="auto" w:fill="FFFFFF"/>
            <w:vAlign w:val="center"/>
          </w:tcPr>
          <w:p w14:paraId="6DB13135"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大阪府が個々の就労継続支援Ｂ型事業所の目標工賃を踏まえ設定し提供する、令和5年度時点の工賃の平均額の見込みを参考に目標額を設定する。</w:t>
            </w:r>
          </w:p>
        </w:tc>
      </w:tr>
    </w:tbl>
    <w:p w14:paraId="093D54C3" w14:textId="77777777" w:rsidR="00C75716" w:rsidRPr="00C11A49" w:rsidRDefault="00C75716" w:rsidP="00C75716">
      <w:pPr>
        <w:ind w:firstLineChars="100" w:firstLine="210"/>
        <w:rPr>
          <w:rFonts w:ascii="UD デジタル 教科書体 NP-R" w:eastAsia="UD デジタル 教科書体 NP-R" w:hAnsi="Century" w:cs="Times New Roman"/>
        </w:rPr>
      </w:pPr>
      <w:r w:rsidRPr="00C11A49">
        <w:rPr>
          <w:rFonts w:ascii="UD デジタル 教科書体 NP-R" w:eastAsia="UD デジタル 教科書体 NP-R" w:hAnsi="Century" w:cs="Times New Roman" w:hint="eastAsia"/>
        </w:rPr>
        <w:t xml:space="preserve">　</w:t>
      </w:r>
    </w:p>
    <w:p w14:paraId="10E96800" w14:textId="77777777" w:rsidR="00C75716" w:rsidRPr="00C11A49" w:rsidRDefault="00C75716" w:rsidP="00C75716">
      <w:pPr>
        <w:spacing w:afterLines="50" w:after="180"/>
        <w:rPr>
          <w:rFonts w:ascii="UD デジタル 教科書体 NP-R" w:eastAsia="UD デジタル 教科書体 NP-R"/>
          <w:b/>
          <w:sz w:val="22"/>
        </w:rPr>
      </w:pPr>
      <w:r w:rsidRPr="00C11A49">
        <w:rPr>
          <w:rFonts w:ascii="BIZ UDゴシック" w:eastAsia="BIZ UDゴシック" w:hAnsi="BIZ UDゴシック" w:hint="eastAsia"/>
          <w:b/>
          <w:szCs w:val="21"/>
        </w:rPr>
        <w:t>■本市の考え方</w:t>
      </w:r>
    </w:p>
    <w:p w14:paraId="65479373" w14:textId="77777777" w:rsidR="00C75716" w:rsidRPr="00C11A49" w:rsidRDefault="00C75716" w:rsidP="00C75716">
      <w:pPr>
        <w:ind w:firstLineChars="100" w:firstLine="210"/>
        <w:rPr>
          <w:rFonts w:ascii="UD デジタル 教科書体 NP-R" w:eastAsia="UD デジタル 教科書体 NP-R"/>
          <w:szCs w:val="21"/>
        </w:rPr>
      </w:pPr>
      <w:r w:rsidRPr="00C11A49">
        <w:rPr>
          <w:rFonts w:ascii="UD デジタル 教科書体 NP-R" w:eastAsia="UD デジタル 教科書体 NP-R" w:hint="eastAsia"/>
          <w:szCs w:val="21"/>
        </w:rPr>
        <w:t>本市における</w:t>
      </w:r>
      <w:bookmarkStart w:id="52" w:name="_Hlk52431463"/>
      <w:r w:rsidRPr="00C11A49">
        <w:rPr>
          <w:rFonts w:ascii="UD デジタル 教科書体 NP-R" w:eastAsia="UD デジタル 教科書体 NP-R" w:hint="eastAsia"/>
          <w:szCs w:val="21"/>
        </w:rPr>
        <w:t>令和元（2019）</w:t>
      </w:r>
      <w:r w:rsidRPr="00C11A49">
        <w:rPr>
          <w:rFonts w:ascii="UD デジタル 教科書体 NP-R" w:eastAsia="UD デジタル 教科書体 NP-R"/>
          <w:szCs w:val="21"/>
        </w:rPr>
        <w:t>年度</w:t>
      </w:r>
      <w:bookmarkEnd w:id="52"/>
      <w:r w:rsidRPr="00C11A49">
        <w:rPr>
          <w:rFonts w:ascii="UD デジタル 教科書体 NP-R" w:eastAsia="UD デジタル 教科書体 NP-R"/>
          <w:szCs w:val="21"/>
        </w:rPr>
        <w:t>の工賃の平均額は1</w:t>
      </w:r>
      <w:r w:rsidRPr="00C11A49">
        <w:rPr>
          <w:rFonts w:ascii="UD デジタル 教科書体 NP-R" w:eastAsia="UD デジタル 教科書体 NP-R" w:hint="eastAsia"/>
          <w:szCs w:val="21"/>
        </w:rPr>
        <w:t>4,523</w:t>
      </w:r>
      <w:r w:rsidRPr="00C11A49">
        <w:rPr>
          <w:rFonts w:ascii="UD デジタル 教科書体 NP-R" w:eastAsia="UD デジタル 教科書体 NP-R"/>
          <w:szCs w:val="21"/>
        </w:rPr>
        <w:t>円であり、</w:t>
      </w:r>
      <w:r w:rsidRPr="00C11A49">
        <w:rPr>
          <w:rFonts w:ascii="UD デジタル 教科書体 NP-R" w:eastAsia="UD デジタル 教科書体 NP-R" w:hint="eastAsia"/>
          <w:szCs w:val="21"/>
        </w:rPr>
        <w:t>令和５（2023）</w:t>
      </w:r>
      <w:r w:rsidRPr="00C11A49">
        <w:rPr>
          <w:rFonts w:ascii="UD デジタル 教科書体 NP-R" w:eastAsia="UD デジタル 教科書体 NP-R"/>
          <w:szCs w:val="21"/>
        </w:rPr>
        <w:t>年度には</w:t>
      </w:r>
      <w:r w:rsidRPr="00C11A49">
        <w:rPr>
          <w:rFonts w:ascii="UD デジタル 教科書体 NP-R" w:eastAsia="UD デジタル 教科書体 NP-R" w:hint="eastAsia"/>
          <w:szCs w:val="21"/>
        </w:rPr>
        <w:t>令和元（2019）年度</w:t>
      </w:r>
      <w:r w:rsidRPr="00C11A49">
        <w:rPr>
          <w:rFonts w:ascii="UD デジタル 教科書体 NP-R" w:eastAsia="UD デジタル 教科書体 NP-R"/>
          <w:szCs w:val="21"/>
        </w:rPr>
        <w:t>実績の約</w:t>
      </w:r>
      <w:r w:rsidRPr="00C11A49">
        <w:rPr>
          <w:rFonts w:ascii="UD デジタル 教科書体 NP-R" w:eastAsia="UD デジタル 教科書体 NP-R" w:hint="eastAsia"/>
          <w:szCs w:val="21"/>
        </w:rPr>
        <w:t>9</w:t>
      </w:r>
      <w:r w:rsidRPr="00C11A49">
        <w:rPr>
          <w:rFonts w:ascii="UD デジタル 教科書体 NP-R" w:eastAsia="UD デジタル 教科書体 NP-R"/>
          <w:szCs w:val="21"/>
        </w:rPr>
        <w:t>％増の</w:t>
      </w:r>
      <w:r w:rsidRPr="00C11A49">
        <w:rPr>
          <w:rFonts w:ascii="UD デジタル 教科書体 NP-R" w:eastAsia="UD デジタル 教科書体 NP-R" w:hint="eastAsia"/>
          <w:szCs w:val="21"/>
        </w:rPr>
        <w:t>15,867</w:t>
      </w:r>
      <w:r w:rsidRPr="00C11A49">
        <w:rPr>
          <w:rFonts w:ascii="UD デジタル 教科書体 NP-R" w:eastAsia="UD デジタル 教科書体 NP-R"/>
          <w:szCs w:val="21"/>
        </w:rPr>
        <w:t>円と設定します。</w:t>
      </w:r>
      <w:r w:rsidRPr="00C11A49">
        <w:rPr>
          <w:rFonts w:ascii="UD デジタル 教科書体 NP-R" w:eastAsia="UD デジタル 教科書体 NP-R" w:hint="eastAsia"/>
          <w:szCs w:val="21"/>
        </w:rPr>
        <w:t>なお、この金額は第5期計画の目標額と同額です。</w:t>
      </w:r>
    </w:p>
    <w:p w14:paraId="05F09F9D" w14:textId="77777777" w:rsidR="00C75716" w:rsidRPr="00C11A49" w:rsidRDefault="00C75716" w:rsidP="00C75716">
      <w:pPr>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 xml:space="preserve">　</w:t>
      </w:r>
    </w:p>
    <w:tbl>
      <w:tblPr>
        <w:tblStyle w:val="a3"/>
        <w:tblW w:w="5000" w:type="pct"/>
        <w:tblLayout w:type="fixed"/>
        <w:tblLook w:val="04A0" w:firstRow="1" w:lastRow="0" w:firstColumn="1" w:lastColumn="0" w:noHBand="0" w:noVBand="1"/>
      </w:tblPr>
      <w:tblGrid>
        <w:gridCol w:w="4148"/>
        <w:gridCol w:w="2456"/>
        <w:gridCol w:w="2456"/>
      </w:tblGrid>
      <w:tr w:rsidR="00C11A49" w:rsidRPr="00C11A49" w14:paraId="05F67F04" w14:textId="77777777" w:rsidTr="001C414A">
        <w:trPr>
          <w:trHeight w:val="454"/>
        </w:trPr>
        <w:tc>
          <w:tcPr>
            <w:tcW w:w="4148" w:type="dxa"/>
            <w:shd w:val="clear" w:color="auto" w:fill="DFDFDF" w:themeFill="accent5" w:themeFillTint="33"/>
            <w:vAlign w:val="center"/>
          </w:tcPr>
          <w:p w14:paraId="7B27EEAC"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項　目</w:t>
            </w:r>
          </w:p>
        </w:tc>
        <w:tc>
          <w:tcPr>
            <w:tcW w:w="2456" w:type="dxa"/>
            <w:shd w:val="clear" w:color="auto" w:fill="DFDFDF" w:themeFill="accent5" w:themeFillTint="33"/>
            <w:vAlign w:val="center"/>
          </w:tcPr>
          <w:p w14:paraId="45FC35DE" w14:textId="77777777" w:rsidR="00C75716" w:rsidRPr="00C11A49" w:rsidRDefault="00C75716" w:rsidP="001C414A">
            <w:pPr>
              <w:widowControl/>
              <w:jc w:val="center"/>
              <w:rPr>
                <w:rFonts w:ascii="UD デジタル 教科書体 NP-R" w:eastAsia="UD デジタル 教科書体 NP-R" w:hAnsi="ＭＳ ゴシック"/>
                <w:szCs w:val="21"/>
              </w:rPr>
            </w:pPr>
            <w:r w:rsidRPr="00C11A49">
              <w:rPr>
                <w:rFonts w:ascii="UD デジタル 教科書体 NP-R" w:eastAsia="UD デジタル 教科書体 NP-R" w:hAnsi="ＭＳ ゴシック" w:hint="eastAsia"/>
                <w:szCs w:val="21"/>
              </w:rPr>
              <w:t>令和元年度（実績値）</w:t>
            </w:r>
          </w:p>
        </w:tc>
        <w:tc>
          <w:tcPr>
            <w:tcW w:w="2456" w:type="dxa"/>
            <w:shd w:val="clear" w:color="auto" w:fill="DFDFDF" w:themeFill="accent5" w:themeFillTint="33"/>
            <w:vAlign w:val="center"/>
          </w:tcPr>
          <w:p w14:paraId="77AB696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令和５年度（目標値）</w:t>
            </w:r>
          </w:p>
        </w:tc>
      </w:tr>
      <w:tr w:rsidR="00C75716" w:rsidRPr="00C11A49" w14:paraId="550AAE94" w14:textId="77777777" w:rsidTr="001C414A">
        <w:trPr>
          <w:trHeight w:val="794"/>
        </w:trPr>
        <w:tc>
          <w:tcPr>
            <w:tcW w:w="4148" w:type="dxa"/>
            <w:vAlign w:val="center"/>
          </w:tcPr>
          <w:p w14:paraId="5C7368BC" w14:textId="77777777" w:rsidR="00C75716" w:rsidRPr="00C11A49" w:rsidRDefault="00C75716" w:rsidP="001C414A">
            <w:pPr>
              <w:widowControl/>
              <w:spacing w:line="28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就労継続支援（Ｂ型）事業所における</w:t>
            </w:r>
          </w:p>
          <w:p w14:paraId="5285DB8C" w14:textId="77777777" w:rsidR="00C75716" w:rsidRPr="00C11A49" w:rsidRDefault="00C75716" w:rsidP="001C414A">
            <w:pPr>
              <w:widowControl/>
              <w:spacing w:line="28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工賃の平均額</w:t>
            </w:r>
          </w:p>
        </w:tc>
        <w:tc>
          <w:tcPr>
            <w:tcW w:w="2456" w:type="dxa"/>
            <w:shd w:val="clear" w:color="auto" w:fill="auto"/>
            <w:vAlign w:val="center"/>
          </w:tcPr>
          <w:p w14:paraId="74446F3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14,523円</w:t>
            </w:r>
          </w:p>
        </w:tc>
        <w:tc>
          <w:tcPr>
            <w:tcW w:w="2456" w:type="dxa"/>
            <w:shd w:val="clear" w:color="auto" w:fill="auto"/>
            <w:vAlign w:val="center"/>
          </w:tcPr>
          <w:p w14:paraId="006C47C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Times New Roman" w:hint="eastAsia"/>
              </w:rPr>
              <w:t>15,867円</w:t>
            </w:r>
          </w:p>
        </w:tc>
      </w:tr>
    </w:tbl>
    <w:p w14:paraId="15D84554" w14:textId="77777777" w:rsidR="00C75716" w:rsidRPr="00C11A49" w:rsidRDefault="00C75716" w:rsidP="00C75716"/>
    <w:p w14:paraId="24E85320" w14:textId="77777777" w:rsidR="00C75716" w:rsidRPr="00C11A49" w:rsidRDefault="00C75716" w:rsidP="00C75716">
      <w:pPr>
        <w:widowControl/>
        <w:jc w:val="left"/>
      </w:pPr>
      <w:r w:rsidRPr="00C11A49">
        <w:br w:type="page"/>
      </w:r>
    </w:p>
    <w:p w14:paraId="7FC9C185" w14:textId="77777777" w:rsidR="00C75716" w:rsidRPr="00C11A49" w:rsidRDefault="00C75716" w:rsidP="00C75716">
      <w:pPr>
        <w:spacing w:afterLines="50" w:after="18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（５）相談支援体制の充実・強化等</w:t>
      </w:r>
    </w:p>
    <w:p w14:paraId="7A1215C8" w14:textId="77777777" w:rsidR="00C75716" w:rsidRPr="00C11A49" w:rsidRDefault="00C75716" w:rsidP="00C75716">
      <w:pPr>
        <w:spacing w:afterLines="50" w:after="180"/>
        <w:rPr>
          <w:rFonts w:ascii="BIZ UDゴシック" w:eastAsia="BIZ UDゴシック" w:hAnsi="BIZ UDゴシック"/>
          <w:sz w:val="24"/>
          <w:szCs w:val="24"/>
        </w:rPr>
      </w:pPr>
      <w:r w:rsidRPr="00C11A49">
        <w:rPr>
          <w:rFonts w:ascii="BIZ UDゴシック" w:eastAsia="BIZ UDゴシック" w:hAnsi="BIZ UDゴシック" w:hint="eastAsia"/>
          <w:b/>
          <w:sz w:val="24"/>
          <w:szCs w:val="24"/>
        </w:rPr>
        <w:t>第６期計画の目標【新規】</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1586"/>
        <w:gridCol w:w="7476"/>
      </w:tblGrid>
      <w:tr w:rsidR="00C11A49" w:rsidRPr="00C11A49" w14:paraId="500028D9" w14:textId="77777777" w:rsidTr="001C414A">
        <w:trPr>
          <w:trHeight w:val="978"/>
        </w:trPr>
        <w:tc>
          <w:tcPr>
            <w:tcW w:w="1586" w:type="dxa"/>
            <w:shd w:val="clear" w:color="auto" w:fill="FFFFFF"/>
            <w:vAlign w:val="center"/>
          </w:tcPr>
          <w:p w14:paraId="22DA8D46"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国の基本指針</w:t>
            </w:r>
          </w:p>
        </w:tc>
        <w:tc>
          <w:tcPr>
            <w:tcW w:w="7476" w:type="dxa"/>
            <w:tcBorders>
              <w:bottom w:val="single" w:sz="6" w:space="0" w:color="auto"/>
            </w:tcBorders>
            <w:shd w:val="clear" w:color="auto" w:fill="FFFFFF"/>
            <w:vAlign w:val="center"/>
          </w:tcPr>
          <w:p w14:paraId="356A7465"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各市町村又は各圏域において、総合的・専門的な相談支援の実施及び地域の相談支援体制の強化を実施する体制を確保することを基本とする。</w:t>
            </w:r>
          </w:p>
        </w:tc>
      </w:tr>
      <w:tr w:rsidR="00C11A49" w:rsidRPr="00C11A49" w14:paraId="1DC6E4C4" w14:textId="77777777" w:rsidTr="001C414A">
        <w:trPr>
          <w:trHeight w:val="866"/>
        </w:trPr>
        <w:tc>
          <w:tcPr>
            <w:tcW w:w="1586" w:type="dxa"/>
            <w:shd w:val="clear" w:color="auto" w:fill="FFFFFF"/>
            <w:vAlign w:val="center"/>
          </w:tcPr>
          <w:p w14:paraId="312BE4B9"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大阪府の基本的な考え方</w:t>
            </w:r>
          </w:p>
        </w:tc>
        <w:tc>
          <w:tcPr>
            <w:tcW w:w="7476" w:type="dxa"/>
            <w:shd w:val="clear" w:color="auto" w:fill="FFFFFF"/>
            <w:vAlign w:val="center"/>
          </w:tcPr>
          <w:p w14:paraId="7BF26984"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国基準に沿った目標設定とし、令和5年度末までに市町村が基幹相談支援センターを設置することを基本とする。</w:t>
            </w:r>
          </w:p>
        </w:tc>
      </w:tr>
    </w:tbl>
    <w:p w14:paraId="7242F7C3" w14:textId="77777777" w:rsidR="00C75716" w:rsidRPr="00C11A49" w:rsidRDefault="00C75716" w:rsidP="00C75716">
      <w:pPr>
        <w:spacing w:afterLines="50" w:after="180"/>
        <w:rPr>
          <w:rFonts w:ascii="BIZ UDゴシック" w:eastAsia="BIZ UDゴシック" w:hAnsi="BIZ UDゴシック"/>
          <w:b/>
          <w:szCs w:val="21"/>
        </w:rPr>
      </w:pPr>
    </w:p>
    <w:p w14:paraId="0E27D566" w14:textId="77777777" w:rsidR="00C75716" w:rsidRPr="00C11A49" w:rsidRDefault="00C75716" w:rsidP="00C75716">
      <w:pPr>
        <w:spacing w:afterLines="50" w:after="180"/>
        <w:rPr>
          <w:rFonts w:ascii="BIZ UDゴシック" w:eastAsia="BIZ UDゴシック" w:hAnsi="BIZ UDゴシック"/>
          <w:b/>
          <w:sz w:val="24"/>
          <w:szCs w:val="24"/>
        </w:rPr>
      </w:pPr>
      <w:r w:rsidRPr="00C11A49">
        <w:rPr>
          <w:rFonts w:ascii="BIZ UDゴシック" w:eastAsia="BIZ UDゴシック" w:hAnsi="BIZ UDゴシック" w:hint="eastAsia"/>
          <w:b/>
          <w:szCs w:val="21"/>
        </w:rPr>
        <w:t>■本市の考え方</w:t>
      </w:r>
    </w:p>
    <w:p w14:paraId="293270B7" w14:textId="77777777" w:rsidR="00C75716" w:rsidRPr="00C11A49" w:rsidRDefault="00C75716" w:rsidP="00C75716">
      <w:pPr>
        <w:widowControl/>
        <w:spacing w:afterLines="50" w:after="180"/>
        <w:ind w:firstLineChars="100" w:firstLine="220"/>
        <w:jc w:val="left"/>
        <w:rPr>
          <w:rFonts w:ascii="UD デジタル 教科書体 NP-R" w:eastAsia="UD デジタル 教科書体 NP-R"/>
          <w:sz w:val="22"/>
        </w:rPr>
      </w:pPr>
      <w:r w:rsidRPr="00C11A49">
        <w:rPr>
          <w:rFonts w:ascii="UD デジタル 教科書体 NP-R" w:eastAsia="UD デジタル 教科書体 NP-R" w:hint="eastAsia"/>
          <w:sz w:val="22"/>
        </w:rPr>
        <w:t>国及び府の方針に沿って、目標値を定めます。本市では既に基幹相談支援センターを設置済みですので、維持・充実に努めます。</w:t>
      </w:r>
    </w:p>
    <w:tbl>
      <w:tblPr>
        <w:tblStyle w:val="a3"/>
        <w:tblW w:w="9072" w:type="dxa"/>
        <w:tblInd w:w="-5" w:type="dxa"/>
        <w:tblLayout w:type="fixed"/>
        <w:tblLook w:val="04A0" w:firstRow="1" w:lastRow="0" w:firstColumn="1" w:lastColumn="0" w:noHBand="0" w:noVBand="1"/>
      </w:tblPr>
      <w:tblGrid>
        <w:gridCol w:w="4111"/>
        <w:gridCol w:w="2480"/>
        <w:gridCol w:w="2481"/>
      </w:tblGrid>
      <w:tr w:rsidR="00C11A49" w:rsidRPr="00C11A49" w14:paraId="5BEBC131" w14:textId="77777777" w:rsidTr="001C414A">
        <w:trPr>
          <w:trHeight w:val="454"/>
        </w:trPr>
        <w:tc>
          <w:tcPr>
            <w:tcW w:w="4111" w:type="dxa"/>
            <w:shd w:val="clear" w:color="auto" w:fill="DFDFDF" w:themeFill="accent5" w:themeFillTint="33"/>
            <w:vAlign w:val="center"/>
          </w:tcPr>
          <w:p w14:paraId="0F1ADAF9"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項　目</w:t>
            </w:r>
          </w:p>
        </w:tc>
        <w:tc>
          <w:tcPr>
            <w:tcW w:w="2480" w:type="dxa"/>
            <w:shd w:val="clear" w:color="auto" w:fill="DFDFDF" w:themeFill="accent5" w:themeFillTint="33"/>
            <w:vAlign w:val="center"/>
          </w:tcPr>
          <w:p w14:paraId="144F48A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令和元年度（実績値）</w:t>
            </w:r>
          </w:p>
        </w:tc>
        <w:tc>
          <w:tcPr>
            <w:tcW w:w="2481" w:type="dxa"/>
            <w:shd w:val="clear" w:color="auto" w:fill="DFDFDF" w:themeFill="accent5" w:themeFillTint="33"/>
            <w:vAlign w:val="center"/>
          </w:tcPr>
          <w:p w14:paraId="40A3832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令和５年度（目標値）</w:t>
            </w:r>
          </w:p>
        </w:tc>
      </w:tr>
      <w:tr w:rsidR="00C11A49" w:rsidRPr="00C11A49" w14:paraId="2ED30312" w14:textId="77777777" w:rsidTr="001C414A">
        <w:trPr>
          <w:trHeight w:val="567"/>
        </w:trPr>
        <w:tc>
          <w:tcPr>
            <w:tcW w:w="4111" w:type="dxa"/>
            <w:vAlign w:val="center"/>
          </w:tcPr>
          <w:p w14:paraId="7E5F53F5" w14:textId="77777777" w:rsidR="00C75716" w:rsidRPr="00C11A49" w:rsidRDefault="00C75716" w:rsidP="001C414A">
            <w:pPr>
              <w:widowControl/>
              <w:spacing w:line="240" w:lineRule="exact"/>
              <w:ind w:left="210" w:hangingChars="100" w:hanging="210"/>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基幹相談支援センターの設置</w:t>
            </w:r>
          </w:p>
        </w:tc>
        <w:tc>
          <w:tcPr>
            <w:tcW w:w="2480" w:type="dxa"/>
            <w:shd w:val="clear" w:color="auto" w:fill="auto"/>
            <w:vAlign w:val="center"/>
          </w:tcPr>
          <w:p w14:paraId="2A24D21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設置済</w:t>
            </w:r>
          </w:p>
        </w:tc>
        <w:tc>
          <w:tcPr>
            <w:tcW w:w="2481" w:type="dxa"/>
            <w:shd w:val="clear" w:color="auto" w:fill="auto"/>
            <w:vAlign w:val="center"/>
          </w:tcPr>
          <w:p w14:paraId="619BBDF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設置済</w:t>
            </w:r>
          </w:p>
        </w:tc>
      </w:tr>
    </w:tbl>
    <w:p w14:paraId="7029A3AD" w14:textId="77777777" w:rsidR="00C75716" w:rsidRPr="00C11A49" w:rsidRDefault="00C75716" w:rsidP="00C75716"/>
    <w:p w14:paraId="08791166" w14:textId="77777777" w:rsidR="00C75716" w:rsidRPr="00C11A49" w:rsidRDefault="00C75716" w:rsidP="00C75716"/>
    <w:p w14:paraId="279D18C0" w14:textId="77777777" w:rsidR="00C75716" w:rsidRPr="00C11A49" w:rsidRDefault="00C75716" w:rsidP="00C75716">
      <w:pPr>
        <w:spacing w:afterLines="50" w:after="18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（６）障害福祉サービス等の質を向上させるための取り組みに係る体制の構築</w:t>
      </w:r>
    </w:p>
    <w:p w14:paraId="50CB350C" w14:textId="77777777" w:rsidR="00C75716" w:rsidRPr="00C11A49" w:rsidRDefault="00C75716" w:rsidP="00C75716">
      <w:pPr>
        <w:spacing w:afterLines="50" w:after="180"/>
        <w:rPr>
          <w:rFonts w:ascii="BIZ UDゴシック" w:eastAsia="BIZ UDゴシック" w:hAnsi="BIZ UDゴシック"/>
          <w:sz w:val="24"/>
          <w:szCs w:val="24"/>
        </w:rPr>
      </w:pPr>
      <w:r w:rsidRPr="00C11A49">
        <w:rPr>
          <w:rFonts w:ascii="BIZ UDゴシック" w:eastAsia="BIZ UDゴシック" w:hAnsi="BIZ UDゴシック" w:hint="eastAsia"/>
          <w:b/>
          <w:sz w:val="24"/>
          <w:szCs w:val="24"/>
        </w:rPr>
        <w:t>第６期計画の目標【新規】</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1586"/>
        <w:gridCol w:w="7476"/>
      </w:tblGrid>
      <w:tr w:rsidR="00C11A49" w:rsidRPr="00C11A49" w14:paraId="1B9C7C14" w14:textId="77777777" w:rsidTr="001C414A">
        <w:trPr>
          <w:trHeight w:val="970"/>
        </w:trPr>
        <w:tc>
          <w:tcPr>
            <w:tcW w:w="1586" w:type="dxa"/>
            <w:shd w:val="clear" w:color="auto" w:fill="FFFFFF"/>
            <w:vAlign w:val="center"/>
          </w:tcPr>
          <w:p w14:paraId="1EBEE926"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国の基本指針</w:t>
            </w:r>
          </w:p>
        </w:tc>
        <w:tc>
          <w:tcPr>
            <w:tcW w:w="7476" w:type="dxa"/>
            <w:tcBorders>
              <w:bottom w:val="single" w:sz="6" w:space="0" w:color="auto"/>
            </w:tcBorders>
            <w:shd w:val="clear" w:color="auto" w:fill="FFFFFF"/>
            <w:vAlign w:val="center"/>
          </w:tcPr>
          <w:p w14:paraId="1D031DD7"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障害福祉サービス等の質を向上させるための取り組みに関する事項を実施する体制を構築することを基本とする。</w:t>
            </w:r>
          </w:p>
        </w:tc>
      </w:tr>
      <w:tr w:rsidR="00C11A49" w:rsidRPr="00C11A49" w14:paraId="77EE3EC9" w14:textId="77777777" w:rsidTr="001C414A">
        <w:trPr>
          <w:trHeight w:val="1112"/>
        </w:trPr>
        <w:tc>
          <w:tcPr>
            <w:tcW w:w="1586" w:type="dxa"/>
            <w:shd w:val="clear" w:color="auto" w:fill="FFFFFF"/>
            <w:vAlign w:val="center"/>
          </w:tcPr>
          <w:p w14:paraId="5D50BCDE"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大阪府の基本的な考え方</w:t>
            </w:r>
          </w:p>
        </w:tc>
        <w:tc>
          <w:tcPr>
            <w:tcW w:w="7476" w:type="dxa"/>
            <w:shd w:val="clear" w:color="auto" w:fill="FFFFFF"/>
            <w:vAlign w:val="center"/>
          </w:tcPr>
          <w:p w14:paraId="7D6A73ED"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市町村は報酬の審査体制の強化、指導権限を有する者との協力・連携、適正な指導監査等の実施等について目標を設定し、研修等の実施により職員の資質の向上にも努められたい。</w:t>
            </w:r>
          </w:p>
        </w:tc>
      </w:tr>
    </w:tbl>
    <w:p w14:paraId="09EB903F" w14:textId="77777777" w:rsidR="00C75716" w:rsidRPr="00C11A49" w:rsidRDefault="00C75716" w:rsidP="00C75716">
      <w:pPr>
        <w:spacing w:afterLines="50" w:after="180"/>
        <w:rPr>
          <w:rFonts w:ascii="BIZ UDゴシック" w:eastAsia="BIZ UDゴシック" w:hAnsi="BIZ UDゴシック"/>
          <w:szCs w:val="21"/>
        </w:rPr>
      </w:pPr>
    </w:p>
    <w:p w14:paraId="2D0971AB" w14:textId="77777777" w:rsidR="00C75716" w:rsidRPr="00C11A49" w:rsidRDefault="00C75716" w:rsidP="00C75716">
      <w:pPr>
        <w:spacing w:afterLines="50" w:after="180"/>
        <w:rPr>
          <w:rFonts w:ascii="UD デジタル 教科書体 NP-R" w:eastAsia="UD デジタル 教科書体 NP-R"/>
          <w:b/>
          <w:sz w:val="22"/>
        </w:rPr>
      </w:pPr>
      <w:r w:rsidRPr="00C11A49">
        <w:rPr>
          <w:rFonts w:ascii="BIZ UDゴシック" w:eastAsia="BIZ UDゴシック" w:hAnsi="BIZ UDゴシック" w:hint="eastAsia"/>
          <w:b/>
          <w:szCs w:val="21"/>
        </w:rPr>
        <w:t>■本市の考え方</w:t>
      </w:r>
    </w:p>
    <w:p w14:paraId="5E5A6A1C" w14:textId="77777777" w:rsidR="00C75716" w:rsidRPr="00C11A49" w:rsidRDefault="00C75716" w:rsidP="00C75716">
      <w:pPr>
        <w:widowControl/>
        <w:spacing w:afterLines="50" w:after="180"/>
        <w:ind w:firstLineChars="100" w:firstLine="220"/>
        <w:jc w:val="left"/>
        <w:rPr>
          <w:rFonts w:ascii="UD デジタル 教科書体 NP-R" w:eastAsia="UD デジタル 教科書体 NP-R"/>
          <w:sz w:val="22"/>
        </w:rPr>
      </w:pPr>
      <w:r w:rsidRPr="00C11A49">
        <w:rPr>
          <w:rFonts w:ascii="UD デジタル 教科書体 NP-R" w:eastAsia="UD デジタル 教科書体 NP-R" w:hint="eastAsia"/>
          <w:sz w:val="22"/>
        </w:rPr>
        <w:t>国及び府の方針に沿って、目標を定めます。本市においては、指導権限を有する者（大阪府等）との協力・連携のための協議の場や、研修等への参加について既に実施しています。今後もその継続・充実に努めます。報酬の審査体制の強化については、障害者自立支援審査支払等システムの審査結果の事業所・関係機関等との共有により実施に努めます。</w:t>
      </w:r>
    </w:p>
    <w:p w14:paraId="4DA5AED4" w14:textId="77777777" w:rsidR="00C75716" w:rsidRPr="00C11A49" w:rsidRDefault="00C75716" w:rsidP="00C75716">
      <w:pPr>
        <w:widowControl/>
        <w:spacing w:afterLines="50" w:after="180"/>
        <w:ind w:firstLineChars="100" w:firstLine="220"/>
        <w:jc w:val="left"/>
        <w:rPr>
          <w:rFonts w:ascii="UD デジタル 教科書体 NP-R" w:eastAsia="UD デジタル 教科書体 NP-R"/>
          <w:sz w:val="22"/>
        </w:rPr>
      </w:pPr>
    </w:p>
    <w:p w14:paraId="6830E21D" w14:textId="77777777" w:rsidR="00C75716" w:rsidRPr="00C11A49" w:rsidRDefault="00C75716" w:rsidP="00C75716">
      <w:pPr>
        <w:widowControl/>
        <w:spacing w:afterLines="50" w:after="180"/>
        <w:ind w:firstLineChars="100" w:firstLine="220"/>
        <w:jc w:val="left"/>
        <w:rPr>
          <w:rFonts w:ascii="UD デジタル 教科書体 NP-R" w:eastAsia="UD デジタル 教科書体 NP-R"/>
          <w:sz w:val="22"/>
        </w:rPr>
      </w:pPr>
    </w:p>
    <w:p w14:paraId="365F7057" w14:textId="77777777" w:rsidR="00C75716" w:rsidRPr="00C11A49" w:rsidRDefault="00C75716" w:rsidP="00C75716">
      <w:pPr>
        <w:widowControl/>
        <w:spacing w:afterLines="50" w:after="180"/>
        <w:ind w:firstLineChars="100" w:firstLine="220"/>
        <w:jc w:val="left"/>
        <w:rPr>
          <w:rFonts w:ascii="UD デジタル 教科書体 NP-R" w:eastAsia="UD デジタル 教科書体 NP-R"/>
          <w:sz w:val="22"/>
        </w:rPr>
      </w:pPr>
    </w:p>
    <w:tbl>
      <w:tblPr>
        <w:tblStyle w:val="a3"/>
        <w:tblW w:w="5000" w:type="pct"/>
        <w:tblLayout w:type="fixed"/>
        <w:tblLook w:val="04A0" w:firstRow="1" w:lastRow="0" w:firstColumn="1" w:lastColumn="0" w:noHBand="0" w:noVBand="1"/>
      </w:tblPr>
      <w:tblGrid>
        <w:gridCol w:w="4106"/>
        <w:gridCol w:w="2477"/>
        <w:gridCol w:w="2477"/>
      </w:tblGrid>
      <w:tr w:rsidR="00C11A49" w:rsidRPr="00C11A49" w14:paraId="05701A32" w14:textId="77777777" w:rsidTr="001C414A">
        <w:trPr>
          <w:trHeight w:val="454"/>
        </w:trPr>
        <w:tc>
          <w:tcPr>
            <w:tcW w:w="4106" w:type="dxa"/>
            <w:shd w:val="clear" w:color="auto" w:fill="DFDFDF" w:themeFill="accent5" w:themeFillTint="33"/>
            <w:vAlign w:val="center"/>
          </w:tcPr>
          <w:p w14:paraId="06659279"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lastRenderedPageBreak/>
              <w:t>項　目</w:t>
            </w:r>
          </w:p>
        </w:tc>
        <w:tc>
          <w:tcPr>
            <w:tcW w:w="2477" w:type="dxa"/>
            <w:shd w:val="clear" w:color="auto" w:fill="DFDFDF" w:themeFill="accent5" w:themeFillTint="33"/>
            <w:vAlign w:val="center"/>
          </w:tcPr>
          <w:p w14:paraId="01B0EFC5" w14:textId="77777777" w:rsidR="00C75716" w:rsidRPr="00C11A49" w:rsidRDefault="00C75716" w:rsidP="001C414A">
            <w:pPr>
              <w:widowControl/>
              <w:jc w:val="center"/>
              <w:rPr>
                <w:rFonts w:ascii="UD デジタル 教科書体 NP-R" w:eastAsia="UD デジタル 教科書体 NP-R" w:hAnsi="ＭＳ ゴシック"/>
                <w:szCs w:val="21"/>
              </w:rPr>
            </w:pPr>
            <w:r w:rsidRPr="00C11A49">
              <w:rPr>
                <w:rFonts w:ascii="UD デジタル 教科書体 NP-R" w:eastAsia="UD デジタル 教科書体 NP-R" w:hAnsi="ＭＳ ゴシック" w:hint="eastAsia"/>
                <w:szCs w:val="21"/>
              </w:rPr>
              <w:t>令和元年度（実績値）</w:t>
            </w:r>
          </w:p>
        </w:tc>
        <w:tc>
          <w:tcPr>
            <w:tcW w:w="2477" w:type="dxa"/>
            <w:shd w:val="clear" w:color="auto" w:fill="DFDFDF" w:themeFill="accent5" w:themeFillTint="33"/>
            <w:vAlign w:val="center"/>
          </w:tcPr>
          <w:p w14:paraId="7BEB1AC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令和５年度（目標値）</w:t>
            </w:r>
          </w:p>
        </w:tc>
      </w:tr>
      <w:tr w:rsidR="00C11A49" w:rsidRPr="00C11A49" w14:paraId="587DDA01" w14:textId="77777777" w:rsidTr="001C414A">
        <w:trPr>
          <w:trHeight w:val="517"/>
        </w:trPr>
        <w:tc>
          <w:tcPr>
            <w:tcW w:w="4106" w:type="dxa"/>
            <w:vAlign w:val="center"/>
          </w:tcPr>
          <w:p w14:paraId="38A9B3FA" w14:textId="77777777" w:rsidR="00C75716" w:rsidRPr="00C11A49" w:rsidRDefault="00C75716" w:rsidP="001C414A">
            <w:pPr>
              <w:widowControl/>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報酬の審査体制の強化</w:t>
            </w:r>
          </w:p>
        </w:tc>
        <w:tc>
          <w:tcPr>
            <w:tcW w:w="2477" w:type="dxa"/>
            <w:shd w:val="clear" w:color="auto" w:fill="auto"/>
            <w:vAlign w:val="center"/>
          </w:tcPr>
          <w:p w14:paraId="616A400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w:t>
            </w:r>
          </w:p>
        </w:tc>
        <w:tc>
          <w:tcPr>
            <w:tcW w:w="2477" w:type="dxa"/>
            <w:shd w:val="clear" w:color="auto" w:fill="auto"/>
            <w:vAlign w:val="center"/>
          </w:tcPr>
          <w:p w14:paraId="442848C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実施</w:t>
            </w:r>
          </w:p>
        </w:tc>
      </w:tr>
      <w:tr w:rsidR="00C11A49" w:rsidRPr="00C11A49" w14:paraId="5AB3772B" w14:textId="77777777" w:rsidTr="001C414A">
        <w:trPr>
          <w:trHeight w:val="553"/>
        </w:trPr>
        <w:tc>
          <w:tcPr>
            <w:tcW w:w="4106" w:type="dxa"/>
            <w:vAlign w:val="center"/>
          </w:tcPr>
          <w:p w14:paraId="6F214A07" w14:textId="77777777" w:rsidR="00C75716" w:rsidRPr="00C11A49" w:rsidRDefault="00C75716" w:rsidP="001C414A">
            <w:pPr>
              <w:widowControl/>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研修等の実施</w:t>
            </w:r>
          </w:p>
        </w:tc>
        <w:tc>
          <w:tcPr>
            <w:tcW w:w="2477" w:type="dxa"/>
            <w:shd w:val="clear" w:color="auto" w:fill="auto"/>
            <w:vAlign w:val="center"/>
          </w:tcPr>
          <w:p w14:paraId="6B21DD6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実施</w:t>
            </w:r>
          </w:p>
        </w:tc>
        <w:tc>
          <w:tcPr>
            <w:tcW w:w="2477" w:type="dxa"/>
            <w:shd w:val="clear" w:color="auto" w:fill="auto"/>
            <w:vAlign w:val="center"/>
          </w:tcPr>
          <w:p w14:paraId="0D38E4F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実施</w:t>
            </w:r>
          </w:p>
        </w:tc>
      </w:tr>
      <w:tr w:rsidR="00C75716" w:rsidRPr="00C11A49" w14:paraId="6840FC96" w14:textId="77777777" w:rsidTr="001C414A">
        <w:trPr>
          <w:trHeight w:val="553"/>
        </w:trPr>
        <w:tc>
          <w:tcPr>
            <w:tcW w:w="4106" w:type="dxa"/>
            <w:vAlign w:val="center"/>
          </w:tcPr>
          <w:p w14:paraId="31EF9E5D" w14:textId="77777777" w:rsidR="00C75716" w:rsidRPr="00C11A49" w:rsidRDefault="00C75716" w:rsidP="001C414A">
            <w:pPr>
              <w:widowControl/>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指導権限を有する者との協力・連携</w:t>
            </w:r>
          </w:p>
        </w:tc>
        <w:tc>
          <w:tcPr>
            <w:tcW w:w="2477" w:type="dxa"/>
            <w:shd w:val="clear" w:color="auto" w:fill="auto"/>
            <w:vAlign w:val="center"/>
          </w:tcPr>
          <w:p w14:paraId="509B254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実施</w:t>
            </w:r>
          </w:p>
        </w:tc>
        <w:tc>
          <w:tcPr>
            <w:tcW w:w="2477" w:type="dxa"/>
            <w:shd w:val="clear" w:color="auto" w:fill="auto"/>
            <w:vAlign w:val="center"/>
          </w:tcPr>
          <w:p w14:paraId="6AF230A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実施</w:t>
            </w:r>
          </w:p>
        </w:tc>
      </w:tr>
    </w:tbl>
    <w:p w14:paraId="2026EDD2" w14:textId="77777777" w:rsidR="00C75716" w:rsidRPr="00C11A49" w:rsidRDefault="00C75716" w:rsidP="00C75716"/>
    <w:p w14:paraId="107E5746" w14:textId="77777777" w:rsidR="00C75716" w:rsidRPr="00C11A49" w:rsidRDefault="00C75716" w:rsidP="00C75716">
      <w:pPr>
        <w:widowControl/>
        <w:jc w:val="left"/>
        <w:rPr>
          <w:rFonts w:ascii="UD デジタル 教科書体 NP-R" w:eastAsia="UD デジタル 教科書体 NP-R"/>
        </w:rPr>
      </w:pPr>
      <w:r w:rsidRPr="00C11A49">
        <w:rPr>
          <w:rFonts w:ascii="UD デジタル 教科書体 NP-R" w:eastAsia="UD デジタル 教科書体 NP-R"/>
        </w:rPr>
        <w:br w:type="page"/>
      </w:r>
    </w:p>
    <w:p w14:paraId="59E6E4EE" w14:textId="77777777" w:rsidR="00C75716" w:rsidRPr="00C11A49" w:rsidRDefault="00C75716" w:rsidP="00C75716">
      <w:pPr>
        <w:pStyle w:val="2"/>
        <w:spacing w:afterLines="50" w:after="180"/>
        <w:rPr>
          <w:rFonts w:ascii="BIZ UDゴシック" w:eastAsia="BIZ UDゴシック" w:hAnsi="BIZ UDゴシック"/>
          <w:sz w:val="28"/>
          <w:szCs w:val="28"/>
        </w:rPr>
      </w:pPr>
      <w:bookmarkStart w:id="53" w:name="_Toc57877185"/>
      <w:bookmarkStart w:id="54" w:name="_Toc60679544"/>
      <w:r w:rsidRPr="00C11A49">
        <w:rPr>
          <w:rFonts w:ascii="BIZ UDゴシック" w:eastAsia="BIZ UDゴシック" w:hAnsi="BIZ UDゴシック" w:hint="eastAsia"/>
          <w:sz w:val="28"/>
          <w:szCs w:val="28"/>
        </w:rPr>
        <w:lastRenderedPageBreak/>
        <w:t>３．第２</w:t>
      </w:r>
      <w:r w:rsidRPr="00C11A49">
        <w:rPr>
          <w:rFonts w:ascii="BIZ UDゴシック" w:eastAsia="BIZ UDゴシック" w:hAnsi="BIZ UDゴシック"/>
          <w:sz w:val="28"/>
          <w:szCs w:val="28"/>
        </w:rPr>
        <w:t>期障害児福祉計画における成果目標</w:t>
      </w:r>
      <w:bookmarkEnd w:id="53"/>
      <w:bookmarkEnd w:id="54"/>
    </w:p>
    <w:p w14:paraId="09E969C3" w14:textId="77777777" w:rsidR="00C75716" w:rsidRPr="00C11A49" w:rsidRDefault="00C75716" w:rsidP="00C75716">
      <w:pPr>
        <w:spacing w:afterLines="100" w:after="36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（１）障害児支援の提供体制の整備等</w:t>
      </w:r>
    </w:p>
    <w:p w14:paraId="5A8B1583" w14:textId="36D6A1D4" w:rsidR="00C75716" w:rsidRPr="00C11A49" w:rsidRDefault="00C75716" w:rsidP="00C75716">
      <w:pPr>
        <w:spacing w:afterLines="50" w:after="180"/>
        <w:rPr>
          <w:rFonts w:ascii="BIZ UDゴシック" w:eastAsia="BIZ UDゴシック" w:hAnsi="BIZ UDゴシック"/>
          <w:b/>
          <w:sz w:val="24"/>
          <w:szCs w:val="24"/>
        </w:rPr>
      </w:pPr>
      <w:r w:rsidRPr="00C11A49">
        <w:rPr>
          <w:rFonts w:ascii="BIZ UDゴシック" w:eastAsia="BIZ UDゴシック" w:hAnsi="BIZ UDゴシック" w:hint="eastAsia"/>
          <w:b/>
          <w:sz w:val="24"/>
          <w:szCs w:val="24"/>
        </w:rPr>
        <w:t>第</w:t>
      </w:r>
      <w:r w:rsidR="00A84D90" w:rsidRPr="00C11A49">
        <w:rPr>
          <w:rFonts w:ascii="BIZ UDゴシック" w:eastAsia="BIZ UDゴシック" w:hAnsi="BIZ UDゴシック" w:hint="eastAsia"/>
          <w:b/>
          <w:sz w:val="24"/>
          <w:szCs w:val="24"/>
        </w:rPr>
        <w:t>１</w:t>
      </w:r>
      <w:r w:rsidRPr="00C11A49">
        <w:rPr>
          <w:rFonts w:ascii="BIZ UDゴシック" w:eastAsia="BIZ UDゴシック" w:hAnsi="BIZ UDゴシック" w:hint="eastAsia"/>
          <w:b/>
          <w:sz w:val="24"/>
          <w:szCs w:val="24"/>
        </w:rPr>
        <w:t>期計画（令和元年度まで）の実績</w:t>
      </w:r>
    </w:p>
    <w:p w14:paraId="24C51ADB" w14:textId="77777777" w:rsidR="00C75716" w:rsidRPr="00C11A49" w:rsidRDefault="00C75716" w:rsidP="00C75716">
      <w:pPr>
        <w:spacing w:afterLines="50" w:after="180"/>
        <w:rPr>
          <w:rFonts w:ascii="UD デジタル 教科書体 NP-R" w:eastAsia="UD デジタル 教科書体 NP-R" w:hAnsi="BIZ UDゴシック"/>
          <w:szCs w:val="21"/>
        </w:rPr>
      </w:pPr>
      <w:r w:rsidRPr="00C11A49">
        <w:rPr>
          <w:rFonts w:ascii="BIZ UDゴシック" w:eastAsia="BIZ UDゴシック" w:hAnsi="BIZ UDゴシック" w:hint="eastAsia"/>
          <w:b/>
          <w:sz w:val="24"/>
          <w:szCs w:val="24"/>
        </w:rPr>
        <w:t xml:space="preserve">　</w:t>
      </w:r>
      <w:r w:rsidRPr="00C11A49">
        <w:rPr>
          <w:rFonts w:ascii="UD デジタル 教科書体 NP-R" w:eastAsia="UD デジタル 教科書体 NP-R" w:hAnsi="BIZ UDゴシック" w:hint="eastAsia"/>
          <w:szCs w:val="21"/>
        </w:rPr>
        <w:t>本市では平成29年8月に児童発達支援センターとして「市立総合通園センター」を市立福祉総合センター内に開設済みです。</w:t>
      </w:r>
    </w:p>
    <w:p w14:paraId="38A41C59" w14:textId="630B230C" w:rsidR="00C75716" w:rsidRPr="00C11A49" w:rsidRDefault="00C75716" w:rsidP="00C75716">
      <w:pPr>
        <w:spacing w:afterLines="100" w:after="360"/>
        <w:rPr>
          <w:rFonts w:ascii="BIZ UDゴシック" w:eastAsia="BIZ UDゴシック" w:hAnsi="BIZ UDゴシック"/>
          <w:b/>
          <w:sz w:val="24"/>
          <w:szCs w:val="24"/>
        </w:rPr>
      </w:pPr>
      <w:r w:rsidRPr="00C11A49">
        <w:rPr>
          <w:rFonts w:ascii="BIZ UDゴシック" w:eastAsia="BIZ UDゴシック" w:hAnsi="BIZ UDゴシック" w:hint="eastAsia"/>
          <w:b/>
          <w:sz w:val="24"/>
          <w:szCs w:val="24"/>
        </w:rPr>
        <w:t>第</w:t>
      </w:r>
      <w:r w:rsidR="00497427" w:rsidRPr="00C11A49">
        <w:rPr>
          <w:rFonts w:ascii="BIZ UDゴシック" w:eastAsia="BIZ UDゴシック" w:hAnsi="BIZ UDゴシック" w:hint="eastAsia"/>
          <w:b/>
          <w:sz w:val="24"/>
          <w:szCs w:val="24"/>
        </w:rPr>
        <w:t>２</w:t>
      </w:r>
      <w:r w:rsidRPr="00C11A49">
        <w:rPr>
          <w:rFonts w:ascii="BIZ UDゴシック" w:eastAsia="BIZ UDゴシック" w:hAnsi="BIZ UDゴシック" w:hint="eastAsia"/>
          <w:b/>
          <w:sz w:val="24"/>
          <w:szCs w:val="24"/>
        </w:rPr>
        <w:t>期計画の目標</w:t>
      </w:r>
    </w:p>
    <w:p w14:paraId="0AE0658A" w14:textId="77777777" w:rsidR="00C75716" w:rsidRPr="00C11A49" w:rsidRDefault="00C75716" w:rsidP="00C75716">
      <w:pPr>
        <w:spacing w:afterLines="100" w:after="360"/>
        <w:ind w:left="220" w:hangingChars="100" w:hanging="220"/>
        <w:rPr>
          <w:rFonts w:ascii="BIZ UDゴシック" w:eastAsia="BIZ UDゴシック" w:hAnsi="BIZ UDゴシック" w:cs="Times New Roman"/>
          <w:sz w:val="22"/>
        </w:rPr>
      </w:pPr>
      <w:r w:rsidRPr="00C11A49">
        <w:rPr>
          <w:rFonts w:ascii="BIZ UDゴシック" w:eastAsia="BIZ UDゴシック" w:hAnsi="BIZ UDゴシック" w:cs="Times New Roman" w:hint="eastAsia"/>
          <w:kern w:val="0"/>
          <w:sz w:val="22"/>
        </w:rPr>
        <w:t>●重層的な地域支援体制の構築を目指すための</w:t>
      </w:r>
      <w:r w:rsidRPr="00C11A49">
        <w:rPr>
          <w:rFonts w:ascii="BIZ UDゴシック" w:eastAsia="BIZ UDゴシック" w:hAnsi="BIZ UDゴシック" w:cs="Times New Roman"/>
          <w:kern w:val="0"/>
          <w:sz w:val="22"/>
        </w:rPr>
        <w:t>児童発達支援センターの設置</w:t>
      </w:r>
      <w:r w:rsidRPr="00C11A49">
        <w:rPr>
          <w:rFonts w:ascii="BIZ UDゴシック" w:eastAsia="BIZ UDゴシック" w:hAnsi="BIZ UDゴシック" w:cs="Times New Roman" w:hint="eastAsia"/>
          <w:kern w:val="0"/>
          <w:sz w:val="22"/>
        </w:rPr>
        <w:t>・</w:t>
      </w:r>
      <w:r w:rsidRPr="00C11A49">
        <w:rPr>
          <w:rFonts w:ascii="BIZ UDゴシック" w:eastAsia="BIZ UDゴシック" w:hAnsi="BIZ UDゴシック" w:cs="Times New Roman"/>
          <w:kern w:val="0"/>
          <w:sz w:val="22"/>
        </w:rPr>
        <w:t>保育所等訪問支援の充実</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1586"/>
        <w:gridCol w:w="3517"/>
        <w:gridCol w:w="3517"/>
      </w:tblGrid>
      <w:tr w:rsidR="00C11A49" w:rsidRPr="00C11A49" w14:paraId="3E9E6BD2" w14:textId="77777777" w:rsidTr="001C414A">
        <w:trPr>
          <w:trHeight w:val="799"/>
        </w:trPr>
        <w:tc>
          <w:tcPr>
            <w:tcW w:w="1586" w:type="dxa"/>
            <w:shd w:val="clear" w:color="auto" w:fill="DFDFDF" w:themeFill="accent5" w:themeFillTint="33"/>
            <w:vAlign w:val="center"/>
          </w:tcPr>
          <w:p w14:paraId="5DA4257D"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p>
        </w:tc>
        <w:tc>
          <w:tcPr>
            <w:tcW w:w="3517" w:type="dxa"/>
            <w:tcBorders>
              <w:bottom w:val="dotted" w:sz="4" w:space="0" w:color="auto"/>
            </w:tcBorders>
            <w:shd w:val="clear" w:color="auto" w:fill="DFDFDF" w:themeFill="accent5" w:themeFillTint="33"/>
            <w:vAlign w:val="center"/>
          </w:tcPr>
          <w:p w14:paraId="7D3F1BC0" w14:textId="77777777" w:rsidR="00C75716" w:rsidRPr="00C11A49" w:rsidRDefault="00C75716" w:rsidP="001C414A">
            <w:pPr>
              <w:autoSpaceDE w:val="0"/>
              <w:autoSpaceDN w:val="0"/>
              <w:spacing w:line="300" w:lineRule="exact"/>
              <w:ind w:left="216"/>
              <w:rPr>
                <w:rFonts w:ascii="UD デジタル 教科書体 NP-R" w:eastAsia="UD デジタル 教科書体 NP-R" w:hAnsi="Century" w:cs="Times New Roman"/>
                <w:szCs w:val="21"/>
              </w:rPr>
            </w:pPr>
            <w:r w:rsidRPr="00C11A49">
              <w:rPr>
                <w:rFonts w:ascii="UD デジタル 教科書体 NP-R" w:eastAsia="UD デジタル 教科書体 NP-R" w:hAnsi="BIZ UDゴシック" w:cs="Times New Roman" w:hint="eastAsia"/>
                <w:szCs w:val="21"/>
              </w:rPr>
              <w:t>児童発達支援センターの設置</w:t>
            </w:r>
          </w:p>
        </w:tc>
        <w:tc>
          <w:tcPr>
            <w:tcW w:w="3517" w:type="dxa"/>
            <w:tcBorders>
              <w:bottom w:val="dotted" w:sz="4" w:space="0" w:color="auto"/>
            </w:tcBorders>
            <w:shd w:val="clear" w:color="auto" w:fill="DFDFDF" w:themeFill="accent5" w:themeFillTint="33"/>
            <w:vAlign w:val="center"/>
          </w:tcPr>
          <w:p w14:paraId="791891CD" w14:textId="77777777" w:rsidR="00C75716" w:rsidRPr="00C11A49" w:rsidRDefault="00C75716" w:rsidP="001C414A">
            <w:pPr>
              <w:autoSpaceDE w:val="0"/>
              <w:autoSpaceDN w:val="0"/>
              <w:spacing w:line="300" w:lineRule="exact"/>
              <w:ind w:left="216"/>
              <w:jc w:val="center"/>
              <w:rPr>
                <w:rFonts w:ascii="UD デジタル 教科書体 NP-R" w:eastAsia="UD デジタル 教科書体 NP-R" w:hAnsi="Century" w:cs="Times New Roman"/>
                <w:szCs w:val="21"/>
              </w:rPr>
            </w:pPr>
            <w:r w:rsidRPr="00C11A49">
              <w:rPr>
                <w:rFonts w:ascii="UD デジタル 教科書体 NP-R" w:eastAsia="UD デジタル 教科書体 NP-R" w:hAnsi="BIZ UDゴシック" w:cs="Times New Roman" w:hint="eastAsia"/>
                <w:szCs w:val="21"/>
              </w:rPr>
              <w:t>保育所等訪問支援の充実</w:t>
            </w:r>
          </w:p>
        </w:tc>
      </w:tr>
      <w:tr w:rsidR="00C11A49" w:rsidRPr="00C11A49" w14:paraId="617F3865" w14:textId="77777777" w:rsidTr="001C414A">
        <w:trPr>
          <w:trHeight w:val="1189"/>
        </w:trPr>
        <w:tc>
          <w:tcPr>
            <w:tcW w:w="1586" w:type="dxa"/>
            <w:shd w:val="clear" w:color="auto" w:fill="FFFFFF"/>
            <w:vAlign w:val="center"/>
          </w:tcPr>
          <w:p w14:paraId="5E9B24FD"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国の基本指針</w:t>
            </w:r>
          </w:p>
        </w:tc>
        <w:tc>
          <w:tcPr>
            <w:tcW w:w="3517" w:type="dxa"/>
            <w:tcBorders>
              <w:bottom w:val="dotted" w:sz="4" w:space="0" w:color="auto"/>
            </w:tcBorders>
            <w:shd w:val="clear" w:color="auto" w:fill="FFFFFF"/>
            <w:vAlign w:val="center"/>
          </w:tcPr>
          <w:p w14:paraId="00E6E59D"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児童発達支援センターを各市町村に少なくとも１か所以上設置することを基本とする。</w:t>
            </w:r>
          </w:p>
        </w:tc>
        <w:tc>
          <w:tcPr>
            <w:tcW w:w="3517" w:type="dxa"/>
            <w:tcBorders>
              <w:bottom w:val="dotted" w:sz="4" w:space="0" w:color="auto"/>
            </w:tcBorders>
            <w:shd w:val="clear" w:color="auto" w:fill="FFFFFF"/>
            <w:vAlign w:val="center"/>
          </w:tcPr>
          <w:p w14:paraId="35037A7F"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すべての市町村において、保育所等訪問支援を利用できる体制を構築することを基本とする。</w:t>
            </w:r>
          </w:p>
        </w:tc>
      </w:tr>
      <w:tr w:rsidR="00C11A49" w:rsidRPr="00C11A49" w14:paraId="4BCE42A4" w14:textId="77777777" w:rsidTr="001C414A">
        <w:trPr>
          <w:trHeight w:val="1533"/>
        </w:trPr>
        <w:tc>
          <w:tcPr>
            <w:tcW w:w="1586" w:type="dxa"/>
            <w:shd w:val="clear" w:color="auto" w:fill="FFFFFF"/>
            <w:vAlign w:val="center"/>
          </w:tcPr>
          <w:p w14:paraId="68A3735C"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大阪府の基本的な考え方</w:t>
            </w:r>
          </w:p>
        </w:tc>
        <w:tc>
          <w:tcPr>
            <w:tcW w:w="3517" w:type="dxa"/>
            <w:shd w:val="clear" w:color="auto" w:fill="FFFFFF"/>
            <w:vAlign w:val="center"/>
          </w:tcPr>
          <w:p w14:paraId="618D91E5"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国基準に沿った目標設定とし、児童発達支援センターを各市町村に少なくとも１か所以上設置することを基本とする。</w:t>
            </w:r>
          </w:p>
        </w:tc>
        <w:tc>
          <w:tcPr>
            <w:tcW w:w="3517" w:type="dxa"/>
            <w:shd w:val="clear" w:color="auto" w:fill="FFFFFF"/>
            <w:vAlign w:val="center"/>
          </w:tcPr>
          <w:p w14:paraId="0F22F99A"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国基準に沿った目標設定とし、各市町村において保育所等訪問支援を利用できる体制を構築することを基本とする。</w:t>
            </w:r>
          </w:p>
        </w:tc>
      </w:tr>
    </w:tbl>
    <w:p w14:paraId="42DF622C" w14:textId="77777777" w:rsidR="00C75716" w:rsidRPr="00C11A49" w:rsidRDefault="00C75716" w:rsidP="00C75716">
      <w:pPr>
        <w:spacing w:afterLines="50" w:after="180"/>
        <w:rPr>
          <w:rFonts w:ascii="BIZ UDゴシック" w:eastAsia="BIZ UDゴシック" w:hAnsi="BIZ UDゴシック"/>
          <w:szCs w:val="21"/>
        </w:rPr>
      </w:pPr>
    </w:p>
    <w:p w14:paraId="0EC60E99" w14:textId="77777777" w:rsidR="00C75716" w:rsidRPr="00C11A49" w:rsidRDefault="00C75716" w:rsidP="00C75716">
      <w:pPr>
        <w:spacing w:afterLines="50" w:after="180"/>
        <w:rPr>
          <w:rFonts w:ascii="BIZ UDゴシック" w:eastAsia="BIZ UDゴシック" w:hAnsi="BIZ UDゴシック" w:cs="Times New Roman"/>
          <w:b/>
          <w:sz w:val="22"/>
        </w:rPr>
      </w:pPr>
      <w:r w:rsidRPr="00C11A49">
        <w:rPr>
          <w:rFonts w:ascii="BIZ UDゴシック" w:eastAsia="BIZ UDゴシック" w:hAnsi="BIZ UDゴシック" w:hint="eastAsia"/>
          <w:b/>
          <w:szCs w:val="21"/>
        </w:rPr>
        <w:t>■本市の考え方</w:t>
      </w:r>
    </w:p>
    <w:p w14:paraId="5F2ACA8A" w14:textId="77777777" w:rsidR="00C75716" w:rsidRPr="00C11A49" w:rsidRDefault="00C75716" w:rsidP="00C75716">
      <w:pPr>
        <w:widowControl/>
        <w:spacing w:line="360" w:lineRule="exact"/>
        <w:ind w:firstLineChars="100" w:firstLine="210"/>
        <w:rPr>
          <w:rFonts w:ascii="UD デジタル 教科書体 NP-R" w:eastAsia="UD デジタル 教科書体 NP-R"/>
          <w:sz w:val="22"/>
        </w:rPr>
      </w:pPr>
      <w:r w:rsidRPr="00C11A49">
        <w:rPr>
          <w:rFonts w:ascii="UD デジタル 教科書体 NP-R" w:eastAsia="UD デジタル 教科書体 NP-R" w:hAnsi="BIZ UDゴシック" w:hint="eastAsia"/>
          <w:szCs w:val="21"/>
        </w:rPr>
        <w:t>本市では平成29年8月に児童発達支援センターとして「市立総合通園センター」を市立福祉総合センター内に開設済みです。また、保育所等訪問支援についても「市立総合通園センター」ほかで実施しています。</w:t>
      </w:r>
      <w:r w:rsidRPr="00C11A49">
        <w:rPr>
          <w:rFonts w:ascii="UD デジタル 教科書体 NP-R" w:eastAsia="UD デジタル 教科書体 NP-R" w:hint="eastAsia"/>
          <w:szCs w:val="21"/>
        </w:rPr>
        <w:t>引き続き実情に沿った支援体制の充実に努めます。</w:t>
      </w:r>
    </w:p>
    <w:p w14:paraId="07A8EA80" w14:textId="77777777" w:rsidR="00C75716" w:rsidRPr="00C11A49" w:rsidRDefault="00C75716" w:rsidP="00C75716">
      <w:pPr>
        <w:widowControl/>
        <w:spacing w:line="360" w:lineRule="exact"/>
        <w:rPr>
          <w:rFonts w:ascii="UD デジタル 教科書体 NP-R" w:eastAsia="UD デジタル 教科書体 NP-R"/>
          <w:sz w:val="22"/>
        </w:rPr>
      </w:pPr>
    </w:p>
    <w:tbl>
      <w:tblPr>
        <w:tblStyle w:val="a3"/>
        <w:tblW w:w="5000" w:type="pct"/>
        <w:tblLayout w:type="fixed"/>
        <w:tblLook w:val="04A0" w:firstRow="1" w:lastRow="0" w:firstColumn="1" w:lastColumn="0" w:noHBand="0" w:noVBand="1"/>
      </w:tblPr>
      <w:tblGrid>
        <w:gridCol w:w="4148"/>
        <w:gridCol w:w="2456"/>
        <w:gridCol w:w="2456"/>
      </w:tblGrid>
      <w:tr w:rsidR="00C11A49" w:rsidRPr="00C11A49" w14:paraId="196465A5" w14:textId="77777777" w:rsidTr="001C414A">
        <w:trPr>
          <w:trHeight w:val="454"/>
        </w:trPr>
        <w:tc>
          <w:tcPr>
            <w:tcW w:w="4148" w:type="dxa"/>
            <w:shd w:val="clear" w:color="auto" w:fill="DFDFDF" w:themeFill="accent5" w:themeFillTint="33"/>
            <w:vAlign w:val="center"/>
          </w:tcPr>
          <w:p w14:paraId="7638E638"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項　目</w:t>
            </w:r>
          </w:p>
        </w:tc>
        <w:tc>
          <w:tcPr>
            <w:tcW w:w="2456" w:type="dxa"/>
            <w:shd w:val="clear" w:color="auto" w:fill="DFDFDF" w:themeFill="accent5" w:themeFillTint="33"/>
            <w:vAlign w:val="center"/>
          </w:tcPr>
          <w:p w14:paraId="7FE4FB9C" w14:textId="77777777" w:rsidR="00C75716" w:rsidRPr="00C11A49" w:rsidRDefault="00C75716" w:rsidP="001C414A">
            <w:pPr>
              <w:widowControl/>
              <w:jc w:val="center"/>
              <w:rPr>
                <w:rFonts w:ascii="UD デジタル 教科書体 NP-R" w:eastAsia="UD デジタル 教科書体 NP-R" w:hAnsi="ＭＳ ゴシック"/>
                <w:szCs w:val="21"/>
              </w:rPr>
            </w:pPr>
            <w:r w:rsidRPr="00C11A49">
              <w:rPr>
                <w:rFonts w:ascii="UD デジタル 教科書体 NP-R" w:eastAsia="UD デジタル 教科書体 NP-R" w:hAnsi="ＭＳ ゴシック" w:hint="eastAsia"/>
                <w:szCs w:val="21"/>
              </w:rPr>
              <w:t>令和元年度（実績値）</w:t>
            </w:r>
          </w:p>
        </w:tc>
        <w:tc>
          <w:tcPr>
            <w:tcW w:w="2456" w:type="dxa"/>
            <w:shd w:val="clear" w:color="auto" w:fill="DFDFDF" w:themeFill="accent5" w:themeFillTint="33"/>
            <w:vAlign w:val="center"/>
          </w:tcPr>
          <w:p w14:paraId="0E9586E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令和５年度（目標値）</w:t>
            </w:r>
          </w:p>
        </w:tc>
      </w:tr>
      <w:tr w:rsidR="00C11A49" w:rsidRPr="00C11A49" w14:paraId="746C21F9" w14:textId="77777777" w:rsidTr="001C414A">
        <w:trPr>
          <w:trHeight w:val="567"/>
        </w:trPr>
        <w:tc>
          <w:tcPr>
            <w:tcW w:w="4148" w:type="dxa"/>
            <w:vAlign w:val="center"/>
          </w:tcPr>
          <w:p w14:paraId="3B9C20BE" w14:textId="77777777" w:rsidR="00C75716" w:rsidRPr="00C11A49" w:rsidRDefault="00C75716" w:rsidP="001C414A">
            <w:pPr>
              <w:widowControl/>
              <w:spacing w:line="24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児童発達支援センターの設置</w:t>
            </w:r>
          </w:p>
        </w:tc>
        <w:tc>
          <w:tcPr>
            <w:tcW w:w="2456" w:type="dxa"/>
            <w:vAlign w:val="center"/>
          </w:tcPr>
          <w:p w14:paraId="6FA0DC8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1か所</w:t>
            </w:r>
          </w:p>
        </w:tc>
        <w:tc>
          <w:tcPr>
            <w:tcW w:w="2456" w:type="dxa"/>
            <w:shd w:val="clear" w:color="auto" w:fill="auto"/>
            <w:vAlign w:val="center"/>
          </w:tcPr>
          <w:p w14:paraId="0939408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1か所</w:t>
            </w:r>
          </w:p>
        </w:tc>
      </w:tr>
      <w:tr w:rsidR="00C75716" w:rsidRPr="00C11A49" w14:paraId="37175574" w14:textId="77777777" w:rsidTr="001C414A">
        <w:trPr>
          <w:trHeight w:val="567"/>
        </w:trPr>
        <w:tc>
          <w:tcPr>
            <w:tcW w:w="4148" w:type="dxa"/>
            <w:vAlign w:val="center"/>
          </w:tcPr>
          <w:p w14:paraId="7360457D" w14:textId="77777777" w:rsidR="00C75716" w:rsidRPr="00C11A49" w:rsidRDefault="00C75716" w:rsidP="001C414A">
            <w:pPr>
              <w:widowControl/>
              <w:spacing w:line="24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保育所等訪問支援の充実</w:t>
            </w:r>
          </w:p>
        </w:tc>
        <w:tc>
          <w:tcPr>
            <w:tcW w:w="2456" w:type="dxa"/>
            <w:vAlign w:val="center"/>
          </w:tcPr>
          <w:p w14:paraId="4F56CC5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3か所</w:t>
            </w:r>
          </w:p>
        </w:tc>
        <w:tc>
          <w:tcPr>
            <w:tcW w:w="2456" w:type="dxa"/>
            <w:shd w:val="clear" w:color="auto" w:fill="auto"/>
            <w:vAlign w:val="center"/>
          </w:tcPr>
          <w:p w14:paraId="4FE8F54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3か所</w:t>
            </w:r>
          </w:p>
        </w:tc>
      </w:tr>
    </w:tbl>
    <w:p w14:paraId="15360BC0" w14:textId="77777777" w:rsidR="00C75716" w:rsidRPr="00C11A49" w:rsidRDefault="00C75716" w:rsidP="00C75716">
      <w:pPr>
        <w:ind w:firstLineChars="50" w:firstLine="100"/>
        <w:rPr>
          <w:rFonts w:ascii="ＭＳ Ｐゴシック" w:eastAsia="ＭＳ Ｐゴシック" w:hAnsi="ＭＳ Ｐゴシック" w:cs="Times New Roman"/>
          <w:sz w:val="20"/>
          <w:szCs w:val="20"/>
        </w:rPr>
      </w:pPr>
    </w:p>
    <w:p w14:paraId="556D7899" w14:textId="77777777" w:rsidR="00C75716" w:rsidRPr="00C11A49" w:rsidRDefault="00C75716" w:rsidP="00C75716">
      <w:pPr>
        <w:widowControl/>
        <w:jc w:val="left"/>
        <w:rPr>
          <w:rFonts w:ascii="ＭＳ Ｐゴシック" w:eastAsia="ＭＳ Ｐゴシック" w:hAnsi="ＭＳ Ｐゴシック" w:cs="Times New Roman"/>
          <w:sz w:val="20"/>
          <w:szCs w:val="20"/>
        </w:rPr>
      </w:pPr>
      <w:r w:rsidRPr="00C11A49">
        <w:rPr>
          <w:rFonts w:ascii="ＭＳ Ｐゴシック" w:eastAsia="ＭＳ Ｐゴシック" w:hAnsi="ＭＳ Ｐゴシック" w:cs="Times New Roman"/>
          <w:sz w:val="20"/>
          <w:szCs w:val="20"/>
        </w:rPr>
        <w:br w:type="page"/>
      </w:r>
    </w:p>
    <w:p w14:paraId="63B87A18" w14:textId="77777777" w:rsidR="00C75716" w:rsidRPr="00C11A49" w:rsidRDefault="00C75716" w:rsidP="00C75716">
      <w:pPr>
        <w:spacing w:beforeLines="50" w:before="180" w:afterLines="50" w:after="180"/>
        <w:ind w:left="330" w:hangingChars="150" w:hanging="330"/>
        <w:rPr>
          <w:rFonts w:ascii="BIZ UDゴシック" w:eastAsia="BIZ UDゴシック" w:hAnsi="BIZ UDゴシック" w:cs="Times New Roman"/>
          <w:kern w:val="0"/>
          <w:sz w:val="22"/>
        </w:rPr>
      </w:pPr>
      <w:r w:rsidRPr="00C11A49">
        <w:rPr>
          <w:rFonts w:ascii="BIZ UDゴシック" w:eastAsia="BIZ UDゴシック" w:hAnsi="BIZ UDゴシック" w:cs="Times New Roman" w:hint="eastAsia"/>
          <w:sz w:val="22"/>
        </w:rPr>
        <w:lastRenderedPageBreak/>
        <w:t>●</w:t>
      </w:r>
      <w:r w:rsidRPr="00C11A49">
        <w:rPr>
          <w:rFonts w:ascii="BIZ UDゴシック" w:eastAsia="BIZ UDゴシック" w:hAnsi="BIZ UDゴシック" w:cs="Times New Roman"/>
          <w:sz w:val="22"/>
        </w:rPr>
        <w:t xml:space="preserve"> </w:t>
      </w:r>
      <w:r w:rsidRPr="00C11A49">
        <w:rPr>
          <w:rFonts w:ascii="BIZ UDゴシック" w:eastAsia="BIZ UDゴシック" w:hAnsi="BIZ UDゴシック" w:cs="Times New Roman" w:hint="eastAsia"/>
          <w:kern w:val="0"/>
          <w:sz w:val="22"/>
        </w:rPr>
        <w:t>主に重症心身障がい児を支援する児童発達支援事業所及び放課後等デイサービス事業所の確保</w:t>
      </w:r>
    </w:p>
    <w:p w14:paraId="3730D5DE" w14:textId="3D4C65D1" w:rsidR="00C75716" w:rsidRPr="00C11A49" w:rsidRDefault="00C75716" w:rsidP="00C75716">
      <w:pPr>
        <w:spacing w:afterLines="50" w:after="180"/>
        <w:rPr>
          <w:rFonts w:ascii="BIZ UDゴシック" w:eastAsia="BIZ UDゴシック" w:hAnsi="BIZ UDゴシック"/>
          <w:b/>
          <w:sz w:val="24"/>
          <w:szCs w:val="24"/>
        </w:rPr>
      </w:pPr>
      <w:r w:rsidRPr="00C11A49">
        <w:rPr>
          <w:rFonts w:ascii="BIZ UDゴシック" w:eastAsia="BIZ UDゴシック" w:hAnsi="BIZ UDゴシック" w:hint="eastAsia"/>
          <w:b/>
          <w:sz w:val="24"/>
          <w:szCs w:val="24"/>
        </w:rPr>
        <w:t>第</w:t>
      </w:r>
      <w:r w:rsidR="00A84D90" w:rsidRPr="00C11A49">
        <w:rPr>
          <w:rFonts w:ascii="BIZ UDゴシック" w:eastAsia="BIZ UDゴシック" w:hAnsi="BIZ UDゴシック" w:hint="eastAsia"/>
          <w:b/>
          <w:sz w:val="24"/>
          <w:szCs w:val="24"/>
        </w:rPr>
        <w:t>１</w:t>
      </w:r>
      <w:r w:rsidRPr="00C11A49">
        <w:rPr>
          <w:rFonts w:ascii="BIZ UDゴシック" w:eastAsia="BIZ UDゴシック" w:hAnsi="BIZ UDゴシック" w:hint="eastAsia"/>
          <w:b/>
          <w:sz w:val="24"/>
          <w:szCs w:val="24"/>
        </w:rPr>
        <w:t>期計画（令和元年度まで）の実績</w:t>
      </w:r>
    </w:p>
    <w:p w14:paraId="678975BF" w14:textId="77777777" w:rsidR="00C75716" w:rsidRPr="00C11A49" w:rsidRDefault="00C75716" w:rsidP="00C75716">
      <w:pPr>
        <w:spacing w:beforeLines="50" w:before="180" w:afterLines="50" w:after="180"/>
        <w:ind w:firstLineChars="100" w:firstLine="210"/>
        <w:jc w:val="left"/>
        <w:rPr>
          <w:rFonts w:ascii="UD デジタル 教科書体 NP-R" w:eastAsia="UD デジタル 教科書体 NP-R" w:hAnsi="BIZ UDゴシック" w:cs="Times New Roman"/>
          <w:szCs w:val="21"/>
        </w:rPr>
      </w:pPr>
      <w:r w:rsidRPr="00C11A49">
        <w:rPr>
          <w:rFonts w:ascii="UD デジタル 教科書体 NP-R" w:eastAsia="UD デジタル 教科書体 NP-R" w:hAnsi="BIZ UDゴシック" w:cs="Times New Roman" w:hint="eastAsia"/>
          <w:szCs w:val="21"/>
        </w:rPr>
        <w:t>主に</w:t>
      </w:r>
      <w:r w:rsidRPr="00C11A49">
        <w:rPr>
          <w:rFonts w:ascii="UD デジタル 教科書体 NP-R" w:eastAsia="UD デジタル 教科書体 NP-R" w:hAnsi="BIZ UDゴシック" w:cs="Times New Roman" w:hint="eastAsia"/>
          <w:kern w:val="0"/>
          <w:szCs w:val="21"/>
        </w:rPr>
        <w:t>重症心身障がい児を支援する児童発達支援事業所は平成30年度には2か所、令和元年度には2か所を設置しており、令和2年度の目標値2か所以上を達成しています。放課後等デイサービス事業所については平成30年度に2か所、令和元年度に2か所を設置しており、令和2年度の目標値2か所を達成しています。</w:t>
      </w:r>
    </w:p>
    <w:p w14:paraId="1F7700E6" w14:textId="36EAD054" w:rsidR="00C75716" w:rsidRPr="00C11A49" w:rsidRDefault="00C75716" w:rsidP="00C75716">
      <w:pPr>
        <w:spacing w:beforeLines="50" w:before="180" w:afterLines="50" w:after="180"/>
        <w:rPr>
          <w:rFonts w:ascii="BIZ UDゴシック" w:eastAsia="BIZ UDゴシック" w:hAnsi="BIZ UDゴシック" w:cs="Times New Roman"/>
          <w:spacing w:val="-37"/>
          <w:w w:val="93"/>
          <w:kern w:val="0"/>
          <w:sz w:val="22"/>
        </w:rPr>
      </w:pPr>
      <w:r w:rsidRPr="00C11A49">
        <w:rPr>
          <w:rFonts w:ascii="BIZ UDゴシック" w:eastAsia="BIZ UDゴシック" w:hAnsi="BIZ UDゴシック" w:cs="Times New Roman" w:hint="eastAsia"/>
          <w:b/>
          <w:sz w:val="24"/>
          <w:szCs w:val="24"/>
        </w:rPr>
        <w:t>第</w:t>
      </w:r>
      <w:r w:rsidR="00A84D90" w:rsidRPr="00C11A49">
        <w:rPr>
          <w:rFonts w:ascii="BIZ UDゴシック" w:eastAsia="BIZ UDゴシック" w:hAnsi="BIZ UDゴシック" w:cs="Times New Roman" w:hint="eastAsia"/>
          <w:b/>
          <w:sz w:val="24"/>
          <w:szCs w:val="24"/>
        </w:rPr>
        <w:t>２</w:t>
      </w:r>
      <w:r w:rsidRPr="00C11A49">
        <w:rPr>
          <w:rFonts w:ascii="BIZ UDゴシック" w:eastAsia="BIZ UDゴシック" w:hAnsi="BIZ UDゴシック" w:cs="Times New Roman" w:hint="eastAsia"/>
          <w:b/>
          <w:sz w:val="24"/>
          <w:szCs w:val="24"/>
        </w:rPr>
        <w:t>期計画の目標</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1586"/>
        <w:gridCol w:w="7476"/>
      </w:tblGrid>
      <w:tr w:rsidR="00C11A49" w:rsidRPr="00C11A49" w14:paraId="025350C9" w14:textId="77777777" w:rsidTr="001C414A">
        <w:trPr>
          <w:trHeight w:val="799"/>
        </w:trPr>
        <w:tc>
          <w:tcPr>
            <w:tcW w:w="1586" w:type="dxa"/>
            <w:shd w:val="clear" w:color="auto" w:fill="FFFFFF"/>
            <w:vAlign w:val="center"/>
          </w:tcPr>
          <w:p w14:paraId="336A293C"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国の基本指針</w:t>
            </w:r>
          </w:p>
        </w:tc>
        <w:tc>
          <w:tcPr>
            <w:tcW w:w="7476" w:type="dxa"/>
            <w:tcBorders>
              <w:bottom w:val="dotted" w:sz="4" w:space="0" w:color="auto"/>
            </w:tcBorders>
            <w:shd w:val="clear" w:color="auto" w:fill="FFFFFF"/>
            <w:vAlign w:val="center"/>
          </w:tcPr>
          <w:p w14:paraId="0ABCA6AF"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主に重症心身障害児を支援する児童発達支援事業所及び放課後等デイサービス事業所を各市町村に少なくとも１か所以上確保することを基本とする。</w:t>
            </w:r>
          </w:p>
        </w:tc>
      </w:tr>
      <w:tr w:rsidR="00C11A49" w:rsidRPr="00C11A49" w14:paraId="6C197CA8" w14:textId="77777777" w:rsidTr="001C414A">
        <w:trPr>
          <w:trHeight w:val="1048"/>
        </w:trPr>
        <w:tc>
          <w:tcPr>
            <w:tcW w:w="1586" w:type="dxa"/>
            <w:shd w:val="clear" w:color="auto" w:fill="FFFFFF"/>
            <w:vAlign w:val="center"/>
          </w:tcPr>
          <w:p w14:paraId="514ECDE4"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大阪府の基本的な考え方</w:t>
            </w:r>
          </w:p>
        </w:tc>
        <w:tc>
          <w:tcPr>
            <w:tcW w:w="7476" w:type="dxa"/>
            <w:shd w:val="clear" w:color="auto" w:fill="FFFFFF"/>
            <w:vAlign w:val="center"/>
          </w:tcPr>
          <w:p w14:paraId="573D7760"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国基準に沿った目標設定とし、各市町村の重症心身障がい児数に応じて、主に重症心身障がい児を支援する児童発達支援事業所及び放課後等デイサービス事業所を設置することを基本とする。</w:t>
            </w:r>
          </w:p>
        </w:tc>
      </w:tr>
    </w:tbl>
    <w:p w14:paraId="28D0309E" w14:textId="77777777" w:rsidR="00C75716" w:rsidRPr="00C11A49" w:rsidRDefault="00C75716" w:rsidP="00C75716">
      <w:pPr>
        <w:spacing w:afterLines="50" w:after="180"/>
        <w:rPr>
          <w:rFonts w:ascii="BIZ UDゴシック" w:eastAsia="BIZ UDゴシック" w:hAnsi="BIZ UDゴシック"/>
          <w:szCs w:val="21"/>
        </w:rPr>
      </w:pPr>
    </w:p>
    <w:p w14:paraId="55E5F357" w14:textId="77777777" w:rsidR="00C75716" w:rsidRPr="00C11A49" w:rsidRDefault="00C75716" w:rsidP="00C75716">
      <w:pPr>
        <w:spacing w:afterLines="50" w:after="180"/>
        <w:rPr>
          <w:rFonts w:ascii="UD デジタル 教科書体 NP-R" w:eastAsia="UD デジタル 教科書体 NP-R"/>
          <w:b/>
          <w:sz w:val="22"/>
        </w:rPr>
      </w:pPr>
      <w:r w:rsidRPr="00C11A49">
        <w:rPr>
          <w:rFonts w:ascii="BIZ UDゴシック" w:eastAsia="BIZ UDゴシック" w:hAnsi="BIZ UDゴシック" w:hint="eastAsia"/>
          <w:b/>
          <w:szCs w:val="21"/>
        </w:rPr>
        <w:t>■本市の考え方</w:t>
      </w:r>
    </w:p>
    <w:p w14:paraId="71B5378E" w14:textId="77777777" w:rsidR="00C75716" w:rsidRPr="00C11A49" w:rsidRDefault="00C75716" w:rsidP="00C75716">
      <w:pPr>
        <w:spacing w:afterLines="50" w:after="180"/>
        <w:ind w:firstLineChars="100" w:firstLine="210"/>
        <w:rPr>
          <w:rFonts w:ascii="UD デジタル 教科書体 NP-R" w:eastAsia="UD デジタル 教科書体 NP-R" w:hAnsi="BIZ UDゴシック" w:cs="Times New Roman"/>
          <w:szCs w:val="21"/>
        </w:rPr>
      </w:pPr>
      <w:r w:rsidRPr="00C11A49">
        <w:rPr>
          <w:rFonts w:ascii="UD デジタル 教科書体 NP-R" w:eastAsia="UD デジタル 教科書体 NP-R" w:hAnsi="BIZ UDゴシック" w:cs="Times New Roman" w:hint="eastAsia"/>
          <w:szCs w:val="21"/>
        </w:rPr>
        <w:t>主に重症心身障害児を支援する児童発達支援事業所及び放課後等デイサービス事業所は、本市ではすでに２か所ずつ確保されており、引き続き支援の充実に努めます。</w:t>
      </w:r>
    </w:p>
    <w:tbl>
      <w:tblPr>
        <w:tblStyle w:val="a3"/>
        <w:tblW w:w="9067" w:type="dxa"/>
        <w:tblLayout w:type="fixed"/>
        <w:tblLook w:val="04A0" w:firstRow="1" w:lastRow="0" w:firstColumn="1" w:lastColumn="0" w:noHBand="0" w:noVBand="1"/>
      </w:tblPr>
      <w:tblGrid>
        <w:gridCol w:w="4106"/>
        <w:gridCol w:w="2480"/>
        <w:gridCol w:w="2481"/>
      </w:tblGrid>
      <w:tr w:rsidR="00C11A49" w:rsidRPr="00C11A49" w14:paraId="06C9773D" w14:textId="77777777" w:rsidTr="001C414A">
        <w:trPr>
          <w:trHeight w:val="454"/>
        </w:trPr>
        <w:tc>
          <w:tcPr>
            <w:tcW w:w="4106" w:type="dxa"/>
            <w:shd w:val="clear" w:color="auto" w:fill="DFDFDF" w:themeFill="accent5" w:themeFillTint="33"/>
            <w:vAlign w:val="center"/>
          </w:tcPr>
          <w:p w14:paraId="50213274"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項　目</w:t>
            </w:r>
          </w:p>
        </w:tc>
        <w:tc>
          <w:tcPr>
            <w:tcW w:w="2480" w:type="dxa"/>
            <w:shd w:val="clear" w:color="auto" w:fill="DFDFDF" w:themeFill="accent5" w:themeFillTint="33"/>
            <w:vAlign w:val="center"/>
          </w:tcPr>
          <w:p w14:paraId="24996D5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令和元年度（実績値）</w:t>
            </w:r>
          </w:p>
        </w:tc>
        <w:tc>
          <w:tcPr>
            <w:tcW w:w="2481" w:type="dxa"/>
            <w:shd w:val="clear" w:color="auto" w:fill="DFDFDF" w:themeFill="accent5" w:themeFillTint="33"/>
            <w:vAlign w:val="center"/>
          </w:tcPr>
          <w:p w14:paraId="2D03D32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令和５年度（目標値）</w:t>
            </w:r>
          </w:p>
        </w:tc>
      </w:tr>
      <w:tr w:rsidR="00C11A49" w:rsidRPr="00C11A49" w14:paraId="7F055CC3" w14:textId="77777777" w:rsidTr="001C414A">
        <w:trPr>
          <w:trHeight w:val="794"/>
        </w:trPr>
        <w:tc>
          <w:tcPr>
            <w:tcW w:w="4106" w:type="dxa"/>
            <w:vAlign w:val="center"/>
          </w:tcPr>
          <w:p w14:paraId="79F0055F" w14:textId="77777777" w:rsidR="00C75716" w:rsidRPr="00C11A49" w:rsidRDefault="00C75716" w:rsidP="001C414A">
            <w:pPr>
              <w:spacing w:line="320" w:lineRule="exact"/>
              <w:jc w:val="lef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主に重症心身障がい児を支援する児童発達支援事業所数</w:t>
            </w:r>
          </w:p>
        </w:tc>
        <w:tc>
          <w:tcPr>
            <w:tcW w:w="2480" w:type="dxa"/>
            <w:shd w:val="clear" w:color="auto" w:fill="auto"/>
            <w:vAlign w:val="center"/>
          </w:tcPr>
          <w:p w14:paraId="080AFFC8" w14:textId="77777777" w:rsidR="00C75716" w:rsidRPr="00C11A49" w:rsidRDefault="00C75716" w:rsidP="001C414A">
            <w:pPr>
              <w:widowControl/>
              <w:spacing w:line="32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2か所</w:t>
            </w:r>
          </w:p>
        </w:tc>
        <w:tc>
          <w:tcPr>
            <w:tcW w:w="2481" w:type="dxa"/>
            <w:shd w:val="clear" w:color="auto" w:fill="auto"/>
            <w:vAlign w:val="center"/>
          </w:tcPr>
          <w:p w14:paraId="29034F49" w14:textId="77777777" w:rsidR="00C75716" w:rsidRPr="00C11A49" w:rsidRDefault="00C75716" w:rsidP="001C414A">
            <w:pPr>
              <w:widowControl/>
              <w:spacing w:line="32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2か所</w:t>
            </w:r>
          </w:p>
        </w:tc>
      </w:tr>
      <w:tr w:rsidR="00C75716" w:rsidRPr="00C11A49" w14:paraId="2DB81F30" w14:textId="77777777" w:rsidTr="001C414A">
        <w:trPr>
          <w:trHeight w:val="794"/>
        </w:trPr>
        <w:tc>
          <w:tcPr>
            <w:tcW w:w="4106" w:type="dxa"/>
            <w:vAlign w:val="center"/>
          </w:tcPr>
          <w:p w14:paraId="0BC49C5B" w14:textId="77777777" w:rsidR="00C75716" w:rsidRPr="00C11A49" w:rsidRDefault="00C75716" w:rsidP="001C414A">
            <w:pPr>
              <w:spacing w:line="32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主に重症心身障がい児を支援する放課後等デイサービス事業所数</w:t>
            </w:r>
          </w:p>
        </w:tc>
        <w:tc>
          <w:tcPr>
            <w:tcW w:w="2480" w:type="dxa"/>
            <w:shd w:val="clear" w:color="auto" w:fill="auto"/>
            <w:vAlign w:val="center"/>
          </w:tcPr>
          <w:p w14:paraId="10AEF7BF" w14:textId="77777777" w:rsidR="00C75716" w:rsidRPr="00C11A49" w:rsidRDefault="00C75716" w:rsidP="001C414A">
            <w:pPr>
              <w:widowControl/>
              <w:spacing w:line="32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2か所</w:t>
            </w:r>
          </w:p>
        </w:tc>
        <w:tc>
          <w:tcPr>
            <w:tcW w:w="2481" w:type="dxa"/>
            <w:shd w:val="clear" w:color="auto" w:fill="auto"/>
            <w:vAlign w:val="center"/>
          </w:tcPr>
          <w:p w14:paraId="23632611" w14:textId="77777777" w:rsidR="00C75716" w:rsidRPr="00C11A49" w:rsidRDefault="00C75716" w:rsidP="001C414A">
            <w:pPr>
              <w:widowControl/>
              <w:spacing w:line="32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2か所</w:t>
            </w:r>
          </w:p>
        </w:tc>
      </w:tr>
    </w:tbl>
    <w:p w14:paraId="0B913315" w14:textId="77777777" w:rsidR="00C75716" w:rsidRPr="00C11A49" w:rsidRDefault="00C75716" w:rsidP="00C75716">
      <w:pPr>
        <w:rPr>
          <w:rFonts w:ascii="UD デジタル 教科書体 NP-R" w:eastAsia="UD デジタル 教科書体 NP-R"/>
        </w:rPr>
      </w:pPr>
    </w:p>
    <w:p w14:paraId="5C615A69" w14:textId="77777777" w:rsidR="00C75716" w:rsidRPr="00C11A49" w:rsidRDefault="00C75716" w:rsidP="00C75716">
      <w:pPr>
        <w:widowControl/>
        <w:jc w:val="left"/>
        <w:rPr>
          <w:rFonts w:ascii="UD デジタル 教科書体 NP-R" w:eastAsia="UD デジタル 教科書体 NP-R"/>
        </w:rPr>
      </w:pPr>
      <w:r w:rsidRPr="00C11A49">
        <w:rPr>
          <w:rFonts w:ascii="UD デジタル 教科書体 NP-R" w:eastAsia="UD デジタル 教科書体 NP-R"/>
        </w:rPr>
        <w:br w:type="page"/>
      </w:r>
    </w:p>
    <w:p w14:paraId="1DD64750" w14:textId="77777777" w:rsidR="00C75716" w:rsidRPr="00C11A49" w:rsidRDefault="00C75716" w:rsidP="00C75716">
      <w:pPr>
        <w:spacing w:afterLines="50" w:after="180"/>
        <w:rPr>
          <w:rFonts w:ascii="BIZ UDゴシック" w:eastAsia="BIZ UDゴシック" w:hAnsi="BIZ UDゴシック" w:cs="Times New Roman"/>
          <w:sz w:val="22"/>
        </w:rPr>
      </w:pPr>
      <w:r w:rsidRPr="00C11A49">
        <w:rPr>
          <w:rFonts w:ascii="BIZ UDゴシック" w:eastAsia="BIZ UDゴシック" w:hAnsi="BIZ UDゴシック" w:cs="Times New Roman" w:hint="eastAsia"/>
          <w:sz w:val="22"/>
        </w:rPr>
        <w:lastRenderedPageBreak/>
        <w:t>●</w:t>
      </w:r>
      <w:r w:rsidRPr="00C11A49">
        <w:rPr>
          <w:rFonts w:ascii="BIZ UDゴシック" w:eastAsia="BIZ UDゴシック" w:hAnsi="BIZ UDゴシック" w:cs="Times New Roman"/>
          <w:sz w:val="22"/>
        </w:rPr>
        <w:t xml:space="preserve"> 医療的ケア児支援のための関係機関の協議の場の設置</w:t>
      </w:r>
      <w:r w:rsidRPr="00C11A49">
        <w:rPr>
          <w:rFonts w:ascii="BIZ UDゴシック" w:eastAsia="BIZ UDゴシック" w:hAnsi="BIZ UDゴシック" w:cs="Times New Roman" w:hint="eastAsia"/>
          <w:sz w:val="22"/>
        </w:rPr>
        <w:t>及びコーディネーターの設置</w:t>
      </w:r>
    </w:p>
    <w:p w14:paraId="407A8162" w14:textId="6946F257" w:rsidR="00C75716" w:rsidRPr="00C11A49" w:rsidRDefault="00C75716" w:rsidP="00C75716">
      <w:pPr>
        <w:spacing w:afterLines="50" w:after="180"/>
        <w:rPr>
          <w:rFonts w:ascii="BIZ UDゴシック" w:eastAsia="BIZ UDゴシック" w:hAnsi="BIZ UDゴシック" w:cs="Times New Roman"/>
          <w:b/>
          <w:sz w:val="24"/>
          <w:szCs w:val="24"/>
        </w:rPr>
      </w:pPr>
      <w:r w:rsidRPr="00C11A49">
        <w:rPr>
          <w:rFonts w:ascii="BIZ UDゴシック" w:eastAsia="BIZ UDゴシック" w:hAnsi="BIZ UDゴシック" w:hint="eastAsia"/>
          <w:b/>
          <w:sz w:val="24"/>
          <w:szCs w:val="24"/>
        </w:rPr>
        <w:t>第</w:t>
      </w:r>
      <w:r w:rsidR="00A84D90" w:rsidRPr="00C11A49">
        <w:rPr>
          <w:rFonts w:ascii="BIZ UDゴシック" w:eastAsia="BIZ UDゴシック" w:hAnsi="BIZ UDゴシック" w:hint="eastAsia"/>
          <w:b/>
          <w:sz w:val="24"/>
          <w:szCs w:val="24"/>
        </w:rPr>
        <w:t>１</w:t>
      </w:r>
      <w:r w:rsidRPr="00C11A49">
        <w:rPr>
          <w:rFonts w:ascii="BIZ UDゴシック" w:eastAsia="BIZ UDゴシック" w:hAnsi="BIZ UDゴシック" w:hint="eastAsia"/>
          <w:b/>
          <w:sz w:val="24"/>
          <w:szCs w:val="24"/>
        </w:rPr>
        <w:t>期計画（令和元年度まで）の実績</w:t>
      </w:r>
    </w:p>
    <w:p w14:paraId="36C264B8" w14:textId="77777777" w:rsidR="00C75716" w:rsidRPr="00C11A49" w:rsidRDefault="00C75716" w:rsidP="00C75716">
      <w:pPr>
        <w:spacing w:afterLines="50" w:after="180"/>
        <w:rPr>
          <w:rFonts w:ascii="UD デジタル 教科書体 NP-R" w:eastAsia="UD デジタル 教科書体 NP-R" w:hAnsi="BIZ UDゴシック" w:cs="Times New Roman"/>
          <w:szCs w:val="21"/>
        </w:rPr>
      </w:pPr>
      <w:r w:rsidRPr="00C11A49">
        <w:rPr>
          <w:rFonts w:ascii="BIZ UDゴシック" w:eastAsia="BIZ UDゴシック" w:hAnsi="BIZ UDゴシック" w:cs="Times New Roman" w:hint="eastAsia"/>
          <w:b/>
          <w:sz w:val="24"/>
          <w:szCs w:val="24"/>
        </w:rPr>
        <w:t xml:space="preserve">　</w:t>
      </w:r>
      <w:r w:rsidRPr="00C11A49">
        <w:rPr>
          <w:rFonts w:ascii="UD デジタル 教科書体 NP-R" w:eastAsia="UD デジタル 教科書体 NP-R" w:hAnsi="BIZ UDゴシック" w:cs="Times New Roman"/>
          <w:sz w:val="22"/>
        </w:rPr>
        <w:t>保健、医療、障害福祉、保育、教育等の関係機関等が連携を図るための協議の場</w:t>
      </w:r>
      <w:r w:rsidRPr="00C11A49">
        <w:rPr>
          <w:rFonts w:ascii="UD デジタル 教科書体 NP-R" w:eastAsia="UD デジタル 教科書体 NP-R" w:hAnsi="BIZ UDゴシック" w:cs="Times New Roman" w:hint="eastAsia"/>
          <w:sz w:val="22"/>
        </w:rPr>
        <w:t>については、平成30年度に設置し、目標を達成しています。</w:t>
      </w:r>
    </w:p>
    <w:p w14:paraId="5A9EB1B2" w14:textId="61CBECEA" w:rsidR="00C75716" w:rsidRPr="00C11A49" w:rsidRDefault="00C75716" w:rsidP="00C75716">
      <w:pPr>
        <w:spacing w:afterLines="50" w:after="180"/>
        <w:rPr>
          <w:rFonts w:ascii="BIZ UDゴシック" w:eastAsia="BIZ UDゴシック" w:hAnsi="BIZ UDゴシック" w:cs="Times New Roman"/>
          <w:sz w:val="22"/>
        </w:rPr>
      </w:pPr>
      <w:r w:rsidRPr="00C11A49">
        <w:rPr>
          <w:rFonts w:ascii="BIZ UDゴシック" w:eastAsia="BIZ UDゴシック" w:hAnsi="BIZ UDゴシック" w:cs="Times New Roman" w:hint="eastAsia"/>
          <w:b/>
          <w:sz w:val="24"/>
          <w:szCs w:val="24"/>
        </w:rPr>
        <w:t>第</w:t>
      </w:r>
      <w:r w:rsidR="00A84D90" w:rsidRPr="00C11A49">
        <w:rPr>
          <w:rFonts w:ascii="BIZ UDゴシック" w:eastAsia="BIZ UDゴシック" w:hAnsi="BIZ UDゴシック" w:cs="Times New Roman" w:hint="eastAsia"/>
          <w:b/>
          <w:sz w:val="24"/>
          <w:szCs w:val="24"/>
        </w:rPr>
        <w:t>２</w:t>
      </w:r>
      <w:r w:rsidRPr="00C11A49">
        <w:rPr>
          <w:rFonts w:ascii="BIZ UDゴシック" w:eastAsia="BIZ UDゴシック" w:hAnsi="BIZ UDゴシック" w:cs="Times New Roman" w:hint="eastAsia"/>
          <w:b/>
          <w:sz w:val="24"/>
          <w:szCs w:val="24"/>
        </w:rPr>
        <w:t>期計画の目標【一部新規】</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1586"/>
        <w:gridCol w:w="7476"/>
      </w:tblGrid>
      <w:tr w:rsidR="00C11A49" w:rsidRPr="00C11A49" w14:paraId="126E0E78" w14:textId="77777777" w:rsidTr="001C414A">
        <w:trPr>
          <w:trHeight w:val="1150"/>
        </w:trPr>
        <w:tc>
          <w:tcPr>
            <w:tcW w:w="1586" w:type="dxa"/>
            <w:shd w:val="clear" w:color="auto" w:fill="FFFFFF"/>
            <w:vAlign w:val="center"/>
          </w:tcPr>
          <w:p w14:paraId="1513E51D"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国の基本指針</w:t>
            </w:r>
          </w:p>
        </w:tc>
        <w:tc>
          <w:tcPr>
            <w:tcW w:w="7476" w:type="dxa"/>
            <w:tcBorders>
              <w:bottom w:val="dotted" w:sz="4" w:space="0" w:color="auto"/>
            </w:tcBorders>
            <w:shd w:val="clear" w:color="auto" w:fill="FFFFFF"/>
            <w:vAlign w:val="center"/>
          </w:tcPr>
          <w:p w14:paraId="37494F25"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各都道府県、各圏域及び各市町村において、保険、医療、障害福祉、保育、教育等の関係機関が連携を図るための協議の場を設けるとともに、医療的ケア児等に関するコーディネーターを配置することを基本とする。</w:t>
            </w:r>
          </w:p>
        </w:tc>
      </w:tr>
      <w:tr w:rsidR="00C11A49" w:rsidRPr="00C11A49" w14:paraId="6896EA71" w14:textId="77777777" w:rsidTr="001C414A">
        <w:trPr>
          <w:trHeight w:val="1250"/>
        </w:trPr>
        <w:tc>
          <w:tcPr>
            <w:tcW w:w="1586" w:type="dxa"/>
            <w:shd w:val="clear" w:color="auto" w:fill="FFFFFF"/>
            <w:vAlign w:val="center"/>
          </w:tcPr>
          <w:p w14:paraId="232DC4C6" w14:textId="77777777" w:rsidR="00C75716" w:rsidRPr="00C11A49" w:rsidRDefault="00C75716" w:rsidP="001C414A">
            <w:pPr>
              <w:autoSpaceDE w:val="0"/>
              <w:autoSpaceDN w:val="0"/>
              <w:jc w:val="center"/>
              <w:rPr>
                <w:rFonts w:ascii="UD デジタル 教科書体 NP-R" w:eastAsia="UD デジタル 教科書体 NP-R" w:hAnsi="Century" w:cs="Times New Roman"/>
                <w:b/>
              </w:rPr>
            </w:pPr>
            <w:r w:rsidRPr="00C11A49">
              <w:rPr>
                <w:rFonts w:ascii="UD デジタル 教科書体 NP-R" w:eastAsia="UD デジタル 教科書体 NP-R" w:hAnsi="Century" w:cs="Times New Roman" w:hint="eastAsia"/>
                <w:b/>
              </w:rPr>
              <w:t>大阪府の基本的な考え方</w:t>
            </w:r>
          </w:p>
        </w:tc>
        <w:tc>
          <w:tcPr>
            <w:tcW w:w="7476" w:type="dxa"/>
            <w:shd w:val="clear" w:color="auto" w:fill="FFFFFF"/>
            <w:vAlign w:val="center"/>
          </w:tcPr>
          <w:p w14:paraId="2DE295BB" w14:textId="77777777" w:rsidR="00C75716" w:rsidRPr="00C11A49" w:rsidRDefault="00C75716" w:rsidP="001C414A">
            <w:pPr>
              <w:numPr>
                <w:ilvl w:val="0"/>
                <w:numId w:val="13"/>
              </w:numPr>
              <w:autoSpaceDE w:val="0"/>
              <w:autoSpaceDN w:val="0"/>
              <w:spacing w:line="300" w:lineRule="exact"/>
              <w:ind w:left="216" w:hanging="216"/>
              <w:rPr>
                <w:rFonts w:ascii="UD デジタル 教科書体 NP-R" w:eastAsia="UD デジタル 教科書体 NP-R" w:hAnsi="Century" w:cs="Times New Roman"/>
                <w:szCs w:val="21"/>
              </w:rPr>
            </w:pPr>
            <w:r w:rsidRPr="00C11A49">
              <w:rPr>
                <w:rFonts w:ascii="UD デジタル 教科書体 NP-R" w:eastAsia="UD デジタル 教科書体 NP-R" w:hAnsi="Century" w:cs="Times New Roman" w:hint="eastAsia"/>
                <w:szCs w:val="21"/>
              </w:rPr>
              <w:t>国基準に沿った目標設定とし、大阪府と市町村（圏域でも可）がそれぞれ医療・障害福祉等の関係機関が連携を図るための協議の場を設置するとともに、医療的ケア児等コーディネーターを地域の実情に応じて福祉関係1名、医療関係1名を配置する。</w:t>
            </w:r>
          </w:p>
        </w:tc>
      </w:tr>
    </w:tbl>
    <w:p w14:paraId="00ACE425" w14:textId="77777777" w:rsidR="00C75716" w:rsidRPr="00C11A49" w:rsidRDefault="00C75716" w:rsidP="00C75716">
      <w:pPr>
        <w:spacing w:afterLines="50" w:after="180"/>
        <w:rPr>
          <w:rFonts w:ascii="BIZ UDゴシック" w:eastAsia="BIZ UDゴシック" w:hAnsi="BIZ UDゴシック"/>
          <w:szCs w:val="21"/>
        </w:rPr>
      </w:pPr>
    </w:p>
    <w:p w14:paraId="03B912EC" w14:textId="77777777" w:rsidR="00C75716" w:rsidRPr="00C11A49" w:rsidRDefault="00C75716" w:rsidP="00C75716">
      <w:pPr>
        <w:spacing w:afterLines="50" w:after="180"/>
        <w:rPr>
          <w:rFonts w:ascii="BIZ UDゴシック" w:eastAsia="BIZ UDゴシック" w:hAnsi="BIZ UDゴシック" w:cs="Times New Roman"/>
          <w:b/>
          <w:sz w:val="22"/>
        </w:rPr>
      </w:pPr>
      <w:r w:rsidRPr="00C11A49">
        <w:rPr>
          <w:rFonts w:ascii="BIZ UDゴシック" w:eastAsia="BIZ UDゴシック" w:hAnsi="BIZ UDゴシック" w:hint="eastAsia"/>
          <w:b/>
          <w:szCs w:val="21"/>
        </w:rPr>
        <w:t>■本市の考え方</w:t>
      </w:r>
    </w:p>
    <w:p w14:paraId="6E17930B" w14:textId="77777777" w:rsidR="00C75716" w:rsidRPr="00C11A49" w:rsidRDefault="00C75716" w:rsidP="00C75716">
      <w:pPr>
        <w:spacing w:afterLines="50" w:after="180"/>
        <w:ind w:firstLineChars="100" w:firstLine="220"/>
        <w:rPr>
          <w:rFonts w:ascii="UD デジタル 教科書体 NP-R" w:eastAsia="UD デジタル 教科書体 NP-R" w:hAnsi="BIZ UDゴシック" w:cs="Times New Roman"/>
          <w:sz w:val="22"/>
        </w:rPr>
      </w:pPr>
      <w:r w:rsidRPr="00C11A49">
        <w:rPr>
          <w:rFonts w:ascii="UD デジタル 教科書体 NP-R" w:eastAsia="UD デジタル 教科書体 NP-R" w:hAnsi="BIZ UDゴシック" w:cs="Times New Roman"/>
          <w:sz w:val="22"/>
        </w:rPr>
        <w:t>保健、医療、障害福祉、保育、教育等の関係機関等が連携を図るための協議の場</w:t>
      </w:r>
      <w:r w:rsidRPr="00C11A49">
        <w:rPr>
          <w:rFonts w:ascii="UD デジタル 教科書体 NP-R" w:eastAsia="UD デジタル 教科書体 NP-R" w:hAnsi="BIZ UDゴシック" w:cs="Times New Roman" w:hint="eastAsia"/>
          <w:sz w:val="22"/>
        </w:rPr>
        <w:t>について、本市では小児在宅医療地域連携連絡会議により実施しており、今後も関係機関等の連携強化に努めます。また</w:t>
      </w:r>
      <w:r w:rsidRPr="00C11A49">
        <w:rPr>
          <w:rFonts w:ascii="UD デジタル 教科書体 NP-R" w:eastAsia="UD デジタル 教科書体 NP-R" w:hAnsi="BIZ UDゴシック" w:cs="Times New Roman"/>
          <w:sz w:val="22"/>
        </w:rPr>
        <w:t>、医療的ケア児等に関するコーディネーター</w:t>
      </w:r>
      <w:r w:rsidRPr="00C11A49">
        <w:rPr>
          <w:rFonts w:ascii="UD デジタル 教科書体 NP-R" w:eastAsia="UD デジタル 教科書体 NP-R" w:hAnsi="BIZ UDゴシック" w:cs="Times New Roman" w:hint="eastAsia"/>
          <w:sz w:val="22"/>
        </w:rPr>
        <w:t>については、本市の実情に合わせて配置することに努めます。</w:t>
      </w:r>
    </w:p>
    <w:tbl>
      <w:tblPr>
        <w:tblStyle w:val="a3"/>
        <w:tblW w:w="9072" w:type="dxa"/>
        <w:tblInd w:w="-5" w:type="dxa"/>
        <w:tblLayout w:type="fixed"/>
        <w:tblLook w:val="04A0" w:firstRow="1" w:lastRow="0" w:firstColumn="1" w:lastColumn="0" w:noHBand="0" w:noVBand="1"/>
      </w:tblPr>
      <w:tblGrid>
        <w:gridCol w:w="4253"/>
        <w:gridCol w:w="2338"/>
        <w:gridCol w:w="2481"/>
      </w:tblGrid>
      <w:tr w:rsidR="00C11A49" w:rsidRPr="00C11A49" w14:paraId="231AC9A9" w14:textId="77777777" w:rsidTr="001C414A">
        <w:trPr>
          <w:trHeight w:val="454"/>
        </w:trPr>
        <w:tc>
          <w:tcPr>
            <w:tcW w:w="4253" w:type="dxa"/>
            <w:shd w:val="clear" w:color="auto" w:fill="DFDFDF" w:themeFill="accent5" w:themeFillTint="33"/>
            <w:vAlign w:val="center"/>
          </w:tcPr>
          <w:p w14:paraId="1970F1E3" w14:textId="77777777" w:rsidR="00C75716" w:rsidRPr="00C11A49" w:rsidRDefault="00C75716" w:rsidP="001C414A">
            <w:pPr>
              <w:widowControl/>
              <w:spacing w:line="32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項　目</w:t>
            </w:r>
          </w:p>
        </w:tc>
        <w:tc>
          <w:tcPr>
            <w:tcW w:w="2338" w:type="dxa"/>
            <w:shd w:val="clear" w:color="auto" w:fill="DFDFDF" w:themeFill="accent5" w:themeFillTint="33"/>
            <w:vAlign w:val="center"/>
          </w:tcPr>
          <w:p w14:paraId="1CFC4073" w14:textId="77777777" w:rsidR="00C75716" w:rsidRPr="00C11A49" w:rsidRDefault="00C75716" w:rsidP="001C414A">
            <w:pPr>
              <w:widowControl/>
              <w:spacing w:line="32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令和元年度（実績値）</w:t>
            </w:r>
          </w:p>
        </w:tc>
        <w:tc>
          <w:tcPr>
            <w:tcW w:w="2481" w:type="dxa"/>
            <w:shd w:val="clear" w:color="auto" w:fill="DFDFDF" w:themeFill="accent5" w:themeFillTint="33"/>
            <w:vAlign w:val="center"/>
          </w:tcPr>
          <w:p w14:paraId="14412AFC" w14:textId="77777777" w:rsidR="00C75716" w:rsidRPr="00C11A49" w:rsidRDefault="00C75716" w:rsidP="001C414A">
            <w:pPr>
              <w:widowControl/>
              <w:spacing w:line="32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ゴシック" w:hint="eastAsia"/>
                <w:szCs w:val="21"/>
              </w:rPr>
              <w:t>令和５年度（目標値）</w:t>
            </w:r>
          </w:p>
        </w:tc>
      </w:tr>
      <w:tr w:rsidR="00C11A49" w:rsidRPr="00C11A49" w14:paraId="7CD18AA9" w14:textId="77777777" w:rsidTr="001C414A">
        <w:trPr>
          <w:trHeight w:val="794"/>
        </w:trPr>
        <w:tc>
          <w:tcPr>
            <w:tcW w:w="4253" w:type="dxa"/>
            <w:vAlign w:val="center"/>
          </w:tcPr>
          <w:p w14:paraId="55B71024" w14:textId="77777777" w:rsidR="00C75716" w:rsidRPr="00C11A49" w:rsidRDefault="00C75716" w:rsidP="001C414A">
            <w:pPr>
              <w:widowControl/>
              <w:spacing w:line="32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関係機関の協議の場の設置</w:t>
            </w:r>
          </w:p>
        </w:tc>
        <w:tc>
          <w:tcPr>
            <w:tcW w:w="2338" w:type="dxa"/>
            <w:shd w:val="clear" w:color="auto" w:fill="auto"/>
            <w:vAlign w:val="center"/>
          </w:tcPr>
          <w:p w14:paraId="6AF3144F" w14:textId="77777777" w:rsidR="00C75716" w:rsidRPr="00C11A49" w:rsidRDefault="00C75716" w:rsidP="001C414A">
            <w:pPr>
              <w:widowControl/>
              <w:spacing w:line="32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設置済</w:t>
            </w:r>
          </w:p>
        </w:tc>
        <w:tc>
          <w:tcPr>
            <w:tcW w:w="2481" w:type="dxa"/>
            <w:shd w:val="clear" w:color="auto" w:fill="auto"/>
            <w:vAlign w:val="center"/>
          </w:tcPr>
          <w:p w14:paraId="0A5F15BC" w14:textId="77777777" w:rsidR="00C75716" w:rsidRPr="00C11A49" w:rsidRDefault="00C75716" w:rsidP="001C414A">
            <w:pPr>
              <w:widowControl/>
              <w:spacing w:line="32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設置済</w:t>
            </w:r>
          </w:p>
        </w:tc>
      </w:tr>
      <w:tr w:rsidR="00C11A49" w:rsidRPr="00C11A49" w14:paraId="2569FAD6" w14:textId="77777777" w:rsidTr="001C414A">
        <w:trPr>
          <w:trHeight w:val="794"/>
        </w:trPr>
        <w:tc>
          <w:tcPr>
            <w:tcW w:w="4253" w:type="dxa"/>
            <w:vAlign w:val="center"/>
          </w:tcPr>
          <w:p w14:paraId="0DC16C89" w14:textId="77777777" w:rsidR="00C75716" w:rsidRPr="00C11A49" w:rsidRDefault="00C75716" w:rsidP="001C414A">
            <w:pPr>
              <w:spacing w:line="320" w:lineRule="exact"/>
              <w:rPr>
                <w:rFonts w:ascii="UD デジタル 教科書体 NP-R" w:eastAsia="UD デジタル 教科書体 NP-R" w:hAnsi="ＭＳ Ｐゴシック"/>
                <w:szCs w:val="21"/>
              </w:rPr>
            </w:pPr>
            <w:r w:rsidRPr="00C11A49">
              <w:rPr>
                <w:rFonts w:ascii="UD デジタル 教科書体 NP-R" w:eastAsia="UD デジタル 教科書体 NP-R" w:hAnsi="ＭＳ Ｐゴシック" w:hint="eastAsia"/>
                <w:szCs w:val="21"/>
              </w:rPr>
              <w:t>コーディネーターの配置</w:t>
            </w:r>
          </w:p>
        </w:tc>
        <w:tc>
          <w:tcPr>
            <w:tcW w:w="2338" w:type="dxa"/>
            <w:shd w:val="clear" w:color="auto" w:fill="auto"/>
            <w:vAlign w:val="center"/>
          </w:tcPr>
          <w:p w14:paraId="506D700D" w14:textId="77777777" w:rsidR="00C75716" w:rsidRPr="00C11A49" w:rsidRDefault="00C75716" w:rsidP="001C414A">
            <w:pPr>
              <w:widowControl/>
              <w:spacing w:line="32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w:t>
            </w:r>
          </w:p>
        </w:tc>
        <w:tc>
          <w:tcPr>
            <w:tcW w:w="2481" w:type="dxa"/>
            <w:shd w:val="clear" w:color="auto" w:fill="auto"/>
            <w:vAlign w:val="center"/>
          </w:tcPr>
          <w:p w14:paraId="117089FA" w14:textId="77777777" w:rsidR="00C75716" w:rsidRPr="00C11A49" w:rsidRDefault="00C75716" w:rsidP="001C414A">
            <w:pPr>
              <w:widowControl/>
              <w:spacing w:line="32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配置</w:t>
            </w:r>
          </w:p>
        </w:tc>
      </w:tr>
    </w:tbl>
    <w:p w14:paraId="6DC8B45D" w14:textId="77777777" w:rsidR="00C75716" w:rsidRPr="00C11A49" w:rsidRDefault="00C75716" w:rsidP="00C75716">
      <w:pPr>
        <w:widowControl/>
        <w:jc w:val="left"/>
        <w:rPr>
          <w:rFonts w:ascii="UD デジタル 教科書体 NP-R" w:eastAsia="UD デジタル 教科書体 NP-R"/>
        </w:rPr>
      </w:pPr>
    </w:p>
    <w:p w14:paraId="47BC3EB5" w14:textId="77777777" w:rsidR="00C75716" w:rsidRPr="00C11A49" w:rsidRDefault="00C75716" w:rsidP="00C75716">
      <w:pPr>
        <w:widowControl/>
        <w:jc w:val="left"/>
        <w:rPr>
          <w:rFonts w:ascii="UD デジタル 教科書体 NP-R" w:eastAsia="UD デジタル 教科書体 NP-R"/>
        </w:rPr>
      </w:pPr>
      <w:r w:rsidRPr="00C11A49">
        <w:rPr>
          <w:rFonts w:ascii="UD デジタル 教科書体 NP-R" w:eastAsia="UD デジタル 教科書体 NP-R"/>
        </w:rPr>
        <w:br w:type="page"/>
      </w:r>
    </w:p>
    <w:bookmarkStart w:id="55" w:name="_Toc57877186"/>
    <w:bookmarkStart w:id="56" w:name="_Toc60679545"/>
    <w:p w14:paraId="1BBE8763" w14:textId="5673CF65" w:rsidR="00C75716" w:rsidRPr="00C11A49" w:rsidRDefault="00C75716" w:rsidP="00C75716">
      <w:pPr>
        <w:pStyle w:val="1"/>
        <w:rPr>
          <w:rFonts w:ascii="BIZ UDゴシック" w:eastAsia="BIZ UDゴシック" w:hAnsi="BIZ UDゴシック"/>
          <w:sz w:val="36"/>
          <w:szCs w:val="36"/>
        </w:rPr>
      </w:pPr>
      <w:r w:rsidRPr="00C11A49">
        <w:rPr>
          <w:rFonts w:ascii="BIZ UDゴシック" w:eastAsia="BIZ UDゴシック" w:hAnsi="BIZ UDゴシック" w:hint="eastAsia"/>
          <w:noProof/>
          <w:sz w:val="36"/>
          <w:szCs w:val="36"/>
        </w:rPr>
        <w:lastRenderedPageBreak/>
        <mc:AlternateContent>
          <mc:Choice Requires="wps">
            <w:drawing>
              <wp:anchor distT="0" distB="0" distL="114300" distR="114300" simplePos="0" relativeHeight="252157952" behindDoc="0" locked="0" layoutInCell="1" allowOverlap="1" wp14:anchorId="2122FB7F" wp14:editId="578E17D7">
                <wp:simplePos x="0" y="0"/>
                <wp:positionH relativeFrom="column">
                  <wp:posOffset>-109855</wp:posOffset>
                </wp:positionH>
                <wp:positionV relativeFrom="paragraph">
                  <wp:posOffset>459740</wp:posOffset>
                </wp:positionV>
                <wp:extent cx="5943600" cy="0"/>
                <wp:effectExtent l="0" t="19050" r="38100" b="38100"/>
                <wp:wrapNone/>
                <wp:docPr id="9636" name="直線コネクタ 9636"/>
                <wp:cNvGraphicFramePr/>
                <a:graphic xmlns:a="http://schemas.openxmlformats.org/drawingml/2006/main">
                  <a:graphicData uri="http://schemas.microsoft.com/office/word/2010/wordprocessingShape">
                    <wps:wsp>
                      <wps:cNvCnPr/>
                      <wps:spPr>
                        <a:xfrm>
                          <a:off x="0" y="0"/>
                          <a:ext cx="5943600" cy="0"/>
                        </a:xfrm>
                        <a:prstGeom prst="line">
                          <a:avLst/>
                        </a:prstGeom>
                        <a:ln w="57150">
                          <a:gradFill>
                            <a:gsLst>
                              <a:gs pos="0">
                                <a:schemeClr val="accent1">
                                  <a:lumMod val="5000"/>
                                  <a:lumOff val="95000"/>
                                </a:schemeClr>
                              </a:gs>
                              <a:gs pos="32000">
                                <a:schemeClr val="accent1">
                                  <a:lumMod val="45000"/>
                                  <a:lumOff val="55000"/>
                                </a:schemeClr>
                              </a:gs>
                              <a:gs pos="63000">
                                <a:schemeClr val="accent1"/>
                              </a:gs>
                              <a:gs pos="100000">
                                <a:schemeClr val="accent1">
                                  <a:lumMod val="75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029AC" id="直線コネクタ 9636" o:spid="_x0000_s1026" style="position:absolute;left:0;text-align:left;z-index:252157952;visibility:visible;mso-wrap-style:square;mso-wrap-distance-left:9pt;mso-wrap-distance-top:0;mso-wrap-distance-right:9pt;mso-wrap-distance-bottom:0;mso-position-horizontal:absolute;mso-position-horizontal-relative:text;mso-position-vertical:absolute;mso-position-vertical-relative:text" from="-8.65pt,36.2pt" to="459.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" strokeweight="4.5pt">
                <v:stroke joinstyle="miter"/>
              </v:line>
            </w:pict>
          </mc:Fallback>
        </mc:AlternateContent>
      </w:r>
      <w:r w:rsidRPr="00C11A49">
        <w:rPr>
          <w:rFonts w:ascii="BIZ UDゴシック" w:eastAsia="BIZ UDゴシック" w:hAnsi="BIZ UDゴシック" w:hint="eastAsia"/>
          <w:sz w:val="36"/>
          <w:szCs w:val="36"/>
        </w:rPr>
        <w:t>第６章　事業計画</w:t>
      </w:r>
      <w:bookmarkEnd w:id="55"/>
      <w:r w:rsidR="00D7325F" w:rsidRPr="00C11A49">
        <w:rPr>
          <w:rFonts w:ascii="BIZ UDゴシック" w:eastAsia="BIZ UDゴシック" w:hAnsi="BIZ UDゴシック" w:hint="eastAsia"/>
        </w:rPr>
        <w:t>（令和３～５年度）</w:t>
      </w:r>
      <w:bookmarkEnd w:id="56"/>
    </w:p>
    <w:p w14:paraId="775CAE70" w14:textId="77777777" w:rsidR="00C75716" w:rsidRPr="00C11A49" w:rsidRDefault="00C75716" w:rsidP="00C75716">
      <w:pPr>
        <w:spacing w:line="300" w:lineRule="exact"/>
      </w:pPr>
    </w:p>
    <w:p w14:paraId="399CF7D9" w14:textId="77777777" w:rsidR="00C75716" w:rsidRPr="00C11A49" w:rsidRDefault="00C75716" w:rsidP="00C75716">
      <w:pPr>
        <w:pStyle w:val="2"/>
        <w:spacing w:afterLines="30" w:after="108"/>
        <w:rPr>
          <w:rFonts w:ascii="BIZ UDゴシック" w:eastAsia="BIZ UDゴシック" w:hAnsi="BIZ UDゴシック"/>
          <w:sz w:val="28"/>
          <w:szCs w:val="28"/>
        </w:rPr>
      </w:pPr>
      <w:bookmarkStart w:id="57" w:name="_Toc57877187"/>
      <w:bookmarkStart w:id="58" w:name="_Toc60679546"/>
      <w:r w:rsidRPr="00C11A49">
        <w:rPr>
          <w:rFonts w:ascii="BIZ UDゴシック" w:eastAsia="BIZ UDゴシック" w:hAnsi="BIZ UDゴシック" w:hint="eastAsia"/>
          <w:sz w:val="28"/>
          <w:szCs w:val="28"/>
        </w:rPr>
        <w:t>１．障害者総合支援法等にもとづくサービス事業体系</w:t>
      </w:r>
      <w:bookmarkEnd w:id="57"/>
      <w:bookmarkEnd w:id="58"/>
    </w:p>
    <w:p w14:paraId="55DD0EBB" w14:textId="77777777" w:rsidR="00C75716" w:rsidRPr="00C11A49" w:rsidRDefault="00C75716" w:rsidP="00C75716">
      <w:pPr>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障害者総合支援法（障害者の日常生活及び社会生活を総合的に支援するための法律）による総合的な支援は、自立支援給付と地域生活支援事業で構成されています。18歳未満では児童福祉法による障害児通所支援等もあります。</w:t>
      </w:r>
    </w:p>
    <w:p w14:paraId="1C8B000A" w14:textId="77777777" w:rsidR="00C75716" w:rsidRPr="00C11A49" w:rsidRDefault="00C75716" w:rsidP="00C75716">
      <w:pPr>
        <w:spacing w:beforeLines="50" w:before="180" w:afterLines="50" w:after="180"/>
        <w:ind w:firstLineChars="100" w:firstLine="210"/>
        <w:rPr>
          <w:rFonts w:ascii="BIZ UDゴシック" w:eastAsia="BIZ UDゴシック" w:hAnsi="BIZ UDゴシック"/>
          <w:sz w:val="22"/>
        </w:rPr>
      </w:pPr>
      <w:r w:rsidRPr="00C11A49">
        <w:rPr>
          <w:noProof/>
        </w:rPr>
        <w:drawing>
          <wp:anchor distT="0" distB="0" distL="114300" distR="114300" simplePos="0" relativeHeight="252158976" behindDoc="0" locked="0" layoutInCell="1" allowOverlap="1" wp14:anchorId="4B07BA1E" wp14:editId="13794CB0">
            <wp:simplePos x="0" y="0"/>
            <wp:positionH relativeFrom="margin">
              <wp:posOffset>307699</wp:posOffset>
            </wp:positionH>
            <wp:positionV relativeFrom="paragraph">
              <wp:posOffset>400988</wp:posOffset>
            </wp:positionV>
            <wp:extent cx="5090160" cy="668655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5090160" cy="668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1A49">
        <w:rPr>
          <w:rFonts w:ascii="BIZ UDゴシック" w:eastAsia="BIZ UDゴシック" w:hAnsi="BIZ UDゴシック" w:hint="eastAsia"/>
          <w:sz w:val="22"/>
        </w:rPr>
        <w:t>■障害福祉サービス等の体系（概略図）</w:t>
      </w:r>
    </w:p>
    <w:p w14:paraId="1B8D4CE3" w14:textId="77777777" w:rsidR="00C75716" w:rsidRPr="00C11A49" w:rsidRDefault="00C75716" w:rsidP="00C75716">
      <w:pPr>
        <w:ind w:left="315" w:hangingChars="150" w:hanging="315"/>
        <w:rPr>
          <w:rFonts w:ascii="UD デジタル 教科書体 NP-R" w:eastAsia="UD デジタル 教科書体 NP-R" w:hAnsi="BIZ UDゴシック"/>
        </w:rPr>
      </w:pPr>
    </w:p>
    <w:p w14:paraId="16CB5E5C" w14:textId="77777777" w:rsidR="00C75716" w:rsidRPr="00C11A49" w:rsidRDefault="00C75716" w:rsidP="00C75716"/>
    <w:p w14:paraId="12EFA440" w14:textId="77777777" w:rsidR="00C75716" w:rsidRPr="00C11A49" w:rsidRDefault="00C75716" w:rsidP="00C75716"/>
    <w:p w14:paraId="0E7CE0E7" w14:textId="77777777" w:rsidR="00C75716" w:rsidRPr="00C11A49" w:rsidRDefault="00C75716" w:rsidP="00C75716"/>
    <w:p w14:paraId="67CCB37D" w14:textId="77777777" w:rsidR="00C75716" w:rsidRPr="00C11A49" w:rsidRDefault="00C75716" w:rsidP="00C75716"/>
    <w:p w14:paraId="330EBDBE" w14:textId="77777777" w:rsidR="00C75716" w:rsidRPr="00C11A49" w:rsidRDefault="00C75716" w:rsidP="00C75716"/>
    <w:p w14:paraId="5791FB1D" w14:textId="77777777" w:rsidR="00C75716" w:rsidRPr="00C11A49" w:rsidRDefault="00C75716" w:rsidP="00C75716"/>
    <w:p w14:paraId="165B6041" w14:textId="77777777" w:rsidR="00C75716" w:rsidRPr="00C11A49" w:rsidRDefault="00C75716" w:rsidP="00C75716"/>
    <w:p w14:paraId="4A88537D" w14:textId="77777777" w:rsidR="00C75716" w:rsidRPr="00C11A49" w:rsidRDefault="00C75716" w:rsidP="00C75716"/>
    <w:p w14:paraId="6AF7ACE3" w14:textId="77777777" w:rsidR="00C75716" w:rsidRPr="00C11A49" w:rsidRDefault="00C75716" w:rsidP="00C75716"/>
    <w:p w14:paraId="3AB06F6F" w14:textId="77777777" w:rsidR="00C75716" w:rsidRPr="00C11A49" w:rsidRDefault="00C75716" w:rsidP="00C75716"/>
    <w:p w14:paraId="1DAFCF9D" w14:textId="77777777" w:rsidR="00C75716" w:rsidRPr="00C11A49" w:rsidRDefault="00C75716" w:rsidP="00C75716"/>
    <w:p w14:paraId="7CBC8F26" w14:textId="77777777" w:rsidR="00C75716" w:rsidRPr="00C11A49" w:rsidRDefault="00C75716" w:rsidP="00C75716"/>
    <w:p w14:paraId="68CCB231" w14:textId="77777777" w:rsidR="00C75716" w:rsidRPr="00C11A49" w:rsidRDefault="00C75716" w:rsidP="00C75716"/>
    <w:p w14:paraId="0FDCF8B7" w14:textId="77777777" w:rsidR="00C75716" w:rsidRPr="00C11A49" w:rsidRDefault="00C75716" w:rsidP="00C75716"/>
    <w:p w14:paraId="2B3E4213" w14:textId="77777777" w:rsidR="00C75716" w:rsidRPr="00C11A49" w:rsidRDefault="00C75716" w:rsidP="00C75716"/>
    <w:p w14:paraId="0E799238" w14:textId="77777777" w:rsidR="00C75716" w:rsidRPr="00C11A49" w:rsidRDefault="00C75716" w:rsidP="00C75716"/>
    <w:p w14:paraId="68EB3479" w14:textId="77777777" w:rsidR="00C75716" w:rsidRPr="00C11A49" w:rsidRDefault="00C75716" w:rsidP="00C75716"/>
    <w:p w14:paraId="224906C3" w14:textId="77777777" w:rsidR="00C75716" w:rsidRPr="00C11A49" w:rsidRDefault="00C75716" w:rsidP="00C75716"/>
    <w:p w14:paraId="66952388" w14:textId="77777777" w:rsidR="00C75716" w:rsidRPr="00C11A49" w:rsidRDefault="00C75716" w:rsidP="00C75716"/>
    <w:p w14:paraId="0280F732" w14:textId="77777777" w:rsidR="00C75716" w:rsidRPr="00C11A49" w:rsidRDefault="00C75716" w:rsidP="00C75716"/>
    <w:p w14:paraId="2897E406" w14:textId="77777777" w:rsidR="00C75716" w:rsidRPr="00C11A49" w:rsidRDefault="00C75716" w:rsidP="00C75716">
      <w:pPr>
        <w:widowControl/>
        <w:jc w:val="left"/>
      </w:pPr>
      <w:r w:rsidRPr="00C11A49">
        <w:br w:type="page"/>
      </w:r>
    </w:p>
    <w:p w14:paraId="6613901F" w14:textId="77777777" w:rsidR="00C75716" w:rsidRPr="00C11A49" w:rsidRDefault="00C75716" w:rsidP="00C75716">
      <w:pPr>
        <w:pStyle w:val="2"/>
        <w:spacing w:afterLines="50" w:after="180"/>
        <w:rPr>
          <w:rFonts w:ascii="BIZ UDゴシック" w:eastAsia="BIZ UDゴシック" w:hAnsi="BIZ UDゴシック"/>
          <w:sz w:val="28"/>
          <w:szCs w:val="28"/>
        </w:rPr>
      </w:pPr>
      <w:bookmarkStart w:id="59" w:name="_Toc57877188"/>
      <w:bookmarkStart w:id="60" w:name="_Toc60679547"/>
      <w:r w:rsidRPr="00C11A49">
        <w:rPr>
          <w:rFonts w:ascii="BIZ UDゴシック" w:eastAsia="BIZ UDゴシック" w:hAnsi="BIZ UDゴシック" w:hint="eastAsia"/>
          <w:sz w:val="28"/>
          <w:szCs w:val="28"/>
        </w:rPr>
        <w:lastRenderedPageBreak/>
        <w:t>２．第６</w:t>
      </w:r>
      <w:r w:rsidRPr="00C11A49">
        <w:rPr>
          <w:rFonts w:ascii="BIZ UDゴシック" w:eastAsia="BIZ UDゴシック" w:hAnsi="BIZ UDゴシック"/>
          <w:sz w:val="28"/>
          <w:szCs w:val="28"/>
        </w:rPr>
        <w:t>期障害福祉計画/障害福祉サービス</w:t>
      </w:r>
      <w:r w:rsidRPr="00C11A49">
        <w:rPr>
          <w:rFonts w:ascii="BIZ UDゴシック" w:eastAsia="BIZ UDゴシック" w:hAnsi="BIZ UDゴシック" w:hint="eastAsia"/>
          <w:sz w:val="28"/>
          <w:szCs w:val="28"/>
        </w:rPr>
        <w:t>等</w:t>
      </w:r>
      <w:r w:rsidRPr="00C11A49">
        <w:rPr>
          <w:rFonts w:ascii="BIZ UDゴシック" w:eastAsia="BIZ UDゴシック" w:hAnsi="BIZ UDゴシック"/>
          <w:sz w:val="28"/>
          <w:szCs w:val="28"/>
        </w:rPr>
        <w:t>の見込量</w:t>
      </w:r>
      <w:bookmarkEnd w:id="59"/>
      <w:r w:rsidRPr="00C11A49">
        <w:rPr>
          <w:rFonts w:ascii="BIZ UDゴシック" w:eastAsia="BIZ UDゴシック" w:hAnsi="BIZ UDゴシック" w:hint="eastAsia"/>
          <w:sz w:val="28"/>
          <w:szCs w:val="28"/>
        </w:rPr>
        <w:t>と確保策</w:t>
      </w:r>
      <w:bookmarkEnd w:id="60"/>
    </w:p>
    <w:p w14:paraId="178CF338" w14:textId="77777777" w:rsidR="00C75716" w:rsidRPr="00C11A49" w:rsidRDefault="00C75716" w:rsidP="00C75716">
      <w:pPr>
        <w:pStyle w:val="2"/>
        <w:numPr>
          <w:ilvl w:val="0"/>
          <w:numId w:val="17"/>
        </w:numPr>
        <w:rPr>
          <w:rFonts w:ascii="BIZ UDゴシック" w:eastAsia="BIZ UDゴシック" w:hAnsi="BIZ UDゴシック"/>
          <w:sz w:val="28"/>
          <w:szCs w:val="28"/>
        </w:rPr>
      </w:pPr>
      <w:bookmarkStart w:id="61" w:name="_Toc57877189"/>
      <w:bookmarkStart w:id="62" w:name="_Toc60679548"/>
      <w:r w:rsidRPr="00C11A49">
        <w:rPr>
          <w:rFonts w:ascii="BIZ UDゴシック" w:eastAsia="BIZ UDゴシック" w:hAnsi="BIZ UDゴシック" w:hint="eastAsia"/>
          <w:sz w:val="28"/>
          <w:szCs w:val="28"/>
        </w:rPr>
        <w:t>訪問系サービス</w:t>
      </w:r>
      <w:bookmarkEnd w:id="61"/>
      <w:bookmarkEnd w:id="62"/>
    </w:p>
    <w:p w14:paraId="155B6BC9" w14:textId="77777777" w:rsidR="00C75716" w:rsidRPr="00C11A49" w:rsidRDefault="00C75716" w:rsidP="00C75716">
      <w:pPr>
        <w:autoSpaceDE w:val="0"/>
        <w:autoSpaceDN w:val="0"/>
        <w:spacing w:beforeLines="50" w:before="180" w:afterLines="10" w:after="36"/>
        <w:ind w:rightChars="4" w:right="8"/>
        <w:jc w:val="center"/>
      </w:pPr>
      <w:r w:rsidRPr="00C11A49">
        <w:rPr>
          <w:rFonts w:ascii="ＭＳ ゴシック" w:eastAsia="ＭＳ ゴシック" w:hAnsi="ＭＳ ゴシック" w:hint="eastAsia"/>
          <w:bCs/>
        </w:rPr>
        <w:t>■訪問系サービスの種類と内容</w:t>
      </w:r>
    </w:p>
    <w:tbl>
      <w:tblPr>
        <w:tblpPr w:leftFromText="142" w:rightFromText="142" w:vertAnchor="text" w:horzAnchor="margin" w:tblpY="12"/>
        <w:tblW w:w="8633" w:type="dxa"/>
        <w:tblBorders>
          <w:insideH w:val="single" w:sz="36" w:space="0" w:color="FFFFFF"/>
          <w:insideV w:val="single" w:sz="36" w:space="0" w:color="FFFFFF"/>
        </w:tblBorders>
        <w:tblLayout w:type="fixed"/>
        <w:tblLook w:val="01E0" w:firstRow="1" w:lastRow="1" w:firstColumn="1" w:lastColumn="1" w:noHBand="0" w:noVBand="0"/>
      </w:tblPr>
      <w:tblGrid>
        <w:gridCol w:w="486"/>
        <w:gridCol w:w="476"/>
        <w:gridCol w:w="2294"/>
        <w:gridCol w:w="5377"/>
      </w:tblGrid>
      <w:tr w:rsidR="00C11A49" w:rsidRPr="00C11A49" w14:paraId="21521304" w14:textId="77777777" w:rsidTr="00A940BF">
        <w:tc>
          <w:tcPr>
            <w:tcW w:w="3256" w:type="dxa"/>
            <w:gridSpan w:val="3"/>
            <w:tcBorders>
              <w:top w:val="single" w:sz="4" w:space="0" w:color="auto"/>
              <w:left w:val="single" w:sz="4" w:space="0" w:color="auto"/>
              <w:bottom w:val="single" w:sz="4" w:space="0" w:color="auto"/>
              <w:right w:val="single" w:sz="4" w:space="0" w:color="auto"/>
            </w:tcBorders>
            <w:shd w:val="clear" w:color="auto" w:fill="DFDFDF" w:themeFill="accent5" w:themeFillTint="33"/>
          </w:tcPr>
          <w:p w14:paraId="1E42BB7B" w14:textId="77777777" w:rsidR="00A940BF" w:rsidRPr="00C11A49" w:rsidRDefault="00A940BF" w:rsidP="00A940BF">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サービス名</w:t>
            </w:r>
          </w:p>
        </w:tc>
        <w:tc>
          <w:tcPr>
            <w:tcW w:w="5377" w:type="dxa"/>
            <w:tcBorders>
              <w:top w:val="single" w:sz="4" w:space="0" w:color="auto"/>
              <w:left w:val="single" w:sz="4" w:space="0" w:color="auto"/>
              <w:bottom w:val="single" w:sz="4" w:space="0" w:color="auto"/>
              <w:right w:val="single" w:sz="4" w:space="0" w:color="auto"/>
            </w:tcBorders>
            <w:shd w:val="clear" w:color="auto" w:fill="DFDFDF" w:themeFill="accent5" w:themeFillTint="33"/>
          </w:tcPr>
          <w:p w14:paraId="011F1AC1" w14:textId="77777777" w:rsidR="00A940BF" w:rsidRPr="00C11A49" w:rsidRDefault="00A940BF" w:rsidP="00A940BF">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サービス内容</w:t>
            </w:r>
          </w:p>
        </w:tc>
      </w:tr>
      <w:tr w:rsidR="00C11A49" w:rsidRPr="00C11A49" w14:paraId="2998FB47" w14:textId="77777777" w:rsidTr="00A940BF">
        <w:trPr>
          <w:trHeight w:val="1595"/>
        </w:trPr>
        <w:tc>
          <w:tcPr>
            <w:tcW w:w="486" w:type="dxa"/>
            <w:vMerge w:val="restart"/>
            <w:tcBorders>
              <w:top w:val="single" w:sz="4" w:space="0" w:color="auto"/>
              <w:left w:val="single" w:sz="4" w:space="0" w:color="auto"/>
              <w:bottom w:val="single" w:sz="4" w:space="0" w:color="auto"/>
              <w:right w:val="single" w:sz="4" w:space="0" w:color="auto"/>
            </w:tcBorders>
            <w:shd w:val="clear" w:color="auto" w:fill="DFDFDF" w:themeFill="accent5" w:themeFillTint="33"/>
            <w:textDirection w:val="tbRlV"/>
          </w:tcPr>
          <w:p w14:paraId="64B03D12" w14:textId="77777777" w:rsidR="00A940BF" w:rsidRPr="00C11A49" w:rsidRDefault="00A940BF" w:rsidP="00A940BF">
            <w:pPr>
              <w:autoSpaceDE w:val="0"/>
              <w:autoSpaceDN w:val="0"/>
              <w:spacing w:line="300" w:lineRule="exact"/>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訪問系サービス</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CCCCCC" w:themeFill="accent4" w:themeFillTint="66"/>
            <w:textDirection w:val="tbRlV"/>
            <w:vAlign w:val="center"/>
          </w:tcPr>
          <w:p w14:paraId="5823BEDB" w14:textId="77777777" w:rsidR="00A940BF" w:rsidRPr="00C11A49" w:rsidRDefault="00A940BF" w:rsidP="00A940BF">
            <w:pPr>
              <w:autoSpaceDE w:val="0"/>
              <w:autoSpaceDN w:val="0"/>
              <w:spacing w:line="300" w:lineRule="exact"/>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介護給付</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14:paraId="6E5DBB83" w14:textId="77777777" w:rsidR="00A940BF" w:rsidRPr="00C11A49" w:rsidRDefault="00A940BF" w:rsidP="00A940BF">
            <w:pPr>
              <w:autoSpaceDE w:val="0"/>
              <w:autoSpaceDN w:val="0"/>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居宅介護</w:t>
            </w:r>
          </w:p>
        </w:tc>
        <w:tc>
          <w:tcPr>
            <w:tcW w:w="5377" w:type="dxa"/>
            <w:tcBorders>
              <w:top w:val="single" w:sz="4" w:space="0" w:color="auto"/>
              <w:left w:val="single" w:sz="4" w:space="0" w:color="auto"/>
              <w:bottom w:val="single" w:sz="4" w:space="0" w:color="auto"/>
              <w:right w:val="single" w:sz="4" w:space="0" w:color="auto"/>
            </w:tcBorders>
            <w:shd w:val="clear" w:color="auto" w:fill="auto"/>
            <w:vAlign w:val="center"/>
          </w:tcPr>
          <w:p w14:paraId="1CEF7645" w14:textId="77777777" w:rsidR="00A940BF" w:rsidRPr="00C11A49" w:rsidRDefault="00A940BF" w:rsidP="00A940BF">
            <w:pPr>
              <w:autoSpaceDE w:val="0"/>
              <w:autoSpaceDN w:val="0"/>
              <w:spacing w:line="300" w:lineRule="exact"/>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身体障害のある人、知的障害のある人、精神障害のある人、障害のある児童（難病、高次脳機能障害等を含む。）を対象に、居宅で入浴、排泄、食事などの介護や家事援助を行います。重度訪問介護や重度障害者等包括支援の対象以外の人へのサービスです。</w:t>
            </w:r>
          </w:p>
        </w:tc>
      </w:tr>
      <w:tr w:rsidR="00C11A49" w:rsidRPr="00C11A49" w14:paraId="264F1231" w14:textId="77777777" w:rsidTr="00A940BF">
        <w:trPr>
          <w:trHeight w:val="1987"/>
        </w:trPr>
        <w:tc>
          <w:tcPr>
            <w:tcW w:w="486" w:type="dxa"/>
            <w:vMerge/>
            <w:tcBorders>
              <w:top w:val="single" w:sz="4" w:space="0" w:color="auto"/>
              <w:left w:val="single" w:sz="4" w:space="0" w:color="auto"/>
              <w:bottom w:val="single" w:sz="4" w:space="0" w:color="auto"/>
              <w:right w:val="single" w:sz="4" w:space="0" w:color="auto"/>
            </w:tcBorders>
            <w:shd w:val="clear" w:color="auto" w:fill="DFDFDF" w:themeFill="accent5" w:themeFillTint="33"/>
          </w:tcPr>
          <w:p w14:paraId="6CEC8DD6" w14:textId="77777777" w:rsidR="00A940BF" w:rsidRPr="00C11A49" w:rsidRDefault="00A940BF" w:rsidP="00A940BF">
            <w:pPr>
              <w:autoSpaceDE w:val="0"/>
              <w:autoSpaceDN w:val="0"/>
              <w:ind w:firstLine="210"/>
              <w:rPr>
                <w:rFonts w:ascii="ＭＳ Ｐゴシック" w:eastAsia="ＭＳ Ｐゴシック" w:hAnsi="ＭＳ Ｐゴシック"/>
                <w:bCs/>
                <w:szCs w:val="21"/>
              </w:rPr>
            </w:pPr>
          </w:p>
        </w:tc>
        <w:tc>
          <w:tcPr>
            <w:tcW w:w="476" w:type="dxa"/>
            <w:vMerge/>
            <w:tcBorders>
              <w:top w:val="single" w:sz="4" w:space="0" w:color="auto"/>
              <w:left w:val="single" w:sz="4" w:space="0" w:color="auto"/>
              <w:bottom w:val="single" w:sz="4" w:space="0" w:color="auto"/>
              <w:right w:val="single" w:sz="4" w:space="0" w:color="auto"/>
            </w:tcBorders>
            <w:shd w:val="clear" w:color="auto" w:fill="CCCCCC" w:themeFill="accent4" w:themeFillTint="66"/>
            <w:vAlign w:val="center"/>
          </w:tcPr>
          <w:p w14:paraId="4A0A29AD" w14:textId="77777777" w:rsidR="00A940BF" w:rsidRPr="00C11A49" w:rsidRDefault="00A940BF" w:rsidP="00A940BF">
            <w:pPr>
              <w:autoSpaceDE w:val="0"/>
              <w:autoSpaceDN w:val="0"/>
              <w:rPr>
                <w:rFonts w:ascii="ＭＳ Ｐゴシック" w:eastAsia="ＭＳ Ｐゴシック" w:hAnsi="ＭＳ Ｐゴシック"/>
                <w:bCs/>
                <w:szCs w:val="21"/>
              </w:rPr>
            </w:pP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14:paraId="02EDB116" w14:textId="77777777" w:rsidR="00A940BF" w:rsidRPr="00C11A49" w:rsidRDefault="00A940BF" w:rsidP="00A940BF">
            <w:pPr>
              <w:autoSpaceDE w:val="0"/>
              <w:autoSpaceDN w:val="0"/>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重度訪問介護</w:t>
            </w:r>
          </w:p>
        </w:tc>
        <w:tc>
          <w:tcPr>
            <w:tcW w:w="5377" w:type="dxa"/>
            <w:tcBorders>
              <w:top w:val="single" w:sz="4" w:space="0" w:color="auto"/>
              <w:left w:val="single" w:sz="4" w:space="0" w:color="auto"/>
              <w:bottom w:val="single" w:sz="4" w:space="0" w:color="auto"/>
              <w:right w:val="single" w:sz="4" w:space="0" w:color="auto"/>
            </w:tcBorders>
            <w:shd w:val="clear" w:color="auto" w:fill="auto"/>
            <w:vAlign w:val="center"/>
          </w:tcPr>
          <w:p w14:paraId="73AF474C" w14:textId="77777777" w:rsidR="00A940BF" w:rsidRPr="00C11A49" w:rsidRDefault="00A940BF" w:rsidP="00A940BF">
            <w:pPr>
              <w:autoSpaceDE w:val="0"/>
              <w:autoSpaceDN w:val="0"/>
              <w:spacing w:line="300" w:lineRule="exact"/>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重度の肢体不自由の人または知的障害若しくは精神障害により、行動上著しい困難がある人に対する居宅での 入浴、排泄、食事の介護のほか、外出の際の移動中の介護など、総合的な介護を行います。このサービスを利用中の最重度の障害のある人に対し入院時も一定の支援が可能となります。</w:t>
            </w:r>
          </w:p>
        </w:tc>
      </w:tr>
      <w:tr w:rsidR="00C11A49" w:rsidRPr="00C11A49" w14:paraId="06B57B98" w14:textId="77777777" w:rsidTr="00A940BF">
        <w:trPr>
          <w:trHeight w:val="980"/>
        </w:trPr>
        <w:tc>
          <w:tcPr>
            <w:tcW w:w="486" w:type="dxa"/>
            <w:vMerge/>
            <w:tcBorders>
              <w:top w:val="single" w:sz="4" w:space="0" w:color="auto"/>
              <w:left w:val="single" w:sz="4" w:space="0" w:color="auto"/>
              <w:bottom w:val="single" w:sz="4" w:space="0" w:color="auto"/>
              <w:right w:val="single" w:sz="4" w:space="0" w:color="auto"/>
            </w:tcBorders>
            <w:shd w:val="clear" w:color="auto" w:fill="DFDFDF" w:themeFill="accent5" w:themeFillTint="33"/>
          </w:tcPr>
          <w:p w14:paraId="4279BBA4" w14:textId="77777777" w:rsidR="00A940BF" w:rsidRPr="00C11A49" w:rsidRDefault="00A940BF" w:rsidP="00A940BF">
            <w:pPr>
              <w:autoSpaceDE w:val="0"/>
              <w:autoSpaceDN w:val="0"/>
              <w:ind w:firstLine="210"/>
              <w:rPr>
                <w:rFonts w:ascii="ＭＳ Ｐゴシック" w:eastAsia="ＭＳ Ｐゴシック" w:hAnsi="ＭＳ Ｐゴシック"/>
                <w:bCs/>
                <w:szCs w:val="21"/>
              </w:rPr>
            </w:pPr>
          </w:p>
        </w:tc>
        <w:tc>
          <w:tcPr>
            <w:tcW w:w="476" w:type="dxa"/>
            <w:vMerge/>
            <w:tcBorders>
              <w:top w:val="single" w:sz="4" w:space="0" w:color="auto"/>
              <w:left w:val="single" w:sz="4" w:space="0" w:color="auto"/>
              <w:bottom w:val="single" w:sz="4" w:space="0" w:color="auto"/>
              <w:right w:val="single" w:sz="4" w:space="0" w:color="auto"/>
            </w:tcBorders>
            <w:shd w:val="clear" w:color="auto" w:fill="CCCCCC" w:themeFill="accent4" w:themeFillTint="66"/>
            <w:vAlign w:val="center"/>
          </w:tcPr>
          <w:p w14:paraId="53205440" w14:textId="77777777" w:rsidR="00A940BF" w:rsidRPr="00C11A49" w:rsidRDefault="00A940BF" w:rsidP="00A940BF">
            <w:pPr>
              <w:autoSpaceDE w:val="0"/>
              <w:autoSpaceDN w:val="0"/>
              <w:rPr>
                <w:rFonts w:ascii="ＭＳ Ｐゴシック" w:eastAsia="ＭＳ Ｐゴシック" w:hAnsi="ＭＳ Ｐゴシック"/>
                <w:bCs/>
                <w:szCs w:val="21"/>
              </w:rPr>
            </w:pP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14:paraId="1A4CF4A4" w14:textId="77777777" w:rsidR="00A940BF" w:rsidRPr="00C11A49" w:rsidRDefault="00A940BF" w:rsidP="00A940BF">
            <w:pPr>
              <w:autoSpaceDE w:val="0"/>
              <w:autoSpaceDN w:val="0"/>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同行援護</w:t>
            </w:r>
          </w:p>
        </w:tc>
        <w:tc>
          <w:tcPr>
            <w:tcW w:w="5377" w:type="dxa"/>
            <w:tcBorders>
              <w:top w:val="single" w:sz="4" w:space="0" w:color="auto"/>
              <w:left w:val="single" w:sz="4" w:space="0" w:color="auto"/>
              <w:bottom w:val="single" w:sz="4" w:space="0" w:color="auto"/>
              <w:right w:val="single" w:sz="4" w:space="0" w:color="auto"/>
            </w:tcBorders>
            <w:shd w:val="clear" w:color="auto" w:fill="auto"/>
            <w:vAlign w:val="center"/>
          </w:tcPr>
          <w:p w14:paraId="155205CE" w14:textId="77777777" w:rsidR="00A940BF" w:rsidRPr="00C11A49" w:rsidRDefault="00A940BF" w:rsidP="00A940BF">
            <w:pPr>
              <w:autoSpaceDE w:val="0"/>
              <w:autoSpaceDN w:val="0"/>
              <w:spacing w:line="300" w:lineRule="exact"/>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視覚障害のある人や障害のある児童を対象に、外出時において、移動に必要な情報を提供するとともに、移動の援護その他の便宜を図ります。</w:t>
            </w:r>
          </w:p>
        </w:tc>
      </w:tr>
      <w:tr w:rsidR="00C11A49" w:rsidRPr="00C11A49" w14:paraId="284ABDA5" w14:textId="77777777" w:rsidTr="00A940BF">
        <w:trPr>
          <w:trHeight w:val="1132"/>
        </w:trPr>
        <w:tc>
          <w:tcPr>
            <w:tcW w:w="486" w:type="dxa"/>
            <w:vMerge/>
            <w:tcBorders>
              <w:top w:val="single" w:sz="4" w:space="0" w:color="auto"/>
              <w:left w:val="single" w:sz="4" w:space="0" w:color="auto"/>
              <w:bottom w:val="single" w:sz="4" w:space="0" w:color="auto"/>
              <w:right w:val="single" w:sz="4" w:space="0" w:color="auto"/>
            </w:tcBorders>
            <w:shd w:val="clear" w:color="auto" w:fill="DFDFDF" w:themeFill="accent5" w:themeFillTint="33"/>
          </w:tcPr>
          <w:p w14:paraId="7B531BD4" w14:textId="77777777" w:rsidR="00A940BF" w:rsidRPr="00C11A49" w:rsidRDefault="00A940BF" w:rsidP="00A940BF">
            <w:pPr>
              <w:autoSpaceDE w:val="0"/>
              <w:autoSpaceDN w:val="0"/>
              <w:spacing w:line="280" w:lineRule="exact"/>
              <w:ind w:firstLine="210"/>
              <w:jc w:val="left"/>
              <w:rPr>
                <w:rFonts w:ascii="ＭＳ Ｐゴシック" w:eastAsia="ＭＳ Ｐゴシック" w:hAnsi="ＭＳ Ｐゴシック"/>
                <w:bCs/>
                <w:szCs w:val="21"/>
              </w:rPr>
            </w:pPr>
          </w:p>
        </w:tc>
        <w:tc>
          <w:tcPr>
            <w:tcW w:w="476" w:type="dxa"/>
            <w:vMerge/>
            <w:tcBorders>
              <w:top w:val="single" w:sz="4" w:space="0" w:color="auto"/>
              <w:left w:val="single" w:sz="4" w:space="0" w:color="auto"/>
              <w:bottom w:val="single" w:sz="4" w:space="0" w:color="auto"/>
              <w:right w:val="single" w:sz="4" w:space="0" w:color="auto"/>
            </w:tcBorders>
            <w:shd w:val="clear" w:color="auto" w:fill="CCCCCC" w:themeFill="accent4" w:themeFillTint="66"/>
            <w:vAlign w:val="center"/>
          </w:tcPr>
          <w:p w14:paraId="3E5F9B43" w14:textId="77777777" w:rsidR="00A940BF" w:rsidRPr="00C11A49" w:rsidRDefault="00A940BF" w:rsidP="00A940BF">
            <w:pPr>
              <w:autoSpaceDE w:val="0"/>
              <w:autoSpaceDN w:val="0"/>
              <w:spacing w:line="280" w:lineRule="exact"/>
              <w:jc w:val="left"/>
              <w:rPr>
                <w:rFonts w:ascii="ＭＳ Ｐゴシック" w:eastAsia="ＭＳ Ｐゴシック" w:hAnsi="ＭＳ Ｐゴシック"/>
                <w:bCs/>
                <w:szCs w:val="21"/>
              </w:rPr>
            </w:pP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14:paraId="74D42DEE" w14:textId="77777777" w:rsidR="00A940BF" w:rsidRPr="00C11A49" w:rsidRDefault="00A940BF" w:rsidP="00A940BF">
            <w:pPr>
              <w:autoSpaceDE w:val="0"/>
              <w:autoSpaceDN w:val="0"/>
              <w:spacing w:line="280" w:lineRule="exact"/>
              <w:ind w:rightChars="-79" w:right="-166"/>
              <w:jc w:val="left"/>
              <w:rPr>
                <w:rFonts w:ascii="ＭＳ Ｐゴシック" w:eastAsia="ＭＳ Ｐゴシック" w:hAnsi="ＭＳ Ｐゴシック"/>
                <w:bCs/>
                <w:spacing w:val="-6"/>
                <w:szCs w:val="21"/>
              </w:rPr>
            </w:pPr>
            <w:r w:rsidRPr="00C11A49">
              <w:rPr>
                <w:rFonts w:ascii="ＭＳ Ｐゴシック" w:eastAsia="ＭＳ Ｐゴシック" w:hAnsi="ＭＳ Ｐゴシック" w:hint="eastAsia"/>
                <w:bCs/>
                <w:szCs w:val="21"/>
              </w:rPr>
              <w:t>行動援護</w:t>
            </w:r>
          </w:p>
        </w:tc>
        <w:tc>
          <w:tcPr>
            <w:tcW w:w="5377" w:type="dxa"/>
            <w:tcBorders>
              <w:top w:val="single" w:sz="4" w:space="0" w:color="auto"/>
              <w:left w:val="single" w:sz="4" w:space="0" w:color="auto"/>
              <w:bottom w:val="single" w:sz="4" w:space="0" w:color="auto"/>
              <w:right w:val="single" w:sz="4" w:space="0" w:color="auto"/>
            </w:tcBorders>
            <w:shd w:val="clear" w:color="auto" w:fill="auto"/>
            <w:vAlign w:val="center"/>
          </w:tcPr>
          <w:p w14:paraId="0AF30670" w14:textId="77777777" w:rsidR="00A940BF" w:rsidRPr="00C11A49" w:rsidRDefault="00A940BF" w:rsidP="00A940BF">
            <w:pPr>
              <w:autoSpaceDE w:val="0"/>
              <w:autoSpaceDN w:val="0"/>
              <w:spacing w:line="300" w:lineRule="exact"/>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知的障害または精神障害により行動に困難があり、常に介護の必要な人（児童を含む。）を対象に、危険を回避するために必要な援護や、外出時の移動中の介助等を行います。</w:t>
            </w:r>
          </w:p>
        </w:tc>
      </w:tr>
      <w:tr w:rsidR="00C11A49" w:rsidRPr="00C11A49" w14:paraId="59DA4990" w14:textId="77777777" w:rsidTr="00A940BF">
        <w:trPr>
          <w:trHeight w:val="1404"/>
        </w:trPr>
        <w:tc>
          <w:tcPr>
            <w:tcW w:w="486" w:type="dxa"/>
            <w:vMerge/>
            <w:tcBorders>
              <w:top w:val="single" w:sz="4" w:space="0" w:color="auto"/>
              <w:left w:val="single" w:sz="4" w:space="0" w:color="auto"/>
              <w:bottom w:val="single" w:sz="4" w:space="0" w:color="auto"/>
              <w:right w:val="single" w:sz="4" w:space="0" w:color="auto"/>
            </w:tcBorders>
            <w:shd w:val="clear" w:color="auto" w:fill="DFDFDF" w:themeFill="accent5" w:themeFillTint="33"/>
          </w:tcPr>
          <w:p w14:paraId="565A3D4E" w14:textId="77777777" w:rsidR="00A940BF" w:rsidRPr="00C11A49" w:rsidRDefault="00A940BF" w:rsidP="00A940BF">
            <w:pPr>
              <w:autoSpaceDE w:val="0"/>
              <w:autoSpaceDN w:val="0"/>
              <w:spacing w:line="280" w:lineRule="exact"/>
              <w:ind w:firstLine="210"/>
              <w:jc w:val="left"/>
              <w:rPr>
                <w:rFonts w:ascii="ＭＳ Ｐゴシック" w:eastAsia="ＭＳ Ｐゴシック" w:hAnsi="ＭＳ Ｐゴシック"/>
                <w:bCs/>
                <w:szCs w:val="21"/>
              </w:rPr>
            </w:pPr>
          </w:p>
        </w:tc>
        <w:tc>
          <w:tcPr>
            <w:tcW w:w="476" w:type="dxa"/>
            <w:vMerge/>
            <w:tcBorders>
              <w:top w:val="single" w:sz="4" w:space="0" w:color="auto"/>
              <w:left w:val="single" w:sz="4" w:space="0" w:color="auto"/>
              <w:bottom w:val="single" w:sz="4" w:space="0" w:color="auto"/>
              <w:right w:val="single" w:sz="4" w:space="0" w:color="auto"/>
            </w:tcBorders>
            <w:shd w:val="clear" w:color="auto" w:fill="CCCCCC" w:themeFill="accent4" w:themeFillTint="66"/>
            <w:vAlign w:val="center"/>
          </w:tcPr>
          <w:p w14:paraId="5EEEB56C" w14:textId="77777777" w:rsidR="00A940BF" w:rsidRPr="00C11A49" w:rsidRDefault="00A940BF" w:rsidP="00A940BF">
            <w:pPr>
              <w:autoSpaceDE w:val="0"/>
              <w:autoSpaceDN w:val="0"/>
              <w:spacing w:line="280" w:lineRule="exact"/>
              <w:jc w:val="left"/>
              <w:rPr>
                <w:rFonts w:ascii="ＭＳ Ｐゴシック" w:eastAsia="ＭＳ Ｐゴシック" w:hAnsi="ＭＳ Ｐゴシック"/>
                <w:bCs/>
                <w:szCs w:val="21"/>
              </w:rPr>
            </w:pP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14:paraId="06B2D325" w14:textId="77777777" w:rsidR="00A940BF" w:rsidRPr="00C11A49" w:rsidRDefault="00A940BF" w:rsidP="00A940BF">
            <w:pPr>
              <w:autoSpaceDE w:val="0"/>
              <w:autoSpaceDN w:val="0"/>
              <w:rPr>
                <w:rFonts w:ascii="ＭＳ Ｐゴシック" w:eastAsia="ＭＳ Ｐゴシック" w:hAnsi="ＭＳ Ｐゴシック"/>
                <w:bCs/>
                <w:szCs w:val="21"/>
              </w:rPr>
            </w:pPr>
            <w:r w:rsidRPr="00C11A49">
              <w:rPr>
                <w:rFonts w:ascii="ＭＳ Ｐゴシック" w:eastAsia="ＭＳ Ｐゴシック" w:hAnsi="ＭＳ Ｐゴシック" w:hint="eastAsia"/>
                <w:bCs/>
                <w:spacing w:val="-6"/>
                <w:szCs w:val="21"/>
              </w:rPr>
              <w:t>重度障害者等包括支援</w:t>
            </w:r>
          </w:p>
        </w:tc>
        <w:tc>
          <w:tcPr>
            <w:tcW w:w="5377" w:type="dxa"/>
            <w:tcBorders>
              <w:top w:val="single" w:sz="4" w:space="0" w:color="auto"/>
              <w:left w:val="single" w:sz="4" w:space="0" w:color="auto"/>
              <w:bottom w:val="single" w:sz="4" w:space="0" w:color="auto"/>
              <w:right w:val="single" w:sz="4" w:space="0" w:color="auto"/>
            </w:tcBorders>
            <w:shd w:val="clear" w:color="auto" w:fill="auto"/>
            <w:vAlign w:val="center"/>
          </w:tcPr>
          <w:p w14:paraId="155ADCEE" w14:textId="77777777" w:rsidR="00A940BF" w:rsidRPr="00C11A49" w:rsidRDefault="00A940BF" w:rsidP="00A940BF">
            <w:pPr>
              <w:autoSpaceDE w:val="0"/>
              <w:autoSpaceDN w:val="0"/>
              <w:spacing w:line="300" w:lineRule="exact"/>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身体障害のある人、知的障害のある人、精神障害のある人、障害のある児童の中で、常に介護を必要とする程度が著しく高い人を対象に、居宅介護などの複数のサービスを包括的に提供します。</w:t>
            </w:r>
          </w:p>
        </w:tc>
      </w:tr>
    </w:tbl>
    <w:p w14:paraId="6C35996C" w14:textId="77777777" w:rsidR="00C75716" w:rsidRPr="00C11A49" w:rsidRDefault="00C75716" w:rsidP="00C75716">
      <w:pPr>
        <w:widowControl/>
        <w:jc w:val="left"/>
        <w:rPr>
          <w:rFonts w:ascii="UD デジタル 教科書体 NP-R" w:eastAsia="UD デジタル 教科書体 NP-R"/>
          <w:sz w:val="22"/>
        </w:rPr>
      </w:pPr>
    </w:p>
    <w:p w14:paraId="5F4BAF88" w14:textId="77777777" w:rsidR="00C75716" w:rsidRPr="00C11A49" w:rsidRDefault="00C75716" w:rsidP="00C75716">
      <w:pPr>
        <w:spacing w:afterLines="20" w:after="72"/>
        <w:rPr>
          <w:rFonts w:ascii="BIZ UDゴシック" w:eastAsia="BIZ UDゴシック" w:hAnsi="BIZ UDゴシック"/>
          <w:sz w:val="24"/>
          <w:szCs w:val="24"/>
        </w:rPr>
      </w:pPr>
    </w:p>
    <w:p w14:paraId="7599D270" w14:textId="77777777" w:rsidR="00C75716" w:rsidRPr="00C11A49" w:rsidRDefault="00C75716" w:rsidP="00C75716">
      <w:pPr>
        <w:widowControl/>
        <w:jc w:val="left"/>
        <w:rPr>
          <w:rFonts w:ascii="UD デジタル 教科書体 NP-R" w:eastAsia="UD デジタル 教科書体 NP-R"/>
          <w:sz w:val="22"/>
        </w:rPr>
      </w:pPr>
      <w:r w:rsidRPr="00C11A49">
        <w:rPr>
          <w:rFonts w:ascii="UD デジタル 教科書体 NP-R" w:eastAsia="UD デジタル 教科書体 NP-R"/>
          <w:sz w:val="22"/>
        </w:rPr>
        <w:br w:type="page"/>
      </w:r>
    </w:p>
    <w:p w14:paraId="292B1151" w14:textId="77777777" w:rsidR="00C75716" w:rsidRPr="00C11A49" w:rsidRDefault="00C75716" w:rsidP="00C75716">
      <w:pPr>
        <w:pStyle w:val="af6"/>
        <w:numPr>
          <w:ilvl w:val="0"/>
          <w:numId w:val="22"/>
        </w:numPr>
        <w:spacing w:afterLines="20" w:after="72"/>
        <w:ind w:leftChars="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 xml:space="preserve"> 居宅介護</w:t>
      </w:r>
    </w:p>
    <w:p w14:paraId="7444295D"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75F3C5ED" w14:textId="77777777" w:rsidR="00C75716" w:rsidRPr="00C11A49" w:rsidRDefault="00C75716" w:rsidP="00C75716">
      <w:pPr>
        <w:spacing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全体では、利用者数について令和2年度は前年度より減少していますが、第5期計画の見込量を超えています。一方で利用時間数は令和2年度は前年度より減少し、対見込率も88.0％と、計画の見込量を下回っています。障害種別では、知的障害のある人と精神障害のある人は、利用者数も利用時間数も第5期計画の見込量を超える利用となっています。</w:t>
      </w:r>
    </w:p>
    <w:tbl>
      <w:tblPr>
        <w:tblStyle w:val="a3"/>
        <w:tblW w:w="5000" w:type="pct"/>
        <w:tblCellMar>
          <w:left w:w="96" w:type="dxa"/>
          <w:right w:w="96" w:type="dxa"/>
        </w:tblCellMar>
        <w:tblLook w:val="04A0" w:firstRow="1" w:lastRow="0" w:firstColumn="1" w:lastColumn="0" w:noHBand="0" w:noVBand="1"/>
      </w:tblPr>
      <w:tblGrid>
        <w:gridCol w:w="1270"/>
        <w:gridCol w:w="1134"/>
        <w:gridCol w:w="834"/>
        <w:gridCol w:w="970"/>
        <w:gridCol w:w="970"/>
        <w:gridCol w:w="970"/>
        <w:gridCol w:w="1360"/>
        <w:gridCol w:w="1552"/>
      </w:tblGrid>
      <w:tr w:rsidR="00C11A49" w:rsidRPr="00C11A49" w14:paraId="0543E318" w14:textId="77777777" w:rsidTr="001C414A">
        <w:trPr>
          <w:trHeight w:val="265"/>
        </w:trPr>
        <w:tc>
          <w:tcPr>
            <w:tcW w:w="1270" w:type="dxa"/>
            <w:vMerge w:val="restart"/>
            <w:shd w:val="clear" w:color="auto" w:fill="DFDFDF" w:themeFill="accent5" w:themeFillTint="33"/>
            <w:tcMar>
              <w:top w:w="57" w:type="dxa"/>
              <w:bottom w:w="57" w:type="dxa"/>
            </w:tcMar>
            <w:vAlign w:val="center"/>
          </w:tcPr>
          <w:p w14:paraId="23FCF9BA"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3B052C50"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4" w:type="dxa"/>
            <w:vMerge w:val="restart"/>
            <w:shd w:val="clear" w:color="auto" w:fill="DFDFDF" w:themeFill="accent5" w:themeFillTint="33"/>
            <w:tcMar>
              <w:top w:w="57" w:type="dxa"/>
              <w:bottom w:w="57" w:type="dxa"/>
            </w:tcMar>
            <w:vAlign w:val="center"/>
          </w:tcPr>
          <w:p w14:paraId="5081C770"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right w:val="double" w:sz="4" w:space="0" w:color="auto"/>
            </w:tcBorders>
            <w:shd w:val="clear" w:color="auto" w:fill="DFDFDF" w:themeFill="accent5" w:themeFillTint="33"/>
            <w:vAlign w:val="center"/>
          </w:tcPr>
          <w:p w14:paraId="1DCCED61"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2" w:type="dxa"/>
            <w:gridSpan w:val="2"/>
            <w:tcBorders>
              <w:left w:val="double" w:sz="4" w:space="0" w:color="auto"/>
            </w:tcBorders>
            <w:shd w:val="clear" w:color="auto" w:fill="DFDFDF" w:themeFill="accent5" w:themeFillTint="33"/>
            <w:vAlign w:val="center"/>
          </w:tcPr>
          <w:p w14:paraId="59BB65F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第５期計画見込量との比較</w:t>
            </w:r>
          </w:p>
        </w:tc>
      </w:tr>
      <w:tr w:rsidR="00C11A49" w:rsidRPr="00C11A49" w14:paraId="6D049A3A" w14:textId="77777777" w:rsidTr="001C414A">
        <w:trPr>
          <w:trHeight w:val="454"/>
        </w:trPr>
        <w:tc>
          <w:tcPr>
            <w:tcW w:w="1270" w:type="dxa"/>
            <w:vMerge/>
            <w:tcBorders>
              <w:bottom w:val="single" w:sz="4" w:space="0" w:color="auto"/>
            </w:tcBorders>
            <w:shd w:val="clear" w:color="auto" w:fill="DFDFDF" w:themeFill="accent5" w:themeFillTint="33"/>
            <w:tcMar>
              <w:top w:w="57" w:type="dxa"/>
              <w:bottom w:w="57" w:type="dxa"/>
            </w:tcMar>
            <w:vAlign w:val="center"/>
          </w:tcPr>
          <w:p w14:paraId="186BB6D6"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7751DC2C" w14:textId="77777777" w:rsidR="00C75716" w:rsidRPr="00C11A49" w:rsidRDefault="00C75716" w:rsidP="001C414A">
            <w:pPr>
              <w:jc w:val="center"/>
              <w:rPr>
                <w:rFonts w:ascii="UD デジタル 教科書体 NP-R" w:eastAsia="UD デジタル 教科書体 NP-R"/>
                <w:szCs w:val="21"/>
              </w:rPr>
            </w:pPr>
          </w:p>
        </w:tc>
        <w:tc>
          <w:tcPr>
            <w:tcW w:w="834" w:type="dxa"/>
            <w:vMerge/>
            <w:tcBorders>
              <w:bottom w:val="single" w:sz="4" w:space="0" w:color="auto"/>
            </w:tcBorders>
            <w:shd w:val="clear" w:color="auto" w:fill="DFDFDF" w:themeFill="accent5" w:themeFillTint="33"/>
            <w:tcMar>
              <w:top w:w="57" w:type="dxa"/>
              <w:bottom w:w="57" w:type="dxa"/>
            </w:tcMar>
            <w:vAlign w:val="center"/>
          </w:tcPr>
          <w:p w14:paraId="1A78792D" w14:textId="77777777" w:rsidR="00C75716" w:rsidRPr="00C11A49" w:rsidRDefault="00C75716" w:rsidP="001C414A">
            <w:pPr>
              <w:jc w:val="center"/>
              <w:rPr>
                <w:rFonts w:ascii="UD デジタル 教科書体 NP-R" w:eastAsia="UD デジタル 教科書体 NP-R"/>
                <w:szCs w:val="21"/>
              </w:rPr>
            </w:pPr>
          </w:p>
        </w:tc>
        <w:tc>
          <w:tcPr>
            <w:tcW w:w="970" w:type="dxa"/>
            <w:shd w:val="clear" w:color="auto" w:fill="DFDFDF" w:themeFill="accent5" w:themeFillTint="33"/>
            <w:vAlign w:val="center"/>
          </w:tcPr>
          <w:p w14:paraId="1ACD6A1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70" w:type="dxa"/>
            <w:shd w:val="clear" w:color="auto" w:fill="DFDFDF" w:themeFill="accent5" w:themeFillTint="33"/>
            <w:vAlign w:val="center"/>
          </w:tcPr>
          <w:p w14:paraId="556CF8A2"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70" w:type="dxa"/>
            <w:tcBorders>
              <w:right w:val="double" w:sz="4" w:space="0" w:color="auto"/>
            </w:tcBorders>
            <w:shd w:val="clear" w:color="auto" w:fill="DFDFDF" w:themeFill="accent5" w:themeFillTint="33"/>
            <w:vAlign w:val="center"/>
          </w:tcPr>
          <w:p w14:paraId="508B42B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0" w:type="dxa"/>
            <w:tcBorders>
              <w:left w:val="double" w:sz="4" w:space="0" w:color="auto"/>
            </w:tcBorders>
            <w:shd w:val="clear" w:color="auto" w:fill="DFDFDF" w:themeFill="accent5" w:themeFillTint="33"/>
            <w:vAlign w:val="center"/>
          </w:tcPr>
          <w:p w14:paraId="098BDEA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55E92A32"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2A90A944" w14:textId="77777777" w:rsidTr="001C414A">
        <w:trPr>
          <w:trHeight w:val="397"/>
        </w:trPr>
        <w:tc>
          <w:tcPr>
            <w:tcW w:w="1270" w:type="dxa"/>
            <w:vMerge w:val="restart"/>
            <w:vAlign w:val="center"/>
          </w:tcPr>
          <w:p w14:paraId="649D89A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0AB6726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144FD61A"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8"/>
              </w:rPr>
              <w:t>利用者</w:t>
            </w:r>
            <w:r w:rsidRPr="00C11A49">
              <w:rPr>
                <w:rFonts w:ascii="UD デジタル 教科書体 NP-R" w:eastAsia="UD デジタル 教科書体 NP-R" w:hint="eastAsia"/>
                <w:kern w:val="0"/>
                <w:sz w:val="18"/>
                <w:szCs w:val="20"/>
                <w:fitText w:val="900" w:id="-1940131328"/>
              </w:rPr>
              <w:t>数</w:t>
            </w:r>
          </w:p>
        </w:tc>
        <w:tc>
          <w:tcPr>
            <w:tcW w:w="834" w:type="dxa"/>
            <w:tcBorders>
              <w:bottom w:val="dotted" w:sz="4" w:space="0" w:color="auto"/>
            </w:tcBorders>
            <w:vAlign w:val="center"/>
          </w:tcPr>
          <w:p w14:paraId="55D5608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75E45CD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rPr>
              <w:t>316</w:t>
            </w:r>
          </w:p>
        </w:tc>
        <w:tc>
          <w:tcPr>
            <w:tcW w:w="970" w:type="dxa"/>
            <w:tcBorders>
              <w:bottom w:val="dotted" w:sz="4" w:space="0" w:color="auto"/>
            </w:tcBorders>
            <w:shd w:val="clear" w:color="auto" w:fill="auto"/>
            <w:vAlign w:val="center"/>
          </w:tcPr>
          <w:p w14:paraId="54CAFA2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rPr>
              <w:t>317</w:t>
            </w:r>
          </w:p>
        </w:tc>
        <w:tc>
          <w:tcPr>
            <w:tcW w:w="970" w:type="dxa"/>
            <w:tcBorders>
              <w:bottom w:val="dotted" w:sz="4" w:space="0" w:color="auto"/>
              <w:right w:val="double" w:sz="4" w:space="0" w:color="auto"/>
            </w:tcBorders>
            <w:shd w:val="clear" w:color="auto" w:fill="auto"/>
            <w:vAlign w:val="center"/>
          </w:tcPr>
          <w:p w14:paraId="09EC683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265</w:t>
            </w:r>
          </w:p>
        </w:tc>
        <w:tc>
          <w:tcPr>
            <w:tcW w:w="1360" w:type="dxa"/>
            <w:tcBorders>
              <w:left w:val="double" w:sz="4" w:space="0" w:color="auto"/>
              <w:bottom w:val="dotted" w:sz="4" w:space="0" w:color="auto"/>
            </w:tcBorders>
            <w:vAlign w:val="center"/>
          </w:tcPr>
          <w:p w14:paraId="4D67C87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317</w:t>
            </w:r>
          </w:p>
        </w:tc>
        <w:tc>
          <w:tcPr>
            <w:tcW w:w="1552" w:type="dxa"/>
            <w:tcBorders>
              <w:bottom w:val="dotted" w:sz="4" w:space="0" w:color="auto"/>
            </w:tcBorders>
            <w:vAlign w:val="center"/>
          </w:tcPr>
          <w:p w14:paraId="21829B6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83.6</w:t>
            </w:r>
          </w:p>
        </w:tc>
      </w:tr>
      <w:tr w:rsidR="00C11A49" w:rsidRPr="00C11A49" w14:paraId="0B5C2CD3" w14:textId="77777777" w:rsidTr="001C414A">
        <w:trPr>
          <w:trHeight w:val="397"/>
        </w:trPr>
        <w:tc>
          <w:tcPr>
            <w:tcW w:w="1270" w:type="dxa"/>
            <w:vMerge/>
            <w:vAlign w:val="center"/>
          </w:tcPr>
          <w:p w14:paraId="0ABA704C"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2D72B7E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4" w:type="dxa"/>
            <w:tcBorders>
              <w:top w:val="dotted" w:sz="4" w:space="0" w:color="auto"/>
              <w:bottom w:val="dotted" w:sz="4" w:space="0" w:color="auto"/>
            </w:tcBorders>
            <w:vAlign w:val="center"/>
          </w:tcPr>
          <w:p w14:paraId="2504E2EB"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bottom w:val="dotted" w:sz="4" w:space="0" w:color="auto"/>
            </w:tcBorders>
            <w:vAlign w:val="center"/>
          </w:tcPr>
          <w:p w14:paraId="4782235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rPr>
              <w:t>4,923</w:t>
            </w:r>
          </w:p>
        </w:tc>
        <w:tc>
          <w:tcPr>
            <w:tcW w:w="970" w:type="dxa"/>
            <w:tcBorders>
              <w:top w:val="dotted" w:sz="4" w:space="0" w:color="auto"/>
            </w:tcBorders>
            <w:shd w:val="clear" w:color="auto" w:fill="auto"/>
            <w:vAlign w:val="center"/>
          </w:tcPr>
          <w:p w14:paraId="6692B5D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rPr>
              <w:t>5,336</w:t>
            </w:r>
          </w:p>
        </w:tc>
        <w:tc>
          <w:tcPr>
            <w:tcW w:w="970" w:type="dxa"/>
            <w:tcBorders>
              <w:top w:val="dotted" w:sz="4" w:space="0" w:color="auto"/>
              <w:right w:val="double" w:sz="4" w:space="0" w:color="auto"/>
            </w:tcBorders>
            <w:shd w:val="clear" w:color="auto" w:fill="auto"/>
            <w:vAlign w:val="center"/>
          </w:tcPr>
          <w:p w14:paraId="2557E9C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4,888</w:t>
            </w:r>
          </w:p>
        </w:tc>
        <w:tc>
          <w:tcPr>
            <w:tcW w:w="1360" w:type="dxa"/>
            <w:tcBorders>
              <w:top w:val="dotted" w:sz="4" w:space="0" w:color="auto"/>
              <w:left w:val="double" w:sz="4" w:space="0" w:color="auto"/>
              <w:bottom w:val="dotted" w:sz="4" w:space="0" w:color="auto"/>
            </w:tcBorders>
            <w:vAlign w:val="center"/>
          </w:tcPr>
          <w:p w14:paraId="38AF5E5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6,776</w:t>
            </w:r>
          </w:p>
        </w:tc>
        <w:tc>
          <w:tcPr>
            <w:tcW w:w="1552" w:type="dxa"/>
            <w:tcBorders>
              <w:top w:val="dotted" w:sz="4" w:space="0" w:color="auto"/>
              <w:bottom w:val="dotted" w:sz="4" w:space="0" w:color="auto"/>
            </w:tcBorders>
            <w:vAlign w:val="center"/>
          </w:tcPr>
          <w:p w14:paraId="3AC3FA0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72.1</w:t>
            </w:r>
          </w:p>
        </w:tc>
      </w:tr>
      <w:tr w:rsidR="00C11A49" w:rsidRPr="00C11A49" w14:paraId="16758CC8" w14:textId="77777777" w:rsidTr="001C414A">
        <w:trPr>
          <w:trHeight w:val="397"/>
        </w:trPr>
        <w:tc>
          <w:tcPr>
            <w:tcW w:w="1270" w:type="dxa"/>
            <w:vMerge w:val="restart"/>
            <w:vAlign w:val="center"/>
          </w:tcPr>
          <w:p w14:paraId="6A30504C"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5A8575E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4D09409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7"/>
              </w:rPr>
              <w:t>利用者</w:t>
            </w:r>
            <w:r w:rsidRPr="00C11A49">
              <w:rPr>
                <w:rFonts w:ascii="UD デジタル 教科書体 NP-R" w:eastAsia="UD デジタル 教科書体 NP-R" w:hint="eastAsia"/>
                <w:kern w:val="0"/>
                <w:sz w:val="18"/>
                <w:szCs w:val="20"/>
                <w:fitText w:val="900" w:id="-1940131327"/>
              </w:rPr>
              <w:t>数</w:t>
            </w:r>
          </w:p>
        </w:tc>
        <w:tc>
          <w:tcPr>
            <w:tcW w:w="834" w:type="dxa"/>
            <w:tcBorders>
              <w:bottom w:val="dotted" w:sz="4" w:space="0" w:color="auto"/>
            </w:tcBorders>
            <w:vAlign w:val="center"/>
          </w:tcPr>
          <w:p w14:paraId="7700A01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6E0BC45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rPr>
              <w:t>126</w:t>
            </w:r>
          </w:p>
        </w:tc>
        <w:tc>
          <w:tcPr>
            <w:tcW w:w="970" w:type="dxa"/>
            <w:tcBorders>
              <w:bottom w:val="dotted" w:sz="4" w:space="0" w:color="auto"/>
            </w:tcBorders>
            <w:shd w:val="clear" w:color="auto" w:fill="auto"/>
            <w:vAlign w:val="center"/>
          </w:tcPr>
          <w:p w14:paraId="547819D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rPr>
              <w:t>132</w:t>
            </w:r>
          </w:p>
        </w:tc>
        <w:tc>
          <w:tcPr>
            <w:tcW w:w="970" w:type="dxa"/>
            <w:tcBorders>
              <w:bottom w:val="dotted" w:sz="4" w:space="0" w:color="auto"/>
              <w:right w:val="double" w:sz="4" w:space="0" w:color="auto"/>
            </w:tcBorders>
            <w:shd w:val="clear" w:color="auto" w:fill="auto"/>
            <w:vAlign w:val="center"/>
          </w:tcPr>
          <w:p w14:paraId="1E843E0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140</w:t>
            </w:r>
          </w:p>
        </w:tc>
        <w:tc>
          <w:tcPr>
            <w:tcW w:w="1360" w:type="dxa"/>
            <w:tcBorders>
              <w:left w:val="double" w:sz="4" w:space="0" w:color="auto"/>
              <w:bottom w:val="dotted" w:sz="4" w:space="0" w:color="auto"/>
            </w:tcBorders>
            <w:vAlign w:val="center"/>
          </w:tcPr>
          <w:p w14:paraId="524C3BC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106</w:t>
            </w:r>
          </w:p>
        </w:tc>
        <w:tc>
          <w:tcPr>
            <w:tcW w:w="1552" w:type="dxa"/>
            <w:tcBorders>
              <w:bottom w:val="dotted" w:sz="4" w:space="0" w:color="auto"/>
            </w:tcBorders>
            <w:vAlign w:val="center"/>
          </w:tcPr>
          <w:p w14:paraId="519D313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132.1</w:t>
            </w:r>
          </w:p>
        </w:tc>
      </w:tr>
      <w:tr w:rsidR="00C11A49" w:rsidRPr="00C11A49" w14:paraId="443D1C7A" w14:textId="77777777" w:rsidTr="001C414A">
        <w:trPr>
          <w:trHeight w:val="397"/>
        </w:trPr>
        <w:tc>
          <w:tcPr>
            <w:tcW w:w="1270" w:type="dxa"/>
            <w:vMerge/>
            <w:vAlign w:val="center"/>
          </w:tcPr>
          <w:p w14:paraId="36A695EB"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2FD23A3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4" w:type="dxa"/>
            <w:tcBorders>
              <w:top w:val="dotted" w:sz="4" w:space="0" w:color="auto"/>
              <w:bottom w:val="dotted" w:sz="4" w:space="0" w:color="auto"/>
            </w:tcBorders>
            <w:vAlign w:val="center"/>
          </w:tcPr>
          <w:p w14:paraId="2F10A574"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bottom w:val="dotted" w:sz="4" w:space="0" w:color="auto"/>
            </w:tcBorders>
            <w:vAlign w:val="center"/>
          </w:tcPr>
          <w:p w14:paraId="2CA8199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rPr>
              <w:t>1,439</w:t>
            </w:r>
          </w:p>
        </w:tc>
        <w:tc>
          <w:tcPr>
            <w:tcW w:w="970" w:type="dxa"/>
            <w:tcBorders>
              <w:top w:val="dotted" w:sz="4" w:space="0" w:color="auto"/>
            </w:tcBorders>
            <w:shd w:val="clear" w:color="auto" w:fill="auto"/>
            <w:vAlign w:val="center"/>
          </w:tcPr>
          <w:p w14:paraId="47E9EC5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rPr>
              <w:t>1,386</w:t>
            </w:r>
          </w:p>
        </w:tc>
        <w:tc>
          <w:tcPr>
            <w:tcW w:w="970" w:type="dxa"/>
            <w:tcBorders>
              <w:top w:val="dotted" w:sz="4" w:space="0" w:color="auto"/>
              <w:right w:val="double" w:sz="4" w:space="0" w:color="auto"/>
            </w:tcBorders>
            <w:shd w:val="clear" w:color="auto" w:fill="auto"/>
            <w:vAlign w:val="center"/>
          </w:tcPr>
          <w:p w14:paraId="741D0B4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1,411</w:t>
            </w:r>
          </w:p>
        </w:tc>
        <w:tc>
          <w:tcPr>
            <w:tcW w:w="1360" w:type="dxa"/>
            <w:tcBorders>
              <w:top w:val="dotted" w:sz="4" w:space="0" w:color="auto"/>
              <w:left w:val="double" w:sz="4" w:space="0" w:color="auto"/>
              <w:bottom w:val="dotted" w:sz="4" w:space="0" w:color="auto"/>
            </w:tcBorders>
            <w:vAlign w:val="center"/>
          </w:tcPr>
          <w:p w14:paraId="19460FF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1,276</w:t>
            </w:r>
          </w:p>
        </w:tc>
        <w:tc>
          <w:tcPr>
            <w:tcW w:w="1552" w:type="dxa"/>
            <w:tcBorders>
              <w:top w:val="dotted" w:sz="4" w:space="0" w:color="auto"/>
              <w:bottom w:val="dotted" w:sz="4" w:space="0" w:color="auto"/>
            </w:tcBorders>
            <w:vAlign w:val="center"/>
          </w:tcPr>
          <w:p w14:paraId="2FE0201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110.6</w:t>
            </w:r>
          </w:p>
        </w:tc>
      </w:tr>
      <w:tr w:rsidR="00C11A49" w:rsidRPr="00C11A49" w14:paraId="25C4E922" w14:textId="77777777" w:rsidTr="001C414A">
        <w:trPr>
          <w:trHeight w:val="397"/>
        </w:trPr>
        <w:tc>
          <w:tcPr>
            <w:tcW w:w="1270" w:type="dxa"/>
            <w:vMerge w:val="restart"/>
            <w:vAlign w:val="center"/>
          </w:tcPr>
          <w:p w14:paraId="777A5EA4"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2C8DB01E"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52AA3029"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6"/>
              </w:rPr>
              <w:t>利用者</w:t>
            </w:r>
            <w:r w:rsidRPr="00C11A49">
              <w:rPr>
                <w:rFonts w:ascii="UD デジタル 教科書体 NP-R" w:eastAsia="UD デジタル 教科書体 NP-R" w:hint="eastAsia"/>
                <w:kern w:val="0"/>
                <w:sz w:val="18"/>
                <w:szCs w:val="20"/>
                <w:fitText w:val="900" w:id="-1940131326"/>
              </w:rPr>
              <w:t>数</w:t>
            </w:r>
          </w:p>
        </w:tc>
        <w:tc>
          <w:tcPr>
            <w:tcW w:w="834" w:type="dxa"/>
            <w:tcBorders>
              <w:bottom w:val="dotted" w:sz="4" w:space="0" w:color="auto"/>
            </w:tcBorders>
            <w:vAlign w:val="center"/>
          </w:tcPr>
          <w:p w14:paraId="660676C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2106862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rPr>
              <w:t>340</w:t>
            </w:r>
          </w:p>
        </w:tc>
        <w:tc>
          <w:tcPr>
            <w:tcW w:w="970" w:type="dxa"/>
            <w:tcBorders>
              <w:bottom w:val="dotted" w:sz="4" w:space="0" w:color="auto"/>
            </w:tcBorders>
            <w:shd w:val="clear" w:color="auto" w:fill="auto"/>
            <w:vAlign w:val="center"/>
          </w:tcPr>
          <w:p w14:paraId="12548CC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rPr>
              <w:t>351</w:t>
            </w:r>
          </w:p>
        </w:tc>
        <w:tc>
          <w:tcPr>
            <w:tcW w:w="970" w:type="dxa"/>
            <w:tcBorders>
              <w:bottom w:val="dotted" w:sz="4" w:space="0" w:color="auto"/>
              <w:right w:val="double" w:sz="4" w:space="0" w:color="auto"/>
            </w:tcBorders>
            <w:shd w:val="clear" w:color="auto" w:fill="auto"/>
            <w:vAlign w:val="center"/>
          </w:tcPr>
          <w:p w14:paraId="50A9CAF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357</w:t>
            </w:r>
          </w:p>
        </w:tc>
        <w:tc>
          <w:tcPr>
            <w:tcW w:w="1360" w:type="dxa"/>
            <w:tcBorders>
              <w:left w:val="double" w:sz="4" w:space="0" w:color="auto"/>
              <w:bottom w:val="dotted" w:sz="4" w:space="0" w:color="auto"/>
            </w:tcBorders>
            <w:vAlign w:val="center"/>
          </w:tcPr>
          <w:p w14:paraId="1CDC5EA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320</w:t>
            </w:r>
          </w:p>
        </w:tc>
        <w:tc>
          <w:tcPr>
            <w:tcW w:w="1552" w:type="dxa"/>
            <w:tcBorders>
              <w:bottom w:val="dotted" w:sz="4" w:space="0" w:color="auto"/>
            </w:tcBorders>
            <w:vAlign w:val="center"/>
          </w:tcPr>
          <w:p w14:paraId="4D28800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111.6</w:t>
            </w:r>
          </w:p>
        </w:tc>
      </w:tr>
      <w:tr w:rsidR="00C11A49" w:rsidRPr="00C11A49" w14:paraId="79C86664" w14:textId="77777777" w:rsidTr="001C414A">
        <w:trPr>
          <w:trHeight w:val="397"/>
        </w:trPr>
        <w:tc>
          <w:tcPr>
            <w:tcW w:w="1270" w:type="dxa"/>
            <w:vMerge/>
            <w:vAlign w:val="center"/>
          </w:tcPr>
          <w:p w14:paraId="0E308D9A"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77B51506"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4" w:type="dxa"/>
            <w:tcBorders>
              <w:top w:val="dotted" w:sz="4" w:space="0" w:color="auto"/>
              <w:bottom w:val="dotted" w:sz="4" w:space="0" w:color="auto"/>
            </w:tcBorders>
            <w:vAlign w:val="center"/>
          </w:tcPr>
          <w:p w14:paraId="78F47D57"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bottom w:val="dotted" w:sz="4" w:space="0" w:color="auto"/>
            </w:tcBorders>
            <w:vAlign w:val="center"/>
          </w:tcPr>
          <w:p w14:paraId="56795DA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rPr>
              <w:t>3,647</w:t>
            </w:r>
          </w:p>
        </w:tc>
        <w:tc>
          <w:tcPr>
            <w:tcW w:w="970" w:type="dxa"/>
            <w:tcBorders>
              <w:top w:val="dotted" w:sz="4" w:space="0" w:color="auto"/>
            </w:tcBorders>
            <w:shd w:val="clear" w:color="auto" w:fill="auto"/>
            <w:vAlign w:val="center"/>
          </w:tcPr>
          <w:p w14:paraId="090BA56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rPr>
              <w:t>4,063</w:t>
            </w:r>
          </w:p>
        </w:tc>
        <w:tc>
          <w:tcPr>
            <w:tcW w:w="970" w:type="dxa"/>
            <w:tcBorders>
              <w:top w:val="dotted" w:sz="4" w:space="0" w:color="auto"/>
              <w:right w:val="double" w:sz="4" w:space="0" w:color="auto"/>
            </w:tcBorders>
            <w:shd w:val="clear" w:color="auto" w:fill="auto"/>
            <w:vAlign w:val="center"/>
          </w:tcPr>
          <w:p w14:paraId="1ED5BF1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4,165</w:t>
            </w:r>
          </w:p>
        </w:tc>
        <w:tc>
          <w:tcPr>
            <w:tcW w:w="1360" w:type="dxa"/>
            <w:tcBorders>
              <w:top w:val="dotted" w:sz="4" w:space="0" w:color="auto"/>
              <w:left w:val="double" w:sz="4" w:space="0" w:color="auto"/>
              <w:bottom w:val="dotted" w:sz="4" w:space="0" w:color="auto"/>
            </w:tcBorders>
            <w:vAlign w:val="center"/>
          </w:tcPr>
          <w:p w14:paraId="0911425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3,894</w:t>
            </w:r>
          </w:p>
        </w:tc>
        <w:tc>
          <w:tcPr>
            <w:tcW w:w="1552" w:type="dxa"/>
            <w:tcBorders>
              <w:top w:val="dotted" w:sz="4" w:space="0" w:color="auto"/>
              <w:bottom w:val="dotted" w:sz="4" w:space="0" w:color="auto"/>
            </w:tcBorders>
            <w:vAlign w:val="center"/>
          </w:tcPr>
          <w:p w14:paraId="762B64D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107.0</w:t>
            </w:r>
          </w:p>
        </w:tc>
      </w:tr>
      <w:tr w:rsidR="00C11A49" w:rsidRPr="00C11A49" w14:paraId="35B97947" w14:textId="77777777" w:rsidTr="001C414A">
        <w:trPr>
          <w:trHeight w:val="397"/>
        </w:trPr>
        <w:tc>
          <w:tcPr>
            <w:tcW w:w="1270" w:type="dxa"/>
            <w:vMerge w:val="restart"/>
            <w:vAlign w:val="center"/>
          </w:tcPr>
          <w:p w14:paraId="180D05E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障</w:t>
            </w:r>
            <w:r w:rsidRPr="00C11A49">
              <w:rPr>
                <w:rFonts w:ascii="UD デジタル 教科書体 NP-R" w:eastAsia="UD デジタル 教科書体 NP-R" w:hAnsi="ＭＳ Ｐゴシック" w:cs="ＭＳ Ｐゴシック"/>
                <w:kern w:val="0"/>
                <w:szCs w:val="21"/>
              </w:rPr>
              <w:t xml:space="preserve"> 害 の</w:t>
            </w:r>
          </w:p>
          <w:p w14:paraId="46A79D2C"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ある児童</w:t>
            </w:r>
          </w:p>
        </w:tc>
        <w:tc>
          <w:tcPr>
            <w:tcW w:w="1134" w:type="dxa"/>
            <w:tcBorders>
              <w:bottom w:val="dotted" w:sz="4" w:space="0" w:color="auto"/>
            </w:tcBorders>
            <w:vAlign w:val="center"/>
          </w:tcPr>
          <w:p w14:paraId="2745744E"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5"/>
              </w:rPr>
              <w:t>利用者</w:t>
            </w:r>
            <w:r w:rsidRPr="00C11A49">
              <w:rPr>
                <w:rFonts w:ascii="UD デジタル 教科書体 NP-R" w:eastAsia="UD デジタル 教科書体 NP-R" w:hint="eastAsia"/>
                <w:kern w:val="0"/>
                <w:sz w:val="18"/>
                <w:szCs w:val="20"/>
                <w:fitText w:val="900" w:id="-1940131325"/>
              </w:rPr>
              <w:t>数</w:t>
            </w:r>
          </w:p>
        </w:tc>
        <w:tc>
          <w:tcPr>
            <w:tcW w:w="834" w:type="dxa"/>
            <w:tcBorders>
              <w:bottom w:val="dotted" w:sz="4" w:space="0" w:color="auto"/>
            </w:tcBorders>
            <w:vAlign w:val="center"/>
          </w:tcPr>
          <w:p w14:paraId="2E8BAD9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3F8EC70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rPr>
              <w:t>29</w:t>
            </w:r>
          </w:p>
        </w:tc>
        <w:tc>
          <w:tcPr>
            <w:tcW w:w="970" w:type="dxa"/>
            <w:tcBorders>
              <w:bottom w:val="dotted" w:sz="4" w:space="0" w:color="auto"/>
            </w:tcBorders>
            <w:shd w:val="clear" w:color="auto" w:fill="auto"/>
            <w:vAlign w:val="center"/>
          </w:tcPr>
          <w:p w14:paraId="6377381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rPr>
              <w:t>29</w:t>
            </w:r>
          </w:p>
        </w:tc>
        <w:tc>
          <w:tcPr>
            <w:tcW w:w="970" w:type="dxa"/>
            <w:tcBorders>
              <w:bottom w:val="dotted" w:sz="4" w:space="0" w:color="auto"/>
              <w:right w:val="double" w:sz="4" w:space="0" w:color="auto"/>
            </w:tcBorders>
            <w:shd w:val="clear" w:color="auto" w:fill="auto"/>
            <w:vAlign w:val="center"/>
          </w:tcPr>
          <w:p w14:paraId="6FAF48D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28</w:t>
            </w:r>
          </w:p>
        </w:tc>
        <w:tc>
          <w:tcPr>
            <w:tcW w:w="1360" w:type="dxa"/>
            <w:tcBorders>
              <w:left w:val="double" w:sz="4" w:space="0" w:color="auto"/>
              <w:bottom w:val="dotted" w:sz="4" w:space="0" w:color="auto"/>
            </w:tcBorders>
            <w:vAlign w:val="center"/>
          </w:tcPr>
          <w:p w14:paraId="328AE17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32</w:t>
            </w:r>
          </w:p>
        </w:tc>
        <w:tc>
          <w:tcPr>
            <w:tcW w:w="1552" w:type="dxa"/>
            <w:tcBorders>
              <w:bottom w:val="dotted" w:sz="4" w:space="0" w:color="auto"/>
            </w:tcBorders>
            <w:vAlign w:val="center"/>
          </w:tcPr>
          <w:p w14:paraId="14F9297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87.5</w:t>
            </w:r>
          </w:p>
        </w:tc>
      </w:tr>
      <w:tr w:rsidR="00C11A49" w:rsidRPr="00C11A49" w14:paraId="68DBA3BE" w14:textId="77777777" w:rsidTr="001C414A">
        <w:trPr>
          <w:trHeight w:val="397"/>
        </w:trPr>
        <w:tc>
          <w:tcPr>
            <w:tcW w:w="1270" w:type="dxa"/>
            <w:vMerge/>
            <w:tcBorders>
              <w:bottom w:val="double" w:sz="4" w:space="0" w:color="auto"/>
            </w:tcBorders>
            <w:vAlign w:val="center"/>
          </w:tcPr>
          <w:p w14:paraId="276E5C9B"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bottom w:val="double" w:sz="4" w:space="0" w:color="auto"/>
            </w:tcBorders>
            <w:vAlign w:val="center"/>
          </w:tcPr>
          <w:p w14:paraId="4FE3688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4" w:type="dxa"/>
            <w:tcBorders>
              <w:top w:val="dotted" w:sz="4" w:space="0" w:color="auto"/>
              <w:bottom w:val="double" w:sz="4" w:space="0" w:color="auto"/>
            </w:tcBorders>
            <w:vAlign w:val="center"/>
          </w:tcPr>
          <w:p w14:paraId="622E8C36"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bottom w:val="double" w:sz="4" w:space="0" w:color="auto"/>
            </w:tcBorders>
            <w:vAlign w:val="center"/>
          </w:tcPr>
          <w:p w14:paraId="2EC5ED2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rPr>
              <w:t>293</w:t>
            </w:r>
          </w:p>
        </w:tc>
        <w:tc>
          <w:tcPr>
            <w:tcW w:w="970" w:type="dxa"/>
            <w:tcBorders>
              <w:top w:val="dotted" w:sz="4" w:space="0" w:color="auto"/>
              <w:bottom w:val="double" w:sz="4" w:space="0" w:color="auto"/>
            </w:tcBorders>
            <w:shd w:val="clear" w:color="auto" w:fill="auto"/>
            <w:vAlign w:val="center"/>
          </w:tcPr>
          <w:p w14:paraId="7A27BC7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rPr>
              <w:t>360</w:t>
            </w:r>
          </w:p>
        </w:tc>
        <w:tc>
          <w:tcPr>
            <w:tcW w:w="970" w:type="dxa"/>
            <w:tcBorders>
              <w:top w:val="dotted" w:sz="4" w:space="0" w:color="auto"/>
              <w:bottom w:val="double" w:sz="4" w:space="0" w:color="auto"/>
              <w:right w:val="double" w:sz="4" w:space="0" w:color="auto"/>
            </w:tcBorders>
            <w:shd w:val="clear" w:color="auto" w:fill="auto"/>
            <w:vAlign w:val="center"/>
          </w:tcPr>
          <w:p w14:paraId="6176367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423</w:t>
            </w:r>
          </w:p>
        </w:tc>
        <w:tc>
          <w:tcPr>
            <w:tcW w:w="1360" w:type="dxa"/>
            <w:tcBorders>
              <w:top w:val="dotted" w:sz="4" w:space="0" w:color="auto"/>
              <w:left w:val="double" w:sz="4" w:space="0" w:color="auto"/>
              <w:bottom w:val="double" w:sz="4" w:space="0" w:color="auto"/>
            </w:tcBorders>
            <w:vAlign w:val="center"/>
          </w:tcPr>
          <w:p w14:paraId="0F152CA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425</w:t>
            </w:r>
          </w:p>
        </w:tc>
        <w:tc>
          <w:tcPr>
            <w:tcW w:w="1552" w:type="dxa"/>
            <w:tcBorders>
              <w:top w:val="dotted" w:sz="4" w:space="0" w:color="auto"/>
              <w:bottom w:val="double" w:sz="4" w:space="0" w:color="auto"/>
            </w:tcBorders>
            <w:vAlign w:val="center"/>
          </w:tcPr>
          <w:p w14:paraId="3A5EFB4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99.5</w:t>
            </w:r>
          </w:p>
        </w:tc>
      </w:tr>
      <w:tr w:rsidR="00C11A49" w:rsidRPr="00C11A49" w14:paraId="2380C76D" w14:textId="77777777" w:rsidTr="001C414A">
        <w:trPr>
          <w:trHeight w:val="397"/>
        </w:trPr>
        <w:tc>
          <w:tcPr>
            <w:tcW w:w="1270" w:type="dxa"/>
            <w:vMerge w:val="restart"/>
            <w:tcBorders>
              <w:top w:val="double" w:sz="4" w:space="0" w:color="auto"/>
            </w:tcBorders>
            <w:vAlign w:val="center"/>
          </w:tcPr>
          <w:p w14:paraId="4D25AA0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38F7DD7A"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4"/>
              </w:rPr>
              <w:t>利用者</w:t>
            </w:r>
            <w:r w:rsidRPr="00C11A49">
              <w:rPr>
                <w:rFonts w:ascii="UD デジタル 教科書体 NP-R" w:eastAsia="UD デジタル 教科書体 NP-R" w:hint="eastAsia"/>
                <w:kern w:val="0"/>
                <w:sz w:val="18"/>
                <w:szCs w:val="20"/>
                <w:fitText w:val="900" w:id="-1940131324"/>
              </w:rPr>
              <w:t>数</w:t>
            </w:r>
          </w:p>
        </w:tc>
        <w:tc>
          <w:tcPr>
            <w:tcW w:w="834" w:type="dxa"/>
            <w:tcBorders>
              <w:top w:val="double" w:sz="4" w:space="0" w:color="auto"/>
              <w:bottom w:val="dotted" w:sz="4" w:space="0" w:color="auto"/>
            </w:tcBorders>
            <w:vAlign w:val="center"/>
          </w:tcPr>
          <w:p w14:paraId="17F8677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bottom w:val="dotted" w:sz="4" w:space="0" w:color="auto"/>
            </w:tcBorders>
            <w:vAlign w:val="center"/>
          </w:tcPr>
          <w:p w14:paraId="2FA6FBE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rPr>
              <w:t>811</w:t>
            </w:r>
          </w:p>
        </w:tc>
        <w:tc>
          <w:tcPr>
            <w:tcW w:w="970" w:type="dxa"/>
            <w:tcBorders>
              <w:top w:val="double" w:sz="4" w:space="0" w:color="auto"/>
              <w:bottom w:val="dotted" w:sz="4" w:space="0" w:color="auto"/>
            </w:tcBorders>
            <w:shd w:val="clear" w:color="auto" w:fill="auto"/>
            <w:vAlign w:val="center"/>
          </w:tcPr>
          <w:p w14:paraId="341AB06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rPr>
              <w:t>829</w:t>
            </w:r>
          </w:p>
        </w:tc>
        <w:tc>
          <w:tcPr>
            <w:tcW w:w="970" w:type="dxa"/>
            <w:tcBorders>
              <w:top w:val="double" w:sz="4" w:space="0" w:color="auto"/>
              <w:bottom w:val="dotted" w:sz="4" w:space="0" w:color="auto"/>
              <w:right w:val="double" w:sz="4" w:space="0" w:color="auto"/>
            </w:tcBorders>
            <w:shd w:val="clear" w:color="auto" w:fill="auto"/>
            <w:vAlign w:val="center"/>
          </w:tcPr>
          <w:p w14:paraId="7EEF017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790</w:t>
            </w:r>
          </w:p>
        </w:tc>
        <w:tc>
          <w:tcPr>
            <w:tcW w:w="1360" w:type="dxa"/>
            <w:tcBorders>
              <w:top w:val="double" w:sz="4" w:space="0" w:color="auto"/>
              <w:left w:val="double" w:sz="4" w:space="0" w:color="auto"/>
              <w:bottom w:val="dotted" w:sz="4" w:space="0" w:color="auto"/>
            </w:tcBorders>
            <w:vAlign w:val="center"/>
          </w:tcPr>
          <w:p w14:paraId="3218111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775</w:t>
            </w:r>
          </w:p>
        </w:tc>
        <w:tc>
          <w:tcPr>
            <w:tcW w:w="1552" w:type="dxa"/>
            <w:tcBorders>
              <w:top w:val="double" w:sz="4" w:space="0" w:color="auto"/>
              <w:bottom w:val="dotted" w:sz="4" w:space="0" w:color="auto"/>
            </w:tcBorders>
            <w:vAlign w:val="center"/>
          </w:tcPr>
          <w:p w14:paraId="605477B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101.9</w:t>
            </w:r>
          </w:p>
        </w:tc>
      </w:tr>
      <w:tr w:rsidR="00C11A49" w:rsidRPr="00C11A49" w14:paraId="354CD26D" w14:textId="77777777" w:rsidTr="001C414A">
        <w:trPr>
          <w:trHeight w:val="397"/>
        </w:trPr>
        <w:tc>
          <w:tcPr>
            <w:tcW w:w="1270" w:type="dxa"/>
            <w:vMerge/>
            <w:vAlign w:val="center"/>
          </w:tcPr>
          <w:p w14:paraId="1E6F5952"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30C26586"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4" w:type="dxa"/>
            <w:tcBorders>
              <w:top w:val="dotted" w:sz="4" w:space="0" w:color="auto"/>
              <w:bottom w:val="single" w:sz="4" w:space="0" w:color="auto"/>
            </w:tcBorders>
            <w:vAlign w:val="center"/>
          </w:tcPr>
          <w:p w14:paraId="2CBD8B24"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bottom w:val="single" w:sz="4" w:space="0" w:color="auto"/>
            </w:tcBorders>
            <w:vAlign w:val="center"/>
          </w:tcPr>
          <w:p w14:paraId="7E8FA62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rPr>
              <w:t>10,302</w:t>
            </w:r>
          </w:p>
        </w:tc>
        <w:tc>
          <w:tcPr>
            <w:tcW w:w="970" w:type="dxa"/>
            <w:tcBorders>
              <w:top w:val="dotted" w:sz="4" w:space="0" w:color="auto"/>
              <w:bottom w:val="single" w:sz="4" w:space="0" w:color="auto"/>
            </w:tcBorders>
            <w:shd w:val="clear" w:color="auto" w:fill="auto"/>
            <w:vAlign w:val="center"/>
          </w:tcPr>
          <w:p w14:paraId="67E67B0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rPr>
              <w:t>11,145</w:t>
            </w:r>
          </w:p>
        </w:tc>
        <w:tc>
          <w:tcPr>
            <w:tcW w:w="970" w:type="dxa"/>
            <w:tcBorders>
              <w:top w:val="dotted" w:sz="4" w:space="0" w:color="auto"/>
              <w:bottom w:val="single" w:sz="4" w:space="0" w:color="auto"/>
              <w:right w:val="double" w:sz="4" w:space="0" w:color="auto"/>
            </w:tcBorders>
            <w:shd w:val="clear" w:color="auto" w:fill="auto"/>
            <w:vAlign w:val="center"/>
          </w:tcPr>
          <w:p w14:paraId="100B0A2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10,887</w:t>
            </w:r>
          </w:p>
        </w:tc>
        <w:tc>
          <w:tcPr>
            <w:tcW w:w="1360" w:type="dxa"/>
            <w:tcBorders>
              <w:top w:val="dotted" w:sz="4" w:space="0" w:color="auto"/>
              <w:left w:val="double" w:sz="4" w:space="0" w:color="auto"/>
              <w:bottom w:val="single" w:sz="4" w:space="0" w:color="auto"/>
            </w:tcBorders>
            <w:vAlign w:val="center"/>
          </w:tcPr>
          <w:p w14:paraId="129018C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12,371</w:t>
            </w:r>
          </w:p>
        </w:tc>
        <w:tc>
          <w:tcPr>
            <w:tcW w:w="1552" w:type="dxa"/>
            <w:tcBorders>
              <w:top w:val="dotted" w:sz="4" w:space="0" w:color="auto"/>
              <w:bottom w:val="single" w:sz="4" w:space="0" w:color="auto"/>
            </w:tcBorders>
            <w:vAlign w:val="center"/>
          </w:tcPr>
          <w:p w14:paraId="3D13A27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88.0</w:t>
            </w:r>
          </w:p>
        </w:tc>
      </w:tr>
    </w:tbl>
    <w:p w14:paraId="5F316A99" w14:textId="77777777" w:rsidR="00C75716" w:rsidRPr="00C11A49" w:rsidRDefault="00C75716" w:rsidP="00C75716">
      <w:pPr>
        <w:pStyle w:val="af6"/>
        <w:numPr>
          <w:ilvl w:val="0"/>
          <w:numId w:val="21"/>
        </w:numPr>
        <w:ind w:leftChars="0"/>
        <w:rPr>
          <w:rFonts w:ascii="UD デジタル 教科書体 NP-R" w:eastAsia="UD デジタル 教科書体 NP-R"/>
        </w:rPr>
      </w:pPr>
      <w:r w:rsidRPr="00C11A49">
        <w:rPr>
          <w:rFonts w:ascii="UD デジタル 教科書体 NP-R" w:eastAsia="UD デジタル 教科書体 NP-R" w:hint="eastAsia"/>
        </w:rPr>
        <w:t>令和2年度は、4月～7月の実績をもとにした実績見込値です。</w:t>
      </w:r>
    </w:p>
    <w:p w14:paraId="05D368F8" w14:textId="77777777" w:rsidR="00C75716" w:rsidRPr="00C11A49" w:rsidRDefault="00C75716" w:rsidP="00C75716">
      <w:pPr>
        <w:rPr>
          <w:rFonts w:ascii="UD デジタル 教科書体 NP-R" w:eastAsia="UD デジタル 教科書体 NP-R"/>
        </w:rPr>
      </w:pPr>
    </w:p>
    <w:p w14:paraId="1A6EAF76" w14:textId="77777777" w:rsidR="00C75716" w:rsidRPr="00C11A49" w:rsidRDefault="00C75716" w:rsidP="00C75716">
      <w:pPr>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 xml:space="preserve">■第６期計画の見込量　</w:t>
      </w:r>
    </w:p>
    <w:tbl>
      <w:tblPr>
        <w:tblStyle w:val="a3"/>
        <w:tblW w:w="3394" w:type="pct"/>
        <w:jc w:val="center"/>
        <w:tblCellMar>
          <w:left w:w="96" w:type="dxa"/>
          <w:right w:w="96" w:type="dxa"/>
        </w:tblCellMar>
        <w:tblLook w:val="04A0" w:firstRow="1" w:lastRow="0" w:firstColumn="1" w:lastColumn="0" w:noHBand="0" w:noVBand="1"/>
      </w:tblPr>
      <w:tblGrid>
        <w:gridCol w:w="1271"/>
        <w:gridCol w:w="1134"/>
        <w:gridCol w:w="835"/>
        <w:gridCol w:w="970"/>
        <w:gridCol w:w="970"/>
        <w:gridCol w:w="970"/>
      </w:tblGrid>
      <w:tr w:rsidR="00C11A49" w:rsidRPr="00C11A49" w14:paraId="0758F4D3" w14:textId="77777777" w:rsidTr="001C414A">
        <w:trPr>
          <w:trHeight w:val="265"/>
          <w:jc w:val="center"/>
        </w:trPr>
        <w:tc>
          <w:tcPr>
            <w:tcW w:w="1271" w:type="dxa"/>
            <w:vMerge w:val="restart"/>
            <w:shd w:val="clear" w:color="auto" w:fill="DFDFDF" w:themeFill="accent5" w:themeFillTint="33"/>
            <w:tcMar>
              <w:top w:w="57" w:type="dxa"/>
              <w:bottom w:w="57" w:type="dxa"/>
            </w:tcMar>
            <w:vAlign w:val="center"/>
          </w:tcPr>
          <w:p w14:paraId="234E12A4"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052DF014"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5" w:type="dxa"/>
            <w:vMerge w:val="restart"/>
            <w:shd w:val="clear" w:color="auto" w:fill="DFDFDF" w:themeFill="accent5" w:themeFillTint="33"/>
            <w:tcMar>
              <w:top w:w="57" w:type="dxa"/>
              <w:bottom w:w="57" w:type="dxa"/>
            </w:tcMar>
            <w:vAlign w:val="center"/>
          </w:tcPr>
          <w:p w14:paraId="4E5FE237"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4F76459A"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01384420" w14:textId="77777777" w:rsidTr="001C414A">
        <w:trPr>
          <w:trHeight w:val="454"/>
          <w:jc w:val="center"/>
        </w:trPr>
        <w:tc>
          <w:tcPr>
            <w:tcW w:w="1271" w:type="dxa"/>
            <w:vMerge/>
            <w:tcBorders>
              <w:bottom w:val="single" w:sz="4" w:space="0" w:color="auto"/>
            </w:tcBorders>
            <w:shd w:val="clear" w:color="auto" w:fill="DFDFDF" w:themeFill="accent5" w:themeFillTint="33"/>
            <w:tcMar>
              <w:top w:w="57" w:type="dxa"/>
              <w:bottom w:w="57" w:type="dxa"/>
            </w:tcMar>
            <w:vAlign w:val="center"/>
          </w:tcPr>
          <w:p w14:paraId="7AB4E7E3"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0930FA3C"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36FC928F"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128F4BB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1E58AE8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4B2C655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199E0589" w14:textId="77777777" w:rsidTr="001C414A">
        <w:trPr>
          <w:trHeight w:val="397"/>
          <w:jc w:val="center"/>
        </w:trPr>
        <w:tc>
          <w:tcPr>
            <w:tcW w:w="1271" w:type="dxa"/>
            <w:vMerge w:val="restart"/>
            <w:vAlign w:val="center"/>
          </w:tcPr>
          <w:p w14:paraId="669A35B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450BD998"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72A763E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3"/>
              </w:rPr>
              <w:t>利用者</w:t>
            </w:r>
            <w:r w:rsidRPr="00C11A49">
              <w:rPr>
                <w:rFonts w:ascii="UD デジタル 教科書体 NP-R" w:eastAsia="UD デジタル 教科書体 NP-R" w:hint="eastAsia"/>
                <w:kern w:val="0"/>
                <w:sz w:val="18"/>
                <w:szCs w:val="20"/>
                <w:fitText w:val="900" w:id="-1940131323"/>
              </w:rPr>
              <w:t>数</w:t>
            </w:r>
          </w:p>
        </w:tc>
        <w:tc>
          <w:tcPr>
            <w:tcW w:w="835" w:type="dxa"/>
            <w:tcBorders>
              <w:bottom w:val="dotted" w:sz="4" w:space="0" w:color="auto"/>
            </w:tcBorders>
            <w:vAlign w:val="center"/>
          </w:tcPr>
          <w:p w14:paraId="1AB14E6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1F1A381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260</w:t>
            </w:r>
          </w:p>
        </w:tc>
        <w:tc>
          <w:tcPr>
            <w:tcW w:w="970" w:type="dxa"/>
            <w:tcBorders>
              <w:bottom w:val="dotted" w:sz="4" w:space="0" w:color="auto"/>
            </w:tcBorders>
            <w:vAlign w:val="center"/>
          </w:tcPr>
          <w:p w14:paraId="4BE770D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255</w:t>
            </w:r>
          </w:p>
        </w:tc>
        <w:tc>
          <w:tcPr>
            <w:tcW w:w="970" w:type="dxa"/>
            <w:tcBorders>
              <w:bottom w:val="dotted" w:sz="4" w:space="0" w:color="auto"/>
            </w:tcBorders>
            <w:vAlign w:val="center"/>
          </w:tcPr>
          <w:p w14:paraId="08E022A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250</w:t>
            </w:r>
          </w:p>
        </w:tc>
      </w:tr>
      <w:tr w:rsidR="00C11A49" w:rsidRPr="00C11A49" w14:paraId="0EAE8770" w14:textId="77777777" w:rsidTr="001C414A">
        <w:trPr>
          <w:trHeight w:val="397"/>
          <w:jc w:val="center"/>
        </w:trPr>
        <w:tc>
          <w:tcPr>
            <w:tcW w:w="1271" w:type="dxa"/>
            <w:vMerge/>
            <w:vAlign w:val="center"/>
          </w:tcPr>
          <w:p w14:paraId="5E471A55"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68CA063E"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5" w:type="dxa"/>
            <w:tcBorders>
              <w:top w:val="dotted" w:sz="4" w:space="0" w:color="auto"/>
              <w:bottom w:val="dotted" w:sz="4" w:space="0" w:color="auto"/>
            </w:tcBorders>
            <w:vAlign w:val="center"/>
          </w:tcPr>
          <w:p w14:paraId="295E70C9"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left w:val="double" w:sz="4" w:space="0" w:color="auto"/>
              <w:bottom w:val="dotted" w:sz="4" w:space="0" w:color="auto"/>
            </w:tcBorders>
            <w:vAlign w:val="center"/>
          </w:tcPr>
          <w:p w14:paraId="271996F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4,933</w:t>
            </w:r>
          </w:p>
        </w:tc>
        <w:tc>
          <w:tcPr>
            <w:tcW w:w="970" w:type="dxa"/>
            <w:tcBorders>
              <w:top w:val="dotted" w:sz="4" w:space="0" w:color="auto"/>
              <w:bottom w:val="dotted" w:sz="4" w:space="0" w:color="auto"/>
            </w:tcBorders>
            <w:vAlign w:val="center"/>
          </w:tcPr>
          <w:p w14:paraId="1BC0D08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4,978</w:t>
            </w:r>
          </w:p>
        </w:tc>
        <w:tc>
          <w:tcPr>
            <w:tcW w:w="970" w:type="dxa"/>
            <w:tcBorders>
              <w:top w:val="dotted" w:sz="4" w:space="0" w:color="auto"/>
              <w:bottom w:val="dotted" w:sz="4" w:space="0" w:color="auto"/>
            </w:tcBorders>
            <w:vAlign w:val="center"/>
          </w:tcPr>
          <w:p w14:paraId="4F0BB1B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5,024</w:t>
            </w:r>
          </w:p>
        </w:tc>
      </w:tr>
      <w:tr w:rsidR="00C11A49" w:rsidRPr="00C11A49" w14:paraId="61D62342" w14:textId="77777777" w:rsidTr="001C414A">
        <w:trPr>
          <w:trHeight w:val="397"/>
          <w:jc w:val="center"/>
        </w:trPr>
        <w:tc>
          <w:tcPr>
            <w:tcW w:w="1271" w:type="dxa"/>
            <w:vMerge w:val="restart"/>
            <w:vAlign w:val="center"/>
          </w:tcPr>
          <w:p w14:paraId="588E9D1E"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722E620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7873E0D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2"/>
              </w:rPr>
              <w:t>利用者</w:t>
            </w:r>
            <w:r w:rsidRPr="00C11A49">
              <w:rPr>
                <w:rFonts w:ascii="UD デジタル 教科書体 NP-R" w:eastAsia="UD デジタル 教科書体 NP-R" w:hint="eastAsia"/>
                <w:kern w:val="0"/>
                <w:sz w:val="18"/>
                <w:szCs w:val="20"/>
                <w:fitText w:val="900" w:id="-1940131322"/>
              </w:rPr>
              <w:t>数</w:t>
            </w:r>
          </w:p>
        </w:tc>
        <w:tc>
          <w:tcPr>
            <w:tcW w:w="835" w:type="dxa"/>
            <w:tcBorders>
              <w:bottom w:val="dotted" w:sz="4" w:space="0" w:color="auto"/>
            </w:tcBorders>
            <w:vAlign w:val="center"/>
          </w:tcPr>
          <w:p w14:paraId="10847AF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456ECCE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155</w:t>
            </w:r>
          </w:p>
        </w:tc>
        <w:tc>
          <w:tcPr>
            <w:tcW w:w="970" w:type="dxa"/>
            <w:tcBorders>
              <w:bottom w:val="dotted" w:sz="4" w:space="0" w:color="auto"/>
            </w:tcBorders>
            <w:vAlign w:val="center"/>
          </w:tcPr>
          <w:p w14:paraId="46B8362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171</w:t>
            </w:r>
          </w:p>
        </w:tc>
        <w:tc>
          <w:tcPr>
            <w:tcW w:w="970" w:type="dxa"/>
            <w:tcBorders>
              <w:bottom w:val="dotted" w:sz="4" w:space="0" w:color="auto"/>
            </w:tcBorders>
            <w:vAlign w:val="center"/>
          </w:tcPr>
          <w:p w14:paraId="240152E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189</w:t>
            </w:r>
          </w:p>
        </w:tc>
      </w:tr>
      <w:tr w:rsidR="00C11A49" w:rsidRPr="00C11A49" w14:paraId="2927134D" w14:textId="77777777" w:rsidTr="001C414A">
        <w:trPr>
          <w:trHeight w:val="397"/>
          <w:jc w:val="center"/>
        </w:trPr>
        <w:tc>
          <w:tcPr>
            <w:tcW w:w="1271" w:type="dxa"/>
            <w:vMerge/>
            <w:vAlign w:val="center"/>
          </w:tcPr>
          <w:p w14:paraId="6F1395C8"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5D660EB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5" w:type="dxa"/>
            <w:tcBorders>
              <w:top w:val="dotted" w:sz="4" w:space="0" w:color="auto"/>
              <w:bottom w:val="dotted" w:sz="4" w:space="0" w:color="auto"/>
            </w:tcBorders>
            <w:vAlign w:val="center"/>
          </w:tcPr>
          <w:p w14:paraId="2F4E9204"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left w:val="double" w:sz="4" w:space="0" w:color="auto"/>
              <w:bottom w:val="dotted" w:sz="4" w:space="0" w:color="auto"/>
            </w:tcBorders>
            <w:vAlign w:val="center"/>
          </w:tcPr>
          <w:p w14:paraId="744464A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1,505</w:t>
            </w:r>
          </w:p>
        </w:tc>
        <w:tc>
          <w:tcPr>
            <w:tcW w:w="970" w:type="dxa"/>
            <w:tcBorders>
              <w:top w:val="dotted" w:sz="4" w:space="0" w:color="auto"/>
              <w:bottom w:val="dotted" w:sz="4" w:space="0" w:color="auto"/>
            </w:tcBorders>
            <w:vAlign w:val="center"/>
          </w:tcPr>
          <w:p w14:paraId="7ED5C27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1,605</w:t>
            </w:r>
          </w:p>
        </w:tc>
        <w:tc>
          <w:tcPr>
            <w:tcW w:w="970" w:type="dxa"/>
            <w:tcBorders>
              <w:top w:val="dotted" w:sz="4" w:space="0" w:color="auto"/>
              <w:bottom w:val="dotted" w:sz="4" w:space="0" w:color="auto"/>
            </w:tcBorders>
            <w:vAlign w:val="center"/>
          </w:tcPr>
          <w:p w14:paraId="699235C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1,711</w:t>
            </w:r>
          </w:p>
        </w:tc>
      </w:tr>
      <w:tr w:rsidR="00C11A49" w:rsidRPr="00C11A49" w14:paraId="7E7AA0F3" w14:textId="77777777" w:rsidTr="001C414A">
        <w:trPr>
          <w:trHeight w:val="397"/>
          <w:jc w:val="center"/>
        </w:trPr>
        <w:tc>
          <w:tcPr>
            <w:tcW w:w="1271" w:type="dxa"/>
            <w:vMerge w:val="restart"/>
            <w:vAlign w:val="center"/>
          </w:tcPr>
          <w:p w14:paraId="5B1C474A"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66E7C550"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64896953"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1"/>
              </w:rPr>
              <w:t>利用者</w:t>
            </w:r>
            <w:r w:rsidRPr="00C11A49">
              <w:rPr>
                <w:rFonts w:ascii="UD デジタル 教科書体 NP-R" w:eastAsia="UD デジタル 教科書体 NP-R" w:hint="eastAsia"/>
                <w:kern w:val="0"/>
                <w:sz w:val="18"/>
                <w:szCs w:val="20"/>
                <w:fitText w:val="900" w:id="-1940131321"/>
              </w:rPr>
              <w:t>数</w:t>
            </w:r>
          </w:p>
        </w:tc>
        <w:tc>
          <w:tcPr>
            <w:tcW w:w="835" w:type="dxa"/>
            <w:tcBorders>
              <w:bottom w:val="dotted" w:sz="4" w:space="0" w:color="auto"/>
            </w:tcBorders>
            <w:vAlign w:val="center"/>
          </w:tcPr>
          <w:p w14:paraId="069A782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6EFF882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391</w:t>
            </w:r>
          </w:p>
        </w:tc>
        <w:tc>
          <w:tcPr>
            <w:tcW w:w="970" w:type="dxa"/>
            <w:tcBorders>
              <w:bottom w:val="dotted" w:sz="4" w:space="0" w:color="auto"/>
            </w:tcBorders>
            <w:vAlign w:val="center"/>
          </w:tcPr>
          <w:p w14:paraId="5C17AEF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428</w:t>
            </w:r>
          </w:p>
        </w:tc>
        <w:tc>
          <w:tcPr>
            <w:tcW w:w="970" w:type="dxa"/>
            <w:tcBorders>
              <w:bottom w:val="dotted" w:sz="4" w:space="0" w:color="auto"/>
            </w:tcBorders>
            <w:vAlign w:val="center"/>
          </w:tcPr>
          <w:p w14:paraId="13A00F6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469</w:t>
            </w:r>
          </w:p>
        </w:tc>
      </w:tr>
      <w:tr w:rsidR="00C11A49" w:rsidRPr="00C11A49" w14:paraId="46104179" w14:textId="77777777" w:rsidTr="001C414A">
        <w:trPr>
          <w:trHeight w:val="397"/>
          <w:jc w:val="center"/>
        </w:trPr>
        <w:tc>
          <w:tcPr>
            <w:tcW w:w="1271" w:type="dxa"/>
            <w:vMerge/>
            <w:vAlign w:val="center"/>
          </w:tcPr>
          <w:p w14:paraId="417D8AA1"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083C222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5" w:type="dxa"/>
            <w:tcBorders>
              <w:top w:val="dotted" w:sz="4" w:space="0" w:color="auto"/>
              <w:bottom w:val="dotted" w:sz="4" w:space="0" w:color="auto"/>
            </w:tcBorders>
            <w:vAlign w:val="center"/>
          </w:tcPr>
          <w:p w14:paraId="05F7CA1B"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left w:val="double" w:sz="4" w:space="0" w:color="auto"/>
              <w:bottom w:val="dotted" w:sz="4" w:space="0" w:color="auto"/>
            </w:tcBorders>
            <w:vAlign w:val="center"/>
          </w:tcPr>
          <w:p w14:paraId="0E11124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4,699</w:t>
            </w:r>
          </w:p>
        </w:tc>
        <w:tc>
          <w:tcPr>
            <w:tcW w:w="970" w:type="dxa"/>
            <w:tcBorders>
              <w:top w:val="dotted" w:sz="4" w:space="0" w:color="auto"/>
              <w:bottom w:val="dotted" w:sz="4" w:space="0" w:color="auto"/>
            </w:tcBorders>
            <w:vAlign w:val="center"/>
          </w:tcPr>
          <w:p w14:paraId="3FF7D90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5,302</w:t>
            </w:r>
          </w:p>
        </w:tc>
        <w:tc>
          <w:tcPr>
            <w:tcW w:w="970" w:type="dxa"/>
            <w:tcBorders>
              <w:top w:val="dotted" w:sz="4" w:space="0" w:color="auto"/>
              <w:bottom w:val="dotted" w:sz="4" w:space="0" w:color="auto"/>
            </w:tcBorders>
            <w:vAlign w:val="center"/>
          </w:tcPr>
          <w:p w14:paraId="224EDA0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5,982</w:t>
            </w:r>
          </w:p>
        </w:tc>
      </w:tr>
      <w:tr w:rsidR="00C11A49" w:rsidRPr="00C11A49" w14:paraId="6816C605" w14:textId="77777777" w:rsidTr="001C414A">
        <w:trPr>
          <w:trHeight w:val="397"/>
          <w:jc w:val="center"/>
        </w:trPr>
        <w:tc>
          <w:tcPr>
            <w:tcW w:w="1271" w:type="dxa"/>
            <w:vMerge w:val="restart"/>
            <w:vAlign w:val="center"/>
          </w:tcPr>
          <w:p w14:paraId="78AC987E"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障</w:t>
            </w:r>
            <w:r w:rsidRPr="00C11A49">
              <w:rPr>
                <w:rFonts w:ascii="UD デジタル 教科書体 NP-R" w:eastAsia="UD デジタル 教科書体 NP-R" w:hAnsi="ＭＳ Ｐゴシック" w:cs="ＭＳ Ｐゴシック"/>
                <w:kern w:val="0"/>
                <w:szCs w:val="21"/>
              </w:rPr>
              <w:t xml:space="preserve"> 害 の</w:t>
            </w:r>
          </w:p>
          <w:p w14:paraId="10631C4D"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ある児童</w:t>
            </w:r>
          </w:p>
        </w:tc>
        <w:tc>
          <w:tcPr>
            <w:tcW w:w="1134" w:type="dxa"/>
            <w:tcBorders>
              <w:bottom w:val="dotted" w:sz="4" w:space="0" w:color="auto"/>
            </w:tcBorders>
            <w:vAlign w:val="center"/>
          </w:tcPr>
          <w:p w14:paraId="454179A2"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0"/>
              </w:rPr>
              <w:t>利用者</w:t>
            </w:r>
            <w:r w:rsidRPr="00C11A49">
              <w:rPr>
                <w:rFonts w:ascii="UD デジタル 教科書体 NP-R" w:eastAsia="UD デジタル 教科書体 NP-R" w:hint="eastAsia"/>
                <w:kern w:val="0"/>
                <w:sz w:val="18"/>
                <w:szCs w:val="20"/>
                <w:fitText w:val="900" w:id="-1940131320"/>
              </w:rPr>
              <w:t>数</w:t>
            </w:r>
          </w:p>
        </w:tc>
        <w:tc>
          <w:tcPr>
            <w:tcW w:w="835" w:type="dxa"/>
            <w:tcBorders>
              <w:bottom w:val="dotted" w:sz="4" w:space="0" w:color="auto"/>
            </w:tcBorders>
            <w:vAlign w:val="center"/>
          </w:tcPr>
          <w:p w14:paraId="7BE4168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7840978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27</w:t>
            </w:r>
          </w:p>
        </w:tc>
        <w:tc>
          <w:tcPr>
            <w:tcW w:w="970" w:type="dxa"/>
            <w:tcBorders>
              <w:bottom w:val="dotted" w:sz="4" w:space="0" w:color="auto"/>
            </w:tcBorders>
            <w:vAlign w:val="center"/>
          </w:tcPr>
          <w:p w14:paraId="6102CEB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w:t>
            </w:r>
            <w:r w:rsidRPr="00C11A49">
              <w:rPr>
                <w:rFonts w:ascii="UD デジタル 教科書体 NP-R" w:eastAsia="UD デジタル 教科書体 NP-R" w:hAnsi="ＭＳ Ｐゴシック" w:cs="ＭＳ Ｐゴシック"/>
                <w:kern w:val="0"/>
                <w:sz w:val="20"/>
                <w:szCs w:val="20"/>
              </w:rPr>
              <w:t>7</w:t>
            </w:r>
          </w:p>
        </w:tc>
        <w:tc>
          <w:tcPr>
            <w:tcW w:w="970" w:type="dxa"/>
            <w:tcBorders>
              <w:bottom w:val="dotted" w:sz="4" w:space="0" w:color="auto"/>
            </w:tcBorders>
            <w:vAlign w:val="center"/>
          </w:tcPr>
          <w:p w14:paraId="43C1423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26</w:t>
            </w:r>
          </w:p>
        </w:tc>
      </w:tr>
      <w:tr w:rsidR="00C11A49" w:rsidRPr="00C11A49" w14:paraId="6882F9B2" w14:textId="77777777" w:rsidTr="001C414A">
        <w:trPr>
          <w:trHeight w:val="397"/>
          <w:jc w:val="center"/>
        </w:trPr>
        <w:tc>
          <w:tcPr>
            <w:tcW w:w="1271" w:type="dxa"/>
            <w:vMerge/>
            <w:tcBorders>
              <w:bottom w:val="double" w:sz="4" w:space="0" w:color="auto"/>
            </w:tcBorders>
            <w:vAlign w:val="center"/>
          </w:tcPr>
          <w:p w14:paraId="4CB79FEF"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bottom w:val="double" w:sz="4" w:space="0" w:color="auto"/>
            </w:tcBorders>
            <w:vAlign w:val="center"/>
          </w:tcPr>
          <w:p w14:paraId="3B7F5FC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5" w:type="dxa"/>
            <w:tcBorders>
              <w:top w:val="dotted" w:sz="4" w:space="0" w:color="auto"/>
              <w:bottom w:val="double" w:sz="4" w:space="0" w:color="auto"/>
            </w:tcBorders>
            <w:vAlign w:val="center"/>
          </w:tcPr>
          <w:p w14:paraId="208B1C5B"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left w:val="double" w:sz="4" w:space="0" w:color="auto"/>
              <w:bottom w:val="double" w:sz="4" w:space="0" w:color="auto"/>
            </w:tcBorders>
            <w:vAlign w:val="center"/>
          </w:tcPr>
          <w:p w14:paraId="13CBA39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465</w:t>
            </w:r>
          </w:p>
        </w:tc>
        <w:tc>
          <w:tcPr>
            <w:tcW w:w="970" w:type="dxa"/>
            <w:tcBorders>
              <w:top w:val="dotted" w:sz="4" w:space="0" w:color="auto"/>
              <w:bottom w:val="double" w:sz="4" w:space="0" w:color="auto"/>
            </w:tcBorders>
            <w:vAlign w:val="center"/>
          </w:tcPr>
          <w:p w14:paraId="064F3A6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512</w:t>
            </w:r>
          </w:p>
        </w:tc>
        <w:tc>
          <w:tcPr>
            <w:tcW w:w="970" w:type="dxa"/>
            <w:tcBorders>
              <w:top w:val="dotted" w:sz="4" w:space="0" w:color="auto"/>
              <w:bottom w:val="double" w:sz="4" w:space="0" w:color="auto"/>
            </w:tcBorders>
            <w:vAlign w:val="center"/>
          </w:tcPr>
          <w:p w14:paraId="2880993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563</w:t>
            </w:r>
          </w:p>
        </w:tc>
      </w:tr>
      <w:tr w:rsidR="00C11A49" w:rsidRPr="00C11A49" w14:paraId="0E169DA1" w14:textId="77777777" w:rsidTr="001C414A">
        <w:trPr>
          <w:trHeight w:val="397"/>
          <w:jc w:val="center"/>
        </w:trPr>
        <w:tc>
          <w:tcPr>
            <w:tcW w:w="1271" w:type="dxa"/>
            <w:vMerge w:val="restart"/>
            <w:tcBorders>
              <w:top w:val="double" w:sz="4" w:space="0" w:color="auto"/>
            </w:tcBorders>
            <w:vAlign w:val="center"/>
          </w:tcPr>
          <w:p w14:paraId="03B2014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5EE7AB93"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19"/>
              </w:rPr>
              <w:t>利用者</w:t>
            </w:r>
            <w:r w:rsidRPr="00C11A49">
              <w:rPr>
                <w:rFonts w:ascii="UD デジタル 教科書体 NP-R" w:eastAsia="UD デジタル 教科書体 NP-R" w:hint="eastAsia"/>
                <w:kern w:val="0"/>
                <w:sz w:val="18"/>
                <w:szCs w:val="20"/>
                <w:fitText w:val="900" w:id="-1940131319"/>
              </w:rPr>
              <w:t>数</w:t>
            </w:r>
          </w:p>
        </w:tc>
        <w:tc>
          <w:tcPr>
            <w:tcW w:w="835" w:type="dxa"/>
            <w:tcBorders>
              <w:top w:val="double" w:sz="4" w:space="0" w:color="auto"/>
              <w:bottom w:val="dotted" w:sz="4" w:space="0" w:color="auto"/>
            </w:tcBorders>
            <w:vAlign w:val="center"/>
          </w:tcPr>
          <w:p w14:paraId="78AE1BB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bottom w:val="dotted" w:sz="4" w:space="0" w:color="auto"/>
            </w:tcBorders>
            <w:vAlign w:val="center"/>
          </w:tcPr>
          <w:p w14:paraId="4A6B0CB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833</w:t>
            </w:r>
          </w:p>
        </w:tc>
        <w:tc>
          <w:tcPr>
            <w:tcW w:w="970" w:type="dxa"/>
            <w:tcBorders>
              <w:top w:val="double" w:sz="4" w:space="0" w:color="auto"/>
              <w:bottom w:val="dotted" w:sz="4" w:space="0" w:color="auto"/>
            </w:tcBorders>
            <w:vAlign w:val="center"/>
          </w:tcPr>
          <w:p w14:paraId="07D4518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881</w:t>
            </w:r>
          </w:p>
        </w:tc>
        <w:tc>
          <w:tcPr>
            <w:tcW w:w="970" w:type="dxa"/>
            <w:tcBorders>
              <w:top w:val="double" w:sz="4" w:space="0" w:color="auto"/>
              <w:bottom w:val="dotted" w:sz="4" w:space="0" w:color="auto"/>
            </w:tcBorders>
            <w:vAlign w:val="center"/>
          </w:tcPr>
          <w:p w14:paraId="7747871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934</w:t>
            </w:r>
          </w:p>
        </w:tc>
      </w:tr>
      <w:tr w:rsidR="00C11A49" w:rsidRPr="00C11A49" w14:paraId="1A517662" w14:textId="77777777" w:rsidTr="001C414A">
        <w:trPr>
          <w:trHeight w:val="397"/>
          <w:jc w:val="center"/>
        </w:trPr>
        <w:tc>
          <w:tcPr>
            <w:tcW w:w="1271" w:type="dxa"/>
            <w:vMerge/>
            <w:vAlign w:val="center"/>
          </w:tcPr>
          <w:p w14:paraId="14A9F159"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569C9E3A"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5" w:type="dxa"/>
            <w:tcBorders>
              <w:top w:val="dotted" w:sz="4" w:space="0" w:color="auto"/>
              <w:bottom w:val="single" w:sz="4" w:space="0" w:color="auto"/>
            </w:tcBorders>
            <w:vAlign w:val="center"/>
          </w:tcPr>
          <w:p w14:paraId="516EE811"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left w:val="double" w:sz="4" w:space="0" w:color="auto"/>
              <w:bottom w:val="single" w:sz="4" w:space="0" w:color="auto"/>
            </w:tcBorders>
            <w:vAlign w:val="center"/>
          </w:tcPr>
          <w:p w14:paraId="26C9BB9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11</w:t>
            </w:r>
            <w:r w:rsidRPr="00C11A49">
              <w:rPr>
                <w:rFonts w:ascii="UD デジタル 教科書体 NP-R" w:eastAsia="UD デジタル 教科書体 NP-R"/>
                <w:sz w:val="20"/>
                <w:szCs w:val="20"/>
              </w:rPr>
              <w:t>,602</w:t>
            </w:r>
          </w:p>
        </w:tc>
        <w:tc>
          <w:tcPr>
            <w:tcW w:w="970" w:type="dxa"/>
            <w:tcBorders>
              <w:top w:val="dotted" w:sz="4" w:space="0" w:color="auto"/>
              <w:bottom w:val="single" w:sz="4" w:space="0" w:color="auto"/>
            </w:tcBorders>
            <w:vAlign w:val="center"/>
          </w:tcPr>
          <w:p w14:paraId="242DE9B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12,397</w:t>
            </w:r>
          </w:p>
        </w:tc>
        <w:tc>
          <w:tcPr>
            <w:tcW w:w="970" w:type="dxa"/>
            <w:tcBorders>
              <w:top w:val="dotted" w:sz="4" w:space="0" w:color="auto"/>
              <w:bottom w:val="single" w:sz="4" w:space="0" w:color="auto"/>
            </w:tcBorders>
            <w:vAlign w:val="center"/>
          </w:tcPr>
          <w:p w14:paraId="106C003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13,280</w:t>
            </w:r>
          </w:p>
        </w:tc>
      </w:tr>
    </w:tbl>
    <w:p w14:paraId="423741C0"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5CE24CC6"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② 重度訪問介護</w:t>
      </w:r>
    </w:p>
    <w:p w14:paraId="70A82297"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7D43F2D0"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全体では、利用者数についても利用時間数についても令和2年度は前年度より減少していますが、第5期計画の見込量を超えています。</w:t>
      </w:r>
    </w:p>
    <w:p w14:paraId="32C70E6C" w14:textId="77777777" w:rsidR="00C75716" w:rsidRPr="00C11A49" w:rsidRDefault="00C75716" w:rsidP="00C75716">
      <w:pPr>
        <w:spacing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障害種別では、知的障害のある人の利用時間数を除いて、第5期計画の見込量を超える利用となっています。</w:t>
      </w:r>
    </w:p>
    <w:tbl>
      <w:tblPr>
        <w:tblStyle w:val="a3"/>
        <w:tblW w:w="5000" w:type="pct"/>
        <w:tblCellMar>
          <w:left w:w="96" w:type="dxa"/>
          <w:right w:w="96" w:type="dxa"/>
        </w:tblCellMar>
        <w:tblLook w:val="04A0" w:firstRow="1" w:lastRow="0" w:firstColumn="1" w:lastColumn="0" w:noHBand="0" w:noVBand="1"/>
      </w:tblPr>
      <w:tblGrid>
        <w:gridCol w:w="1268"/>
        <w:gridCol w:w="1134"/>
        <w:gridCol w:w="834"/>
        <w:gridCol w:w="970"/>
        <w:gridCol w:w="970"/>
        <w:gridCol w:w="970"/>
        <w:gridCol w:w="1357"/>
        <w:gridCol w:w="1557"/>
      </w:tblGrid>
      <w:tr w:rsidR="00C11A49" w:rsidRPr="00C11A49" w14:paraId="0C3C1C29" w14:textId="77777777" w:rsidTr="001C414A">
        <w:trPr>
          <w:trHeight w:val="265"/>
        </w:trPr>
        <w:tc>
          <w:tcPr>
            <w:tcW w:w="1268" w:type="dxa"/>
            <w:vMerge w:val="restart"/>
            <w:shd w:val="clear" w:color="auto" w:fill="DFDFDF" w:themeFill="accent5" w:themeFillTint="33"/>
            <w:tcMar>
              <w:top w:w="57" w:type="dxa"/>
              <w:bottom w:w="57" w:type="dxa"/>
            </w:tcMar>
            <w:vAlign w:val="center"/>
          </w:tcPr>
          <w:p w14:paraId="19811EA0"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0980AE5B"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4" w:type="dxa"/>
            <w:vMerge w:val="restart"/>
            <w:shd w:val="clear" w:color="auto" w:fill="DFDFDF" w:themeFill="accent5" w:themeFillTint="33"/>
            <w:tcMar>
              <w:top w:w="57" w:type="dxa"/>
              <w:bottom w:w="57" w:type="dxa"/>
            </w:tcMar>
            <w:vAlign w:val="center"/>
          </w:tcPr>
          <w:p w14:paraId="28AD7E73"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right w:val="double" w:sz="4" w:space="0" w:color="auto"/>
            </w:tcBorders>
            <w:shd w:val="clear" w:color="auto" w:fill="DFDFDF" w:themeFill="accent5" w:themeFillTint="33"/>
            <w:vAlign w:val="center"/>
          </w:tcPr>
          <w:p w14:paraId="22D8CDC2"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4" w:type="dxa"/>
            <w:gridSpan w:val="2"/>
            <w:tcBorders>
              <w:left w:val="double" w:sz="4" w:space="0" w:color="auto"/>
            </w:tcBorders>
            <w:shd w:val="clear" w:color="auto" w:fill="DFDFDF" w:themeFill="accent5" w:themeFillTint="33"/>
            <w:vAlign w:val="center"/>
          </w:tcPr>
          <w:p w14:paraId="725A45F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第５期計画見込量との比較</w:t>
            </w:r>
          </w:p>
        </w:tc>
      </w:tr>
      <w:tr w:rsidR="00C11A49" w:rsidRPr="00C11A49" w14:paraId="228E968A" w14:textId="77777777" w:rsidTr="001C414A">
        <w:trPr>
          <w:trHeight w:val="454"/>
        </w:trPr>
        <w:tc>
          <w:tcPr>
            <w:tcW w:w="1268" w:type="dxa"/>
            <w:vMerge/>
            <w:tcBorders>
              <w:bottom w:val="single" w:sz="4" w:space="0" w:color="auto"/>
            </w:tcBorders>
            <w:shd w:val="clear" w:color="auto" w:fill="DFDFDF" w:themeFill="accent5" w:themeFillTint="33"/>
            <w:tcMar>
              <w:top w:w="57" w:type="dxa"/>
              <w:bottom w:w="57" w:type="dxa"/>
            </w:tcMar>
            <w:vAlign w:val="center"/>
          </w:tcPr>
          <w:p w14:paraId="7911002C"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1C40896E" w14:textId="77777777" w:rsidR="00C75716" w:rsidRPr="00C11A49" w:rsidRDefault="00C75716" w:rsidP="001C414A">
            <w:pPr>
              <w:jc w:val="center"/>
              <w:rPr>
                <w:rFonts w:ascii="UD デジタル 教科書体 NP-R" w:eastAsia="UD デジタル 教科書体 NP-R"/>
                <w:szCs w:val="21"/>
              </w:rPr>
            </w:pPr>
          </w:p>
        </w:tc>
        <w:tc>
          <w:tcPr>
            <w:tcW w:w="834" w:type="dxa"/>
            <w:vMerge/>
            <w:tcBorders>
              <w:bottom w:val="single" w:sz="4" w:space="0" w:color="auto"/>
            </w:tcBorders>
            <w:shd w:val="clear" w:color="auto" w:fill="DFDFDF" w:themeFill="accent5" w:themeFillTint="33"/>
            <w:tcMar>
              <w:top w:w="57" w:type="dxa"/>
              <w:bottom w:w="57" w:type="dxa"/>
            </w:tcMar>
            <w:vAlign w:val="center"/>
          </w:tcPr>
          <w:p w14:paraId="72E4F4BC" w14:textId="77777777" w:rsidR="00C75716" w:rsidRPr="00C11A49" w:rsidRDefault="00C75716" w:rsidP="001C414A">
            <w:pPr>
              <w:jc w:val="center"/>
              <w:rPr>
                <w:rFonts w:ascii="UD デジタル 教科書体 NP-R" w:eastAsia="UD デジタル 教科書体 NP-R"/>
                <w:szCs w:val="21"/>
              </w:rPr>
            </w:pPr>
          </w:p>
        </w:tc>
        <w:tc>
          <w:tcPr>
            <w:tcW w:w="970" w:type="dxa"/>
            <w:shd w:val="clear" w:color="auto" w:fill="DFDFDF" w:themeFill="accent5" w:themeFillTint="33"/>
            <w:vAlign w:val="center"/>
          </w:tcPr>
          <w:p w14:paraId="548DBDD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70" w:type="dxa"/>
            <w:shd w:val="clear" w:color="auto" w:fill="DFDFDF" w:themeFill="accent5" w:themeFillTint="33"/>
            <w:vAlign w:val="center"/>
          </w:tcPr>
          <w:p w14:paraId="5CB8D08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70" w:type="dxa"/>
            <w:tcBorders>
              <w:right w:val="double" w:sz="4" w:space="0" w:color="auto"/>
            </w:tcBorders>
            <w:shd w:val="clear" w:color="auto" w:fill="DFDFDF" w:themeFill="accent5" w:themeFillTint="33"/>
            <w:vAlign w:val="center"/>
          </w:tcPr>
          <w:p w14:paraId="3924825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57" w:type="dxa"/>
            <w:tcBorders>
              <w:left w:val="double" w:sz="4" w:space="0" w:color="auto"/>
            </w:tcBorders>
            <w:shd w:val="clear" w:color="auto" w:fill="DFDFDF" w:themeFill="accent5" w:themeFillTint="33"/>
            <w:vAlign w:val="center"/>
          </w:tcPr>
          <w:p w14:paraId="48A91F6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7" w:type="dxa"/>
            <w:shd w:val="clear" w:color="auto" w:fill="DFDFDF" w:themeFill="accent5" w:themeFillTint="33"/>
            <w:vAlign w:val="center"/>
          </w:tcPr>
          <w:p w14:paraId="1B262CBA"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2E15FF3F" w14:textId="77777777" w:rsidTr="001C414A">
        <w:trPr>
          <w:trHeight w:val="397"/>
        </w:trPr>
        <w:tc>
          <w:tcPr>
            <w:tcW w:w="1268" w:type="dxa"/>
            <w:vMerge w:val="restart"/>
            <w:vAlign w:val="center"/>
          </w:tcPr>
          <w:p w14:paraId="5332041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40D4165D"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236ABB1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18"/>
              </w:rPr>
              <w:t>利用者</w:t>
            </w:r>
            <w:r w:rsidRPr="00C11A49">
              <w:rPr>
                <w:rFonts w:ascii="UD デジタル 教科書体 NP-R" w:eastAsia="UD デジタル 教科書体 NP-R" w:hint="eastAsia"/>
                <w:kern w:val="0"/>
                <w:sz w:val="18"/>
                <w:szCs w:val="20"/>
                <w:fitText w:val="900" w:id="-1940131318"/>
              </w:rPr>
              <w:t>数</w:t>
            </w:r>
          </w:p>
        </w:tc>
        <w:tc>
          <w:tcPr>
            <w:tcW w:w="834" w:type="dxa"/>
            <w:tcBorders>
              <w:bottom w:val="dotted" w:sz="4" w:space="0" w:color="auto"/>
            </w:tcBorders>
            <w:vAlign w:val="center"/>
          </w:tcPr>
          <w:p w14:paraId="50990C6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1A7D55C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int="eastAsia"/>
                <w:sz w:val="20"/>
                <w:szCs w:val="21"/>
              </w:rPr>
              <w:t>97</w:t>
            </w:r>
          </w:p>
        </w:tc>
        <w:tc>
          <w:tcPr>
            <w:tcW w:w="970" w:type="dxa"/>
            <w:tcBorders>
              <w:bottom w:val="dotted" w:sz="4" w:space="0" w:color="auto"/>
            </w:tcBorders>
            <w:shd w:val="clear" w:color="auto" w:fill="auto"/>
            <w:vAlign w:val="center"/>
          </w:tcPr>
          <w:p w14:paraId="554FCFD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int="eastAsia"/>
                <w:sz w:val="20"/>
                <w:szCs w:val="21"/>
              </w:rPr>
              <w:t>99</w:t>
            </w:r>
          </w:p>
        </w:tc>
        <w:tc>
          <w:tcPr>
            <w:tcW w:w="970" w:type="dxa"/>
            <w:tcBorders>
              <w:bottom w:val="dotted" w:sz="4" w:space="0" w:color="auto"/>
              <w:right w:val="double" w:sz="4" w:space="0" w:color="auto"/>
            </w:tcBorders>
            <w:shd w:val="clear" w:color="auto" w:fill="auto"/>
            <w:vAlign w:val="center"/>
          </w:tcPr>
          <w:p w14:paraId="71E629B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51</w:t>
            </w:r>
          </w:p>
        </w:tc>
        <w:tc>
          <w:tcPr>
            <w:tcW w:w="1357" w:type="dxa"/>
            <w:tcBorders>
              <w:left w:val="double" w:sz="4" w:space="0" w:color="auto"/>
              <w:bottom w:val="dotted" w:sz="4" w:space="0" w:color="auto"/>
            </w:tcBorders>
            <w:vAlign w:val="center"/>
          </w:tcPr>
          <w:p w14:paraId="25DA9EC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46</w:t>
            </w:r>
          </w:p>
        </w:tc>
        <w:tc>
          <w:tcPr>
            <w:tcW w:w="1557" w:type="dxa"/>
            <w:tcBorders>
              <w:bottom w:val="dotted" w:sz="4" w:space="0" w:color="auto"/>
            </w:tcBorders>
            <w:vAlign w:val="center"/>
          </w:tcPr>
          <w:p w14:paraId="4F092D2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110.9</w:t>
            </w:r>
          </w:p>
        </w:tc>
      </w:tr>
      <w:tr w:rsidR="00C11A49" w:rsidRPr="00C11A49" w14:paraId="74347E03" w14:textId="77777777" w:rsidTr="001C414A">
        <w:trPr>
          <w:trHeight w:val="397"/>
        </w:trPr>
        <w:tc>
          <w:tcPr>
            <w:tcW w:w="1268" w:type="dxa"/>
            <w:vMerge/>
            <w:vAlign w:val="center"/>
          </w:tcPr>
          <w:p w14:paraId="1CEDD1B4"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6A92BA9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4" w:type="dxa"/>
            <w:tcBorders>
              <w:top w:val="dotted" w:sz="4" w:space="0" w:color="auto"/>
              <w:bottom w:val="dotted" w:sz="4" w:space="0" w:color="auto"/>
            </w:tcBorders>
            <w:vAlign w:val="center"/>
          </w:tcPr>
          <w:p w14:paraId="1A0DD2CF"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bottom w:val="dotted" w:sz="4" w:space="0" w:color="auto"/>
            </w:tcBorders>
            <w:vAlign w:val="center"/>
          </w:tcPr>
          <w:p w14:paraId="1F5D0467"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4,916</w:t>
            </w:r>
          </w:p>
        </w:tc>
        <w:tc>
          <w:tcPr>
            <w:tcW w:w="970" w:type="dxa"/>
            <w:tcBorders>
              <w:top w:val="dotted" w:sz="4" w:space="0" w:color="auto"/>
            </w:tcBorders>
            <w:shd w:val="clear" w:color="auto" w:fill="auto"/>
            <w:vAlign w:val="center"/>
          </w:tcPr>
          <w:p w14:paraId="4E7E958B"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5,150</w:t>
            </w:r>
          </w:p>
        </w:tc>
        <w:tc>
          <w:tcPr>
            <w:tcW w:w="970" w:type="dxa"/>
            <w:tcBorders>
              <w:top w:val="dotted" w:sz="4" w:space="0" w:color="auto"/>
              <w:right w:val="double" w:sz="4" w:space="0" w:color="auto"/>
            </w:tcBorders>
            <w:shd w:val="clear" w:color="auto" w:fill="auto"/>
            <w:vAlign w:val="center"/>
          </w:tcPr>
          <w:p w14:paraId="693BE330"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5,027</w:t>
            </w:r>
          </w:p>
        </w:tc>
        <w:tc>
          <w:tcPr>
            <w:tcW w:w="1357" w:type="dxa"/>
            <w:tcBorders>
              <w:top w:val="dotted" w:sz="4" w:space="0" w:color="auto"/>
              <w:left w:val="double" w:sz="4" w:space="0" w:color="auto"/>
              <w:bottom w:val="dotted" w:sz="4" w:space="0" w:color="auto"/>
            </w:tcBorders>
            <w:vAlign w:val="center"/>
          </w:tcPr>
          <w:p w14:paraId="3987A5A5"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4,751</w:t>
            </w:r>
          </w:p>
        </w:tc>
        <w:tc>
          <w:tcPr>
            <w:tcW w:w="1557" w:type="dxa"/>
            <w:tcBorders>
              <w:top w:val="dotted" w:sz="4" w:space="0" w:color="auto"/>
              <w:bottom w:val="dotted" w:sz="4" w:space="0" w:color="auto"/>
            </w:tcBorders>
            <w:vAlign w:val="center"/>
          </w:tcPr>
          <w:p w14:paraId="23EA726D"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105.8</w:t>
            </w:r>
          </w:p>
        </w:tc>
      </w:tr>
      <w:tr w:rsidR="00C11A49" w:rsidRPr="00C11A49" w14:paraId="12F5297A" w14:textId="77777777" w:rsidTr="001C414A">
        <w:trPr>
          <w:trHeight w:val="397"/>
        </w:trPr>
        <w:tc>
          <w:tcPr>
            <w:tcW w:w="1268" w:type="dxa"/>
            <w:vMerge w:val="restart"/>
            <w:vAlign w:val="center"/>
          </w:tcPr>
          <w:p w14:paraId="1CD31EB2"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6A4D51D4"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3349109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17"/>
              </w:rPr>
              <w:t>利用者</w:t>
            </w:r>
            <w:r w:rsidRPr="00C11A49">
              <w:rPr>
                <w:rFonts w:ascii="UD デジタル 教科書体 NP-R" w:eastAsia="UD デジタル 教科書体 NP-R" w:hint="eastAsia"/>
                <w:kern w:val="0"/>
                <w:sz w:val="18"/>
                <w:szCs w:val="20"/>
                <w:fitText w:val="900" w:id="-1940131317"/>
              </w:rPr>
              <w:t>数</w:t>
            </w:r>
          </w:p>
        </w:tc>
        <w:tc>
          <w:tcPr>
            <w:tcW w:w="834" w:type="dxa"/>
            <w:tcBorders>
              <w:bottom w:val="dotted" w:sz="4" w:space="0" w:color="auto"/>
            </w:tcBorders>
            <w:vAlign w:val="center"/>
          </w:tcPr>
          <w:p w14:paraId="150DBA1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4AA899E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int="eastAsia"/>
                <w:sz w:val="20"/>
                <w:szCs w:val="21"/>
              </w:rPr>
              <w:t>2</w:t>
            </w:r>
          </w:p>
        </w:tc>
        <w:tc>
          <w:tcPr>
            <w:tcW w:w="970" w:type="dxa"/>
            <w:tcBorders>
              <w:bottom w:val="dotted" w:sz="4" w:space="0" w:color="auto"/>
            </w:tcBorders>
            <w:shd w:val="clear" w:color="auto" w:fill="auto"/>
            <w:vAlign w:val="center"/>
          </w:tcPr>
          <w:p w14:paraId="41264BA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int="eastAsia"/>
                <w:sz w:val="20"/>
                <w:szCs w:val="21"/>
              </w:rPr>
              <w:t>2</w:t>
            </w:r>
          </w:p>
        </w:tc>
        <w:tc>
          <w:tcPr>
            <w:tcW w:w="970" w:type="dxa"/>
            <w:tcBorders>
              <w:bottom w:val="dotted" w:sz="4" w:space="0" w:color="auto"/>
              <w:right w:val="double" w:sz="4" w:space="0" w:color="auto"/>
            </w:tcBorders>
            <w:shd w:val="clear" w:color="auto" w:fill="auto"/>
            <w:vAlign w:val="center"/>
          </w:tcPr>
          <w:p w14:paraId="753119B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2</w:t>
            </w:r>
          </w:p>
        </w:tc>
        <w:tc>
          <w:tcPr>
            <w:tcW w:w="1357" w:type="dxa"/>
            <w:tcBorders>
              <w:left w:val="double" w:sz="4" w:space="0" w:color="auto"/>
              <w:bottom w:val="dotted" w:sz="4" w:space="0" w:color="auto"/>
            </w:tcBorders>
            <w:vAlign w:val="center"/>
          </w:tcPr>
          <w:p w14:paraId="77B539D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1</w:t>
            </w:r>
          </w:p>
        </w:tc>
        <w:tc>
          <w:tcPr>
            <w:tcW w:w="1557" w:type="dxa"/>
            <w:tcBorders>
              <w:bottom w:val="dotted" w:sz="4" w:space="0" w:color="auto"/>
            </w:tcBorders>
            <w:vAlign w:val="center"/>
          </w:tcPr>
          <w:p w14:paraId="7E796A6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200.0</w:t>
            </w:r>
          </w:p>
        </w:tc>
      </w:tr>
      <w:tr w:rsidR="00C11A49" w:rsidRPr="00C11A49" w14:paraId="6B23EEB5" w14:textId="77777777" w:rsidTr="001C414A">
        <w:trPr>
          <w:trHeight w:val="397"/>
        </w:trPr>
        <w:tc>
          <w:tcPr>
            <w:tcW w:w="1268" w:type="dxa"/>
            <w:vMerge/>
            <w:vAlign w:val="center"/>
          </w:tcPr>
          <w:p w14:paraId="6244D841"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06291287"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4" w:type="dxa"/>
            <w:tcBorders>
              <w:top w:val="dotted" w:sz="4" w:space="0" w:color="auto"/>
              <w:bottom w:val="dotted" w:sz="4" w:space="0" w:color="auto"/>
            </w:tcBorders>
            <w:vAlign w:val="center"/>
          </w:tcPr>
          <w:p w14:paraId="70B88182"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bottom w:val="dotted" w:sz="4" w:space="0" w:color="auto"/>
            </w:tcBorders>
            <w:vAlign w:val="center"/>
          </w:tcPr>
          <w:p w14:paraId="714D4877"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229</w:t>
            </w:r>
          </w:p>
        </w:tc>
        <w:tc>
          <w:tcPr>
            <w:tcW w:w="970" w:type="dxa"/>
            <w:tcBorders>
              <w:top w:val="dotted" w:sz="4" w:space="0" w:color="auto"/>
            </w:tcBorders>
            <w:shd w:val="clear" w:color="auto" w:fill="auto"/>
            <w:vAlign w:val="center"/>
          </w:tcPr>
          <w:p w14:paraId="3CE20154"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88</w:t>
            </w:r>
          </w:p>
        </w:tc>
        <w:tc>
          <w:tcPr>
            <w:tcW w:w="970" w:type="dxa"/>
            <w:tcBorders>
              <w:top w:val="dotted" w:sz="4" w:space="0" w:color="auto"/>
              <w:right w:val="double" w:sz="4" w:space="0" w:color="auto"/>
            </w:tcBorders>
            <w:shd w:val="clear" w:color="auto" w:fill="auto"/>
            <w:vAlign w:val="center"/>
          </w:tcPr>
          <w:p w14:paraId="4559D659"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162</w:t>
            </w:r>
          </w:p>
        </w:tc>
        <w:tc>
          <w:tcPr>
            <w:tcW w:w="1357" w:type="dxa"/>
            <w:tcBorders>
              <w:top w:val="dotted" w:sz="4" w:space="0" w:color="auto"/>
              <w:left w:val="double" w:sz="4" w:space="0" w:color="auto"/>
              <w:bottom w:val="dotted" w:sz="4" w:space="0" w:color="auto"/>
            </w:tcBorders>
            <w:vAlign w:val="center"/>
          </w:tcPr>
          <w:p w14:paraId="2280DE37"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189</w:t>
            </w:r>
          </w:p>
        </w:tc>
        <w:tc>
          <w:tcPr>
            <w:tcW w:w="1557" w:type="dxa"/>
            <w:tcBorders>
              <w:top w:val="dotted" w:sz="4" w:space="0" w:color="auto"/>
              <w:bottom w:val="dotted" w:sz="4" w:space="0" w:color="auto"/>
            </w:tcBorders>
            <w:vAlign w:val="center"/>
          </w:tcPr>
          <w:p w14:paraId="44D99B34"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85.7</w:t>
            </w:r>
          </w:p>
        </w:tc>
      </w:tr>
      <w:tr w:rsidR="00C11A49" w:rsidRPr="00C11A49" w14:paraId="28B15DED" w14:textId="77777777" w:rsidTr="001C414A">
        <w:trPr>
          <w:trHeight w:val="397"/>
        </w:trPr>
        <w:tc>
          <w:tcPr>
            <w:tcW w:w="1268" w:type="dxa"/>
            <w:vMerge w:val="restart"/>
            <w:vAlign w:val="center"/>
          </w:tcPr>
          <w:p w14:paraId="5C89874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2317431A"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4E75F88A"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16"/>
              </w:rPr>
              <w:t>利用者</w:t>
            </w:r>
            <w:r w:rsidRPr="00C11A49">
              <w:rPr>
                <w:rFonts w:ascii="UD デジタル 教科書体 NP-R" w:eastAsia="UD デジタル 教科書体 NP-R" w:hint="eastAsia"/>
                <w:kern w:val="0"/>
                <w:sz w:val="18"/>
                <w:szCs w:val="20"/>
                <w:fitText w:val="900" w:id="-1940131316"/>
              </w:rPr>
              <w:t>数</w:t>
            </w:r>
          </w:p>
        </w:tc>
        <w:tc>
          <w:tcPr>
            <w:tcW w:w="834" w:type="dxa"/>
            <w:tcBorders>
              <w:bottom w:val="dotted" w:sz="4" w:space="0" w:color="auto"/>
            </w:tcBorders>
            <w:vAlign w:val="center"/>
          </w:tcPr>
          <w:p w14:paraId="1ECC938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2944BA9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int="eastAsia"/>
                <w:sz w:val="20"/>
                <w:szCs w:val="21"/>
              </w:rPr>
              <w:t>3</w:t>
            </w:r>
          </w:p>
        </w:tc>
        <w:tc>
          <w:tcPr>
            <w:tcW w:w="970" w:type="dxa"/>
            <w:tcBorders>
              <w:bottom w:val="dotted" w:sz="4" w:space="0" w:color="auto"/>
            </w:tcBorders>
            <w:shd w:val="clear" w:color="auto" w:fill="auto"/>
            <w:vAlign w:val="center"/>
          </w:tcPr>
          <w:p w14:paraId="4CB7528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int="eastAsia"/>
                <w:sz w:val="20"/>
                <w:szCs w:val="21"/>
              </w:rPr>
              <w:t>3</w:t>
            </w:r>
          </w:p>
        </w:tc>
        <w:tc>
          <w:tcPr>
            <w:tcW w:w="970" w:type="dxa"/>
            <w:tcBorders>
              <w:bottom w:val="dotted" w:sz="4" w:space="0" w:color="auto"/>
              <w:right w:val="double" w:sz="4" w:space="0" w:color="auto"/>
            </w:tcBorders>
            <w:shd w:val="clear" w:color="auto" w:fill="auto"/>
            <w:vAlign w:val="center"/>
          </w:tcPr>
          <w:p w14:paraId="2FE5E1C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3</w:t>
            </w:r>
          </w:p>
        </w:tc>
        <w:tc>
          <w:tcPr>
            <w:tcW w:w="1357" w:type="dxa"/>
            <w:tcBorders>
              <w:left w:val="double" w:sz="4" w:space="0" w:color="auto"/>
              <w:bottom w:val="dotted" w:sz="4" w:space="0" w:color="auto"/>
            </w:tcBorders>
            <w:vAlign w:val="center"/>
          </w:tcPr>
          <w:p w14:paraId="211470B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1</w:t>
            </w:r>
          </w:p>
        </w:tc>
        <w:tc>
          <w:tcPr>
            <w:tcW w:w="1557" w:type="dxa"/>
            <w:tcBorders>
              <w:bottom w:val="dotted" w:sz="4" w:space="0" w:color="auto"/>
            </w:tcBorders>
            <w:vAlign w:val="center"/>
          </w:tcPr>
          <w:p w14:paraId="2835880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300.0</w:t>
            </w:r>
          </w:p>
        </w:tc>
      </w:tr>
      <w:tr w:rsidR="00C11A49" w:rsidRPr="00C11A49" w14:paraId="53FB656A" w14:textId="77777777" w:rsidTr="001C414A">
        <w:trPr>
          <w:trHeight w:val="397"/>
        </w:trPr>
        <w:tc>
          <w:tcPr>
            <w:tcW w:w="1268" w:type="dxa"/>
            <w:vMerge/>
            <w:vAlign w:val="center"/>
          </w:tcPr>
          <w:p w14:paraId="376D0299"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6C09759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4" w:type="dxa"/>
            <w:tcBorders>
              <w:top w:val="dotted" w:sz="4" w:space="0" w:color="auto"/>
              <w:bottom w:val="dotted" w:sz="4" w:space="0" w:color="auto"/>
            </w:tcBorders>
            <w:vAlign w:val="center"/>
          </w:tcPr>
          <w:p w14:paraId="41F0B257"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bottom w:val="dotted" w:sz="4" w:space="0" w:color="auto"/>
            </w:tcBorders>
            <w:vAlign w:val="center"/>
          </w:tcPr>
          <w:p w14:paraId="49F68BF2"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94</w:t>
            </w:r>
          </w:p>
        </w:tc>
        <w:tc>
          <w:tcPr>
            <w:tcW w:w="970" w:type="dxa"/>
            <w:tcBorders>
              <w:top w:val="dotted" w:sz="4" w:space="0" w:color="auto"/>
            </w:tcBorders>
            <w:shd w:val="clear" w:color="auto" w:fill="auto"/>
            <w:vAlign w:val="center"/>
          </w:tcPr>
          <w:p w14:paraId="1263A2AD"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75</w:t>
            </w:r>
          </w:p>
        </w:tc>
        <w:tc>
          <w:tcPr>
            <w:tcW w:w="970" w:type="dxa"/>
            <w:tcBorders>
              <w:top w:val="dotted" w:sz="4" w:space="0" w:color="auto"/>
              <w:right w:val="double" w:sz="4" w:space="0" w:color="auto"/>
            </w:tcBorders>
            <w:shd w:val="clear" w:color="auto" w:fill="auto"/>
            <w:vAlign w:val="center"/>
          </w:tcPr>
          <w:p w14:paraId="13647F92"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55</w:t>
            </w:r>
          </w:p>
        </w:tc>
        <w:tc>
          <w:tcPr>
            <w:tcW w:w="1357" w:type="dxa"/>
            <w:tcBorders>
              <w:top w:val="dotted" w:sz="4" w:space="0" w:color="auto"/>
              <w:left w:val="double" w:sz="4" w:space="0" w:color="auto"/>
              <w:bottom w:val="dotted" w:sz="4" w:space="0" w:color="auto"/>
            </w:tcBorders>
            <w:vAlign w:val="center"/>
          </w:tcPr>
          <w:p w14:paraId="117ECAC6"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18</w:t>
            </w:r>
          </w:p>
        </w:tc>
        <w:tc>
          <w:tcPr>
            <w:tcW w:w="1557" w:type="dxa"/>
            <w:tcBorders>
              <w:top w:val="dotted" w:sz="4" w:space="0" w:color="auto"/>
              <w:bottom w:val="dotted" w:sz="4" w:space="0" w:color="auto"/>
            </w:tcBorders>
            <w:vAlign w:val="center"/>
          </w:tcPr>
          <w:p w14:paraId="4835D363"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305.6</w:t>
            </w:r>
          </w:p>
        </w:tc>
      </w:tr>
      <w:tr w:rsidR="00C11A49" w:rsidRPr="00C11A49" w14:paraId="7275182B" w14:textId="77777777" w:rsidTr="001C414A">
        <w:trPr>
          <w:trHeight w:val="397"/>
        </w:trPr>
        <w:tc>
          <w:tcPr>
            <w:tcW w:w="1268" w:type="dxa"/>
            <w:vMerge w:val="restart"/>
            <w:tcBorders>
              <w:top w:val="double" w:sz="4" w:space="0" w:color="auto"/>
            </w:tcBorders>
            <w:vAlign w:val="center"/>
          </w:tcPr>
          <w:p w14:paraId="6E6E754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1E96734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15"/>
              </w:rPr>
              <w:t>利用者</w:t>
            </w:r>
            <w:r w:rsidRPr="00C11A49">
              <w:rPr>
                <w:rFonts w:ascii="UD デジタル 教科書体 NP-R" w:eastAsia="UD デジタル 教科書体 NP-R" w:hint="eastAsia"/>
                <w:kern w:val="0"/>
                <w:sz w:val="18"/>
                <w:szCs w:val="20"/>
                <w:fitText w:val="900" w:id="-1940131315"/>
              </w:rPr>
              <w:t>数</w:t>
            </w:r>
          </w:p>
        </w:tc>
        <w:tc>
          <w:tcPr>
            <w:tcW w:w="834" w:type="dxa"/>
            <w:tcBorders>
              <w:top w:val="double" w:sz="4" w:space="0" w:color="auto"/>
              <w:bottom w:val="dotted" w:sz="4" w:space="0" w:color="auto"/>
            </w:tcBorders>
            <w:vAlign w:val="center"/>
          </w:tcPr>
          <w:p w14:paraId="0CD1F52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bottom w:val="dotted" w:sz="4" w:space="0" w:color="auto"/>
            </w:tcBorders>
            <w:vAlign w:val="center"/>
          </w:tcPr>
          <w:p w14:paraId="6DB71BD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int="eastAsia"/>
                <w:sz w:val="20"/>
                <w:szCs w:val="21"/>
              </w:rPr>
              <w:t>102</w:t>
            </w:r>
          </w:p>
        </w:tc>
        <w:tc>
          <w:tcPr>
            <w:tcW w:w="970" w:type="dxa"/>
            <w:tcBorders>
              <w:top w:val="double" w:sz="4" w:space="0" w:color="auto"/>
              <w:bottom w:val="dotted" w:sz="4" w:space="0" w:color="auto"/>
            </w:tcBorders>
            <w:shd w:val="clear" w:color="auto" w:fill="auto"/>
            <w:vAlign w:val="center"/>
          </w:tcPr>
          <w:p w14:paraId="24B3907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int="eastAsia"/>
                <w:sz w:val="20"/>
                <w:szCs w:val="21"/>
              </w:rPr>
              <w:t>104</w:t>
            </w:r>
          </w:p>
        </w:tc>
        <w:tc>
          <w:tcPr>
            <w:tcW w:w="970" w:type="dxa"/>
            <w:tcBorders>
              <w:top w:val="double" w:sz="4" w:space="0" w:color="auto"/>
              <w:bottom w:val="dotted" w:sz="4" w:space="0" w:color="auto"/>
              <w:right w:val="double" w:sz="4" w:space="0" w:color="auto"/>
            </w:tcBorders>
            <w:shd w:val="clear" w:color="auto" w:fill="auto"/>
            <w:vAlign w:val="center"/>
          </w:tcPr>
          <w:p w14:paraId="17BA408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56</w:t>
            </w:r>
          </w:p>
        </w:tc>
        <w:tc>
          <w:tcPr>
            <w:tcW w:w="1357" w:type="dxa"/>
            <w:tcBorders>
              <w:top w:val="double" w:sz="4" w:space="0" w:color="auto"/>
              <w:left w:val="double" w:sz="4" w:space="0" w:color="auto"/>
              <w:bottom w:val="dotted" w:sz="4" w:space="0" w:color="auto"/>
            </w:tcBorders>
            <w:vAlign w:val="center"/>
          </w:tcPr>
          <w:p w14:paraId="5F4B762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48</w:t>
            </w:r>
          </w:p>
        </w:tc>
        <w:tc>
          <w:tcPr>
            <w:tcW w:w="1557" w:type="dxa"/>
            <w:tcBorders>
              <w:top w:val="double" w:sz="4" w:space="0" w:color="auto"/>
              <w:bottom w:val="dotted" w:sz="4" w:space="0" w:color="auto"/>
            </w:tcBorders>
            <w:vAlign w:val="center"/>
          </w:tcPr>
          <w:p w14:paraId="6D01A07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116.7</w:t>
            </w:r>
          </w:p>
        </w:tc>
      </w:tr>
      <w:tr w:rsidR="00C11A49" w:rsidRPr="00C11A49" w14:paraId="4ADBA43F" w14:textId="77777777" w:rsidTr="001C414A">
        <w:trPr>
          <w:trHeight w:val="397"/>
        </w:trPr>
        <w:tc>
          <w:tcPr>
            <w:tcW w:w="1268" w:type="dxa"/>
            <w:vMerge/>
            <w:vAlign w:val="center"/>
          </w:tcPr>
          <w:p w14:paraId="112D130C"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09407CB8"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4" w:type="dxa"/>
            <w:tcBorders>
              <w:top w:val="dotted" w:sz="4" w:space="0" w:color="auto"/>
              <w:bottom w:val="single" w:sz="4" w:space="0" w:color="auto"/>
            </w:tcBorders>
            <w:vAlign w:val="center"/>
          </w:tcPr>
          <w:p w14:paraId="09FD4BA8"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bottom w:val="single" w:sz="4" w:space="0" w:color="auto"/>
            </w:tcBorders>
            <w:vAlign w:val="center"/>
          </w:tcPr>
          <w:p w14:paraId="554C10F8"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5,239</w:t>
            </w:r>
          </w:p>
        </w:tc>
        <w:tc>
          <w:tcPr>
            <w:tcW w:w="970" w:type="dxa"/>
            <w:tcBorders>
              <w:top w:val="dotted" w:sz="4" w:space="0" w:color="auto"/>
              <w:bottom w:val="single" w:sz="4" w:space="0" w:color="auto"/>
            </w:tcBorders>
            <w:shd w:val="clear" w:color="auto" w:fill="auto"/>
            <w:vAlign w:val="center"/>
          </w:tcPr>
          <w:p w14:paraId="6233E8FC"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5,313</w:t>
            </w:r>
          </w:p>
        </w:tc>
        <w:tc>
          <w:tcPr>
            <w:tcW w:w="970" w:type="dxa"/>
            <w:tcBorders>
              <w:top w:val="dotted" w:sz="4" w:space="0" w:color="auto"/>
              <w:bottom w:val="single" w:sz="4" w:space="0" w:color="auto"/>
              <w:right w:val="double" w:sz="4" w:space="0" w:color="auto"/>
            </w:tcBorders>
            <w:shd w:val="clear" w:color="auto" w:fill="auto"/>
            <w:vAlign w:val="center"/>
          </w:tcPr>
          <w:p w14:paraId="7C7E0527"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5,244</w:t>
            </w:r>
          </w:p>
        </w:tc>
        <w:tc>
          <w:tcPr>
            <w:tcW w:w="1357" w:type="dxa"/>
            <w:tcBorders>
              <w:top w:val="dotted" w:sz="4" w:space="0" w:color="auto"/>
              <w:left w:val="double" w:sz="4" w:space="0" w:color="auto"/>
              <w:bottom w:val="single" w:sz="4" w:space="0" w:color="auto"/>
            </w:tcBorders>
            <w:vAlign w:val="center"/>
          </w:tcPr>
          <w:p w14:paraId="0998A1CE"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4,958</w:t>
            </w:r>
          </w:p>
        </w:tc>
        <w:tc>
          <w:tcPr>
            <w:tcW w:w="1557" w:type="dxa"/>
            <w:tcBorders>
              <w:top w:val="dotted" w:sz="4" w:space="0" w:color="auto"/>
              <w:bottom w:val="single" w:sz="4" w:space="0" w:color="auto"/>
            </w:tcBorders>
            <w:vAlign w:val="center"/>
          </w:tcPr>
          <w:p w14:paraId="3F842065"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105.8</w:t>
            </w:r>
          </w:p>
        </w:tc>
      </w:tr>
    </w:tbl>
    <w:p w14:paraId="6738F1C1"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0E9F7666" w14:textId="77777777" w:rsidR="00C75716" w:rsidRPr="00C11A49" w:rsidRDefault="00C75716" w:rsidP="00C75716">
      <w:pPr>
        <w:spacing w:afterLines="20" w:after="72"/>
        <w:rPr>
          <w:rFonts w:ascii="BIZ UDゴシック" w:eastAsia="BIZ UDゴシック" w:hAnsi="BIZ UDゴシック"/>
          <w:sz w:val="24"/>
          <w:szCs w:val="24"/>
        </w:rPr>
      </w:pPr>
    </w:p>
    <w:p w14:paraId="168DCF25"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1271"/>
        <w:gridCol w:w="1134"/>
        <w:gridCol w:w="835"/>
        <w:gridCol w:w="970"/>
        <w:gridCol w:w="970"/>
        <w:gridCol w:w="970"/>
      </w:tblGrid>
      <w:tr w:rsidR="00C11A49" w:rsidRPr="00C11A49" w14:paraId="7EE36B21" w14:textId="77777777" w:rsidTr="001C414A">
        <w:trPr>
          <w:trHeight w:val="265"/>
          <w:jc w:val="center"/>
        </w:trPr>
        <w:tc>
          <w:tcPr>
            <w:tcW w:w="1271" w:type="dxa"/>
            <w:vMerge w:val="restart"/>
            <w:shd w:val="clear" w:color="auto" w:fill="DFDFDF" w:themeFill="accent5" w:themeFillTint="33"/>
            <w:tcMar>
              <w:top w:w="57" w:type="dxa"/>
              <w:bottom w:w="57" w:type="dxa"/>
            </w:tcMar>
            <w:vAlign w:val="center"/>
          </w:tcPr>
          <w:p w14:paraId="595078BC"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7F34AA45"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5" w:type="dxa"/>
            <w:vMerge w:val="restart"/>
            <w:shd w:val="clear" w:color="auto" w:fill="DFDFDF" w:themeFill="accent5" w:themeFillTint="33"/>
            <w:tcMar>
              <w:top w:w="57" w:type="dxa"/>
              <w:bottom w:w="57" w:type="dxa"/>
            </w:tcMar>
            <w:vAlign w:val="center"/>
          </w:tcPr>
          <w:p w14:paraId="22752170"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02908FA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102ED6C8" w14:textId="77777777" w:rsidTr="001C414A">
        <w:trPr>
          <w:trHeight w:val="454"/>
          <w:jc w:val="center"/>
        </w:trPr>
        <w:tc>
          <w:tcPr>
            <w:tcW w:w="1271" w:type="dxa"/>
            <w:vMerge/>
            <w:tcBorders>
              <w:bottom w:val="single" w:sz="4" w:space="0" w:color="auto"/>
            </w:tcBorders>
            <w:shd w:val="clear" w:color="auto" w:fill="DFDFDF" w:themeFill="accent5" w:themeFillTint="33"/>
            <w:tcMar>
              <w:top w:w="57" w:type="dxa"/>
              <w:bottom w:w="57" w:type="dxa"/>
            </w:tcMar>
            <w:vAlign w:val="center"/>
          </w:tcPr>
          <w:p w14:paraId="7591C80C"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74B47D40"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4B35FB0F"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70ED3D32"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5851A3B2"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4F01B94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726BF639" w14:textId="77777777" w:rsidTr="001C414A">
        <w:trPr>
          <w:trHeight w:val="397"/>
          <w:jc w:val="center"/>
        </w:trPr>
        <w:tc>
          <w:tcPr>
            <w:tcW w:w="1271" w:type="dxa"/>
            <w:vMerge w:val="restart"/>
            <w:vAlign w:val="center"/>
          </w:tcPr>
          <w:p w14:paraId="6FF26A47"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41E42BC4"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696FCF59"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14"/>
              </w:rPr>
              <w:t>利用者</w:t>
            </w:r>
            <w:r w:rsidRPr="00C11A49">
              <w:rPr>
                <w:rFonts w:ascii="UD デジタル 教科書体 NP-R" w:eastAsia="UD デジタル 教科書体 NP-R" w:hint="eastAsia"/>
                <w:kern w:val="0"/>
                <w:sz w:val="18"/>
                <w:szCs w:val="20"/>
                <w:fitText w:val="900" w:id="-1940131314"/>
              </w:rPr>
              <w:t>数</w:t>
            </w:r>
          </w:p>
        </w:tc>
        <w:tc>
          <w:tcPr>
            <w:tcW w:w="835" w:type="dxa"/>
            <w:tcBorders>
              <w:bottom w:val="dotted" w:sz="4" w:space="0" w:color="auto"/>
            </w:tcBorders>
            <w:vAlign w:val="center"/>
          </w:tcPr>
          <w:p w14:paraId="01727EA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2072513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50</w:t>
            </w:r>
          </w:p>
        </w:tc>
        <w:tc>
          <w:tcPr>
            <w:tcW w:w="970" w:type="dxa"/>
            <w:tcBorders>
              <w:bottom w:val="dotted" w:sz="4" w:space="0" w:color="auto"/>
            </w:tcBorders>
            <w:vAlign w:val="center"/>
          </w:tcPr>
          <w:p w14:paraId="5CA1B44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48</w:t>
            </w:r>
          </w:p>
        </w:tc>
        <w:tc>
          <w:tcPr>
            <w:tcW w:w="970" w:type="dxa"/>
            <w:tcBorders>
              <w:bottom w:val="dotted" w:sz="4" w:space="0" w:color="auto"/>
            </w:tcBorders>
            <w:vAlign w:val="center"/>
          </w:tcPr>
          <w:p w14:paraId="428E916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47</w:t>
            </w:r>
          </w:p>
        </w:tc>
      </w:tr>
      <w:tr w:rsidR="00C11A49" w:rsidRPr="00C11A49" w14:paraId="740FA339" w14:textId="77777777" w:rsidTr="001C414A">
        <w:trPr>
          <w:trHeight w:val="397"/>
          <w:jc w:val="center"/>
        </w:trPr>
        <w:tc>
          <w:tcPr>
            <w:tcW w:w="1271" w:type="dxa"/>
            <w:vMerge/>
            <w:vAlign w:val="center"/>
          </w:tcPr>
          <w:p w14:paraId="32D1ED8E"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3A933C6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5" w:type="dxa"/>
            <w:tcBorders>
              <w:top w:val="dotted" w:sz="4" w:space="0" w:color="auto"/>
              <w:bottom w:val="dotted" w:sz="4" w:space="0" w:color="auto"/>
            </w:tcBorders>
            <w:vAlign w:val="center"/>
          </w:tcPr>
          <w:p w14:paraId="3D7FF5E8"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left w:val="double" w:sz="4" w:space="0" w:color="auto"/>
              <w:bottom w:val="dotted" w:sz="4" w:space="0" w:color="auto"/>
            </w:tcBorders>
            <w:vAlign w:val="center"/>
          </w:tcPr>
          <w:p w14:paraId="7109A69C"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5,516</w:t>
            </w:r>
          </w:p>
        </w:tc>
        <w:tc>
          <w:tcPr>
            <w:tcW w:w="970" w:type="dxa"/>
            <w:tcBorders>
              <w:top w:val="dotted" w:sz="4" w:space="0" w:color="auto"/>
              <w:bottom w:val="dotted" w:sz="4" w:space="0" w:color="auto"/>
            </w:tcBorders>
            <w:vAlign w:val="center"/>
          </w:tcPr>
          <w:p w14:paraId="1A49AD01"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6,052</w:t>
            </w:r>
          </w:p>
        </w:tc>
        <w:tc>
          <w:tcPr>
            <w:tcW w:w="970" w:type="dxa"/>
            <w:tcBorders>
              <w:top w:val="dotted" w:sz="4" w:space="0" w:color="auto"/>
              <w:bottom w:val="dotted" w:sz="4" w:space="0" w:color="auto"/>
            </w:tcBorders>
            <w:vAlign w:val="center"/>
          </w:tcPr>
          <w:p w14:paraId="177EBC6F"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6,641</w:t>
            </w:r>
          </w:p>
        </w:tc>
      </w:tr>
      <w:tr w:rsidR="00C11A49" w:rsidRPr="00C11A49" w14:paraId="56302072" w14:textId="77777777" w:rsidTr="001C414A">
        <w:trPr>
          <w:trHeight w:val="397"/>
          <w:jc w:val="center"/>
        </w:trPr>
        <w:tc>
          <w:tcPr>
            <w:tcW w:w="1271" w:type="dxa"/>
            <w:vMerge w:val="restart"/>
            <w:vAlign w:val="center"/>
          </w:tcPr>
          <w:p w14:paraId="16F5A4B1"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68BBCBD4"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07876055"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13"/>
              </w:rPr>
              <w:t>利用者</w:t>
            </w:r>
            <w:r w:rsidRPr="00C11A49">
              <w:rPr>
                <w:rFonts w:ascii="UD デジタル 教科書体 NP-R" w:eastAsia="UD デジタル 教科書体 NP-R" w:hint="eastAsia"/>
                <w:kern w:val="0"/>
                <w:sz w:val="18"/>
                <w:szCs w:val="20"/>
                <w:fitText w:val="900" w:id="-1940131313"/>
              </w:rPr>
              <w:t>数</w:t>
            </w:r>
          </w:p>
        </w:tc>
        <w:tc>
          <w:tcPr>
            <w:tcW w:w="835" w:type="dxa"/>
            <w:tcBorders>
              <w:bottom w:val="dotted" w:sz="4" w:space="0" w:color="auto"/>
            </w:tcBorders>
            <w:vAlign w:val="center"/>
          </w:tcPr>
          <w:p w14:paraId="6F8747F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33E0933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2</w:t>
            </w:r>
          </w:p>
        </w:tc>
        <w:tc>
          <w:tcPr>
            <w:tcW w:w="970" w:type="dxa"/>
            <w:tcBorders>
              <w:bottom w:val="dotted" w:sz="4" w:space="0" w:color="auto"/>
            </w:tcBorders>
            <w:vAlign w:val="center"/>
          </w:tcPr>
          <w:p w14:paraId="497C7FB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2</w:t>
            </w:r>
          </w:p>
        </w:tc>
        <w:tc>
          <w:tcPr>
            <w:tcW w:w="970" w:type="dxa"/>
            <w:tcBorders>
              <w:bottom w:val="dotted" w:sz="4" w:space="0" w:color="auto"/>
            </w:tcBorders>
            <w:vAlign w:val="center"/>
          </w:tcPr>
          <w:p w14:paraId="483C8E6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2</w:t>
            </w:r>
          </w:p>
        </w:tc>
      </w:tr>
      <w:tr w:rsidR="00C11A49" w:rsidRPr="00C11A49" w14:paraId="02A134F7" w14:textId="77777777" w:rsidTr="001C414A">
        <w:trPr>
          <w:trHeight w:val="397"/>
          <w:jc w:val="center"/>
        </w:trPr>
        <w:tc>
          <w:tcPr>
            <w:tcW w:w="1271" w:type="dxa"/>
            <w:vMerge/>
            <w:vAlign w:val="center"/>
          </w:tcPr>
          <w:p w14:paraId="0F598823"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78C86E9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5" w:type="dxa"/>
            <w:tcBorders>
              <w:top w:val="dotted" w:sz="4" w:space="0" w:color="auto"/>
              <w:bottom w:val="dotted" w:sz="4" w:space="0" w:color="auto"/>
            </w:tcBorders>
            <w:vAlign w:val="center"/>
          </w:tcPr>
          <w:p w14:paraId="3C46B84C"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left w:val="double" w:sz="4" w:space="0" w:color="auto"/>
              <w:bottom w:val="dotted" w:sz="4" w:space="0" w:color="auto"/>
            </w:tcBorders>
            <w:vAlign w:val="center"/>
          </w:tcPr>
          <w:p w14:paraId="00190CC3"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146</w:t>
            </w:r>
          </w:p>
        </w:tc>
        <w:tc>
          <w:tcPr>
            <w:tcW w:w="970" w:type="dxa"/>
            <w:tcBorders>
              <w:top w:val="dotted" w:sz="4" w:space="0" w:color="auto"/>
              <w:bottom w:val="dotted" w:sz="4" w:space="0" w:color="auto"/>
            </w:tcBorders>
            <w:vAlign w:val="center"/>
          </w:tcPr>
          <w:p w14:paraId="5C0B3D73"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132</w:t>
            </w:r>
          </w:p>
        </w:tc>
        <w:tc>
          <w:tcPr>
            <w:tcW w:w="970" w:type="dxa"/>
            <w:tcBorders>
              <w:top w:val="dotted" w:sz="4" w:space="0" w:color="auto"/>
              <w:bottom w:val="dotted" w:sz="4" w:space="0" w:color="auto"/>
            </w:tcBorders>
            <w:vAlign w:val="center"/>
          </w:tcPr>
          <w:p w14:paraId="36414FDA"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119</w:t>
            </w:r>
          </w:p>
        </w:tc>
      </w:tr>
      <w:tr w:rsidR="00C11A49" w:rsidRPr="00C11A49" w14:paraId="57DE5601" w14:textId="77777777" w:rsidTr="001C414A">
        <w:trPr>
          <w:trHeight w:val="397"/>
          <w:jc w:val="center"/>
        </w:trPr>
        <w:tc>
          <w:tcPr>
            <w:tcW w:w="1271" w:type="dxa"/>
            <w:vMerge w:val="restart"/>
            <w:vAlign w:val="center"/>
          </w:tcPr>
          <w:p w14:paraId="7D79A83E"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3F383B6D"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6B4C9A8A"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12"/>
              </w:rPr>
              <w:t>利用者</w:t>
            </w:r>
            <w:r w:rsidRPr="00C11A49">
              <w:rPr>
                <w:rFonts w:ascii="UD デジタル 教科書体 NP-R" w:eastAsia="UD デジタル 教科書体 NP-R" w:hint="eastAsia"/>
                <w:kern w:val="0"/>
                <w:sz w:val="18"/>
                <w:szCs w:val="20"/>
                <w:fitText w:val="900" w:id="-1940131312"/>
              </w:rPr>
              <w:t>数</w:t>
            </w:r>
          </w:p>
        </w:tc>
        <w:tc>
          <w:tcPr>
            <w:tcW w:w="835" w:type="dxa"/>
            <w:tcBorders>
              <w:bottom w:val="dotted" w:sz="4" w:space="0" w:color="auto"/>
            </w:tcBorders>
            <w:vAlign w:val="center"/>
          </w:tcPr>
          <w:p w14:paraId="74D1871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253820A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4</w:t>
            </w:r>
          </w:p>
        </w:tc>
        <w:tc>
          <w:tcPr>
            <w:tcW w:w="970" w:type="dxa"/>
            <w:tcBorders>
              <w:bottom w:val="dotted" w:sz="4" w:space="0" w:color="auto"/>
            </w:tcBorders>
            <w:vAlign w:val="center"/>
          </w:tcPr>
          <w:p w14:paraId="7549490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6</w:t>
            </w:r>
          </w:p>
        </w:tc>
        <w:tc>
          <w:tcPr>
            <w:tcW w:w="970" w:type="dxa"/>
            <w:tcBorders>
              <w:bottom w:val="dotted" w:sz="4" w:space="0" w:color="auto"/>
            </w:tcBorders>
            <w:vAlign w:val="center"/>
          </w:tcPr>
          <w:p w14:paraId="1784AC9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9</w:t>
            </w:r>
          </w:p>
        </w:tc>
      </w:tr>
      <w:tr w:rsidR="00C11A49" w:rsidRPr="00C11A49" w14:paraId="5F2F4DEF" w14:textId="77777777" w:rsidTr="001C414A">
        <w:trPr>
          <w:trHeight w:val="397"/>
          <w:jc w:val="center"/>
        </w:trPr>
        <w:tc>
          <w:tcPr>
            <w:tcW w:w="1271" w:type="dxa"/>
            <w:vMerge/>
            <w:vAlign w:val="center"/>
          </w:tcPr>
          <w:p w14:paraId="079637D6"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28E8CD8F"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5" w:type="dxa"/>
            <w:tcBorders>
              <w:top w:val="dotted" w:sz="4" w:space="0" w:color="auto"/>
              <w:bottom w:val="dotted" w:sz="4" w:space="0" w:color="auto"/>
            </w:tcBorders>
            <w:vAlign w:val="center"/>
          </w:tcPr>
          <w:p w14:paraId="06229F00"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left w:val="double" w:sz="4" w:space="0" w:color="auto"/>
              <w:bottom w:val="dotted" w:sz="4" w:space="0" w:color="auto"/>
            </w:tcBorders>
            <w:vAlign w:val="center"/>
          </w:tcPr>
          <w:p w14:paraId="793A7161"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72</w:t>
            </w:r>
          </w:p>
        </w:tc>
        <w:tc>
          <w:tcPr>
            <w:tcW w:w="970" w:type="dxa"/>
            <w:tcBorders>
              <w:top w:val="dotted" w:sz="4" w:space="0" w:color="auto"/>
              <w:bottom w:val="dotted" w:sz="4" w:space="0" w:color="auto"/>
            </w:tcBorders>
            <w:vAlign w:val="center"/>
          </w:tcPr>
          <w:p w14:paraId="521C80C9"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93</w:t>
            </w:r>
          </w:p>
        </w:tc>
        <w:tc>
          <w:tcPr>
            <w:tcW w:w="970" w:type="dxa"/>
            <w:tcBorders>
              <w:top w:val="dotted" w:sz="4" w:space="0" w:color="auto"/>
              <w:bottom w:val="dotted" w:sz="4" w:space="0" w:color="auto"/>
            </w:tcBorders>
            <w:vAlign w:val="center"/>
          </w:tcPr>
          <w:p w14:paraId="2A858440"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121</w:t>
            </w:r>
          </w:p>
        </w:tc>
      </w:tr>
      <w:tr w:rsidR="00C11A49" w:rsidRPr="00C11A49" w14:paraId="6999D80D" w14:textId="77777777" w:rsidTr="001C414A">
        <w:trPr>
          <w:trHeight w:val="397"/>
          <w:jc w:val="center"/>
        </w:trPr>
        <w:tc>
          <w:tcPr>
            <w:tcW w:w="1271" w:type="dxa"/>
            <w:vMerge w:val="restart"/>
            <w:tcBorders>
              <w:top w:val="double" w:sz="4" w:space="0" w:color="auto"/>
            </w:tcBorders>
            <w:vAlign w:val="center"/>
          </w:tcPr>
          <w:p w14:paraId="34CDBCF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53D816B7"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8"/>
              </w:rPr>
              <w:t>利用者</w:t>
            </w:r>
            <w:r w:rsidRPr="00C11A49">
              <w:rPr>
                <w:rFonts w:ascii="UD デジタル 教科書体 NP-R" w:eastAsia="UD デジタル 教科書体 NP-R" w:hint="eastAsia"/>
                <w:kern w:val="0"/>
                <w:sz w:val="18"/>
                <w:szCs w:val="20"/>
                <w:fitText w:val="900" w:id="-1940131328"/>
              </w:rPr>
              <w:t>数</w:t>
            </w:r>
          </w:p>
        </w:tc>
        <w:tc>
          <w:tcPr>
            <w:tcW w:w="835" w:type="dxa"/>
            <w:tcBorders>
              <w:top w:val="double" w:sz="4" w:space="0" w:color="auto"/>
              <w:bottom w:val="dotted" w:sz="4" w:space="0" w:color="auto"/>
            </w:tcBorders>
            <w:vAlign w:val="center"/>
          </w:tcPr>
          <w:p w14:paraId="23EC5E6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bottom w:val="dotted" w:sz="4" w:space="0" w:color="auto"/>
            </w:tcBorders>
            <w:vAlign w:val="center"/>
          </w:tcPr>
          <w:p w14:paraId="3DEE227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56</w:t>
            </w:r>
          </w:p>
        </w:tc>
        <w:tc>
          <w:tcPr>
            <w:tcW w:w="970" w:type="dxa"/>
            <w:tcBorders>
              <w:top w:val="double" w:sz="4" w:space="0" w:color="auto"/>
              <w:bottom w:val="dotted" w:sz="4" w:space="0" w:color="auto"/>
            </w:tcBorders>
            <w:vAlign w:val="center"/>
          </w:tcPr>
          <w:p w14:paraId="73ACAD3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56</w:t>
            </w:r>
          </w:p>
        </w:tc>
        <w:tc>
          <w:tcPr>
            <w:tcW w:w="970" w:type="dxa"/>
            <w:tcBorders>
              <w:top w:val="double" w:sz="4" w:space="0" w:color="auto"/>
              <w:bottom w:val="dotted" w:sz="4" w:space="0" w:color="auto"/>
            </w:tcBorders>
            <w:vAlign w:val="center"/>
          </w:tcPr>
          <w:p w14:paraId="427DA7C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58</w:t>
            </w:r>
          </w:p>
        </w:tc>
      </w:tr>
      <w:tr w:rsidR="00C11A49" w:rsidRPr="00C11A49" w14:paraId="5FA3339C" w14:textId="77777777" w:rsidTr="001C414A">
        <w:trPr>
          <w:trHeight w:val="397"/>
          <w:jc w:val="center"/>
        </w:trPr>
        <w:tc>
          <w:tcPr>
            <w:tcW w:w="1271" w:type="dxa"/>
            <w:vMerge/>
            <w:vAlign w:val="center"/>
          </w:tcPr>
          <w:p w14:paraId="4E02605C"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4C378A0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5" w:type="dxa"/>
            <w:tcBorders>
              <w:top w:val="dotted" w:sz="4" w:space="0" w:color="auto"/>
              <w:bottom w:val="single" w:sz="4" w:space="0" w:color="auto"/>
            </w:tcBorders>
            <w:vAlign w:val="center"/>
          </w:tcPr>
          <w:p w14:paraId="09B62760"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left w:val="double" w:sz="4" w:space="0" w:color="auto"/>
              <w:bottom w:val="single" w:sz="4" w:space="0" w:color="auto"/>
            </w:tcBorders>
            <w:vAlign w:val="center"/>
          </w:tcPr>
          <w:p w14:paraId="2C114DA4"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5,734</w:t>
            </w:r>
          </w:p>
        </w:tc>
        <w:tc>
          <w:tcPr>
            <w:tcW w:w="970" w:type="dxa"/>
            <w:tcBorders>
              <w:top w:val="dotted" w:sz="4" w:space="0" w:color="auto"/>
              <w:bottom w:val="single" w:sz="4" w:space="0" w:color="auto"/>
            </w:tcBorders>
            <w:vAlign w:val="center"/>
          </w:tcPr>
          <w:p w14:paraId="2EDC5629"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6,277</w:t>
            </w:r>
          </w:p>
        </w:tc>
        <w:tc>
          <w:tcPr>
            <w:tcW w:w="970" w:type="dxa"/>
            <w:tcBorders>
              <w:top w:val="dotted" w:sz="4" w:space="0" w:color="auto"/>
              <w:bottom w:val="single" w:sz="4" w:space="0" w:color="auto"/>
            </w:tcBorders>
            <w:vAlign w:val="center"/>
          </w:tcPr>
          <w:p w14:paraId="55E2249B"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6,881</w:t>
            </w:r>
          </w:p>
        </w:tc>
      </w:tr>
    </w:tbl>
    <w:p w14:paraId="12FFD7B1"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7C0269FA" w14:textId="77777777" w:rsidR="00C75716" w:rsidRPr="00C11A49" w:rsidRDefault="00C75716" w:rsidP="00C75716">
      <w:pPr>
        <w:spacing w:afterLines="20" w:after="72"/>
        <w:rPr>
          <w:rFonts w:ascii="BIZ UDゴシック" w:eastAsia="BIZ UDゴシック" w:hAnsi="BIZ UDゴシック"/>
          <w:sz w:val="24"/>
          <w:szCs w:val="24"/>
        </w:rPr>
      </w:pPr>
    </w:p>
    <w:p w14:paraId="03A8A35F" w14:textId="77777777" w:rsidR="00C75716" w:rsidRPr="00C11A49" w:rsidRDefault="00C75716" w:rsidP="00C75716">
      <w:pPr>
        <w:widowControl/>
        <w:jc w:val="left"/>
      </w:pPr>
      <w:r w:rsidRPr="00C11A49">
        <w:br w:type="page"/>
      </w:r>
    </w:p>
    <w:p w14:paraId="77901740"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③ 同行援護</w:t>
      </w:r>
    </w:p>
    <w:p w14:paraId="6DD8E4BD"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34CC157B" w14:textId="77777777" w:rsidR="00C75716" w:rsidRPr="00C11A49" w:rsidRDefault="00C75716" w:rsidP="00C75716">
      <w:pPr>
        <w:spacing w:beforeLines="50" w:before="180" w:afterLines="20" w:after="72"/>
        <w:ind w:firstLineChars="100" w:firstLine="21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Cs w:val="21"/>
        </w:rPr>
        <w:t>身体障害のある人は</w:t>
      </w:r>
      <w:r w:rsidRPr="00C11A49">
        <w:rPr>
          <w:rFonts w:ascii="UD デジタル 教科書体 NP-R" w:eastAsia="UD デジタル 教科書体 NP-R" w:hAnsi="BIZ UDゴシック" w:hint="eastAsia"/>
          <w:sz w:val="22"/>
        </w:rPr>
        <w:t>利用者数についても利用時間数についても令和2年度は前年度より減少しています。対見込率も利用者数で81.4％、利用時間数で73.8％と第5期計画の見込量を下回っています。障害のある児童について1人の利用を見込みましたが、利用がありませんでした。</w:t>
      </w:r>
    </w:p>
    <w:tbl>
      <w:tblPr>
        <w:tblStyle w:val="a3"/>
        <w:tblW w:w="5000" w:type="pct"/>
        <w:tblCellMar>
          <w:left w:w="96" w:type="dxa"/>
          <w:right w:w="96" w:type="dxa"/>
        </w:tblCellMar>
        <w:tblLook w:val="04A0" w:firstRow="1" w:lastRow="0" w:firstColumn="1" w:lastColumn="0" w:noHBand="0" w:noVBand="1"/>
      </w:tblPr>
      <w:tblGrid>
        <w:gridCol w:w="1269"/>
        <w:gridCol w:w="1134"/>
        <w:gridCol w:w="834"/>
        <w:gridCol w:w="970"/>
        <w:gridCol w:w="970"/>
        <w:gridCol w:w="970"/>
        <w:gridCol w:w="1361"/>
        <w:gridCol w:w="1552"/>
      </w:tblGrid>
      <w:tr w:rsidR="00C11A49" w:rsidRPr="00C11A49" w14:paraId="3DBF82E7" w14:textId="77777777" w:rsidTr="001C414A">
        <w:trPr>
          <w:trHeight w:val="265"/>
        </w:trPr>
        <w:tc>
          <w:tcPr>
            <w:tcW w:w="1269" w:type="dxa"/>
            <w:vMerge w:val="restart"/>
            <w:shd w:val="clear" w:color="auto" w:fill="DFDFDF" w:themeFill="accent5" w:themeFillTint="33"/>
            <w:tcMar>
              <w:top w:w="57" w:type="dxa"/>
              <w:bottom w:w="57" w:type="dxa"/>
            </w:tcMar>
            <w:vAlign w:val="center"/>
          </w:tcPr>
          <w:p w14:paraId="1460DC0A"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62E622A1"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4" w:type="dxa"/>
            <w:vMerge w:val="restart"/>
            <w:shd w:val="clear" w:color="auto" w:fill="DFDFDF" w:themeFill="accent5" w:themeFillTint="33"/>
            <w:tcMar>
              <w:top w:w="57" w:type="dxa"/>
              <w:bottom w:w="57" w:type="dxa"/>
            </w:tcMar>
            <w:vAlign w:val="center"/>
          </w:tcPr>
          <w:p w14:paraId="31CB60C4"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right w:val="double" w:sz="4" w:space="0" w:color="auto"/>
            </w:tcBorders>
            <w:shd w:val="clear" w:color="auto" w:fill="DFDFDF" w:themeFill="accent5" w:themeFillTint="33"/>
            <w:vAlign w:val="center"/>
          </w:tcPr>
          <w:p w14:paraId="624C16B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3" w:type="dxa"/>
            <w:gridSpan w:val="2"/>
            <w:tcBorders>
              <w:left w:val="double" w:sz="4" w:space="0" w:color="auto"/>
            </w:tcBorders>
            <w:shd w:val="clear" w:color="auto" w:fill="DFDFDF" w:themeFill="accent5" w:themeFillTint="33"/>
            <w:vAlign w:val="center"/>
          </w:tcPr>
          <w:p w14:paraId="1C1070A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第５期計画見込量との比較</w:t>
            </w:r>
          </w:p>
        </w:tc>
      </w:tr>
      <w:tr w:rsidR="00C11A49" w:rsidRPr="00C11A49" w14:paraId="28E34A4F" w14:textId="77777777" w:rsidTr="001C414A">
        <w:trPr>
          <w:trHeight w:val="454"/>
        </w:trPr>
        <w:tc>
          <w:tcPr>
            <w:tcW w:w="1269" w:type="dxa"/>
            <w:vMerge/>
            <w:tcBorders>
              <w:bottom w:val="single" w:sz="4" w:space="0" w:color="auto"/>
            </w:tcBorders>
            <w:shd w:val="clear" w:color="auto" w:fill="DFDFDF" w:themeFill="accent5" w:themeFillTint="33"/>
            <w:tcMar>
              <w:top w:w="57" w:type="dxa"/>
              <w:bottom w:w="57" w:type="dxa"/>
            </w:tcMar>
            <w:vAlign w:val="center"/>
          </w:tcPr>
          <w:p w14:paraId="770D9A87"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5FEE193D" w14:textId="77777777" w:rsidR="00C75716" w:rsidRPr="00C11A49" w:rsidRDefault="00C75716" w:rsidP="001C414A">
            <w:pPr>
              <w:jc w:val="center"/>
              <w:rPr>
                <w:rFonts w:ascii="UD デジタル 教科書体 NP-R" w:eastAsia="UD デジタル 教科書体 NP-R"/>
                <w:szCs w:val="21"/>
              </w:rPr>
            </w:pPr>
          </w:p>
        </w:tc>
        <w:tc>
          <w:tcPr>
            <w:tcW w:w="834" w:type="dxa"/>
            <w:vMerge/>
            <w:tcBorders>
              <w:bottom w:val="single" w:sz="4" w:space="0" w:color="auto"/>
            </w:tcBorders>
            <w:shd w:val="clear" w:color="auto" w:fill="DFDFDF" w:themeFill="accent5" w:themeFillTint="33"/>
            <w:tcMar>
              <w:top w:w="57" w:type="dxa"/>
              <w:bottom w:w="57" w:type="dxa"/>
            </w:tcMar>
            <w:vAlign w:val="center"/>
          </w:tcPr>
          <w:p w14:paraId="4C4B1E17" w14:textId="77777777" w:rsidR="00C75716" w:rsidRPr="00C11A49" w:rsidRDefault="00C75716" w:rsidP="001C414A">
            <w:pPr>
              <w:jc w:val="center"/>
              <w:rPr>
                <w:rFonts w:ascii="UD デジタル 教科書体 NP-R" w:eastAsia="UD デジタル 教科書体 NP-R"/>
                <w:szCs w:val="21"/>
              </w:rPr>
            </w:pPr>
          </w:p>
        </w:tc>
        <w:tc>
          <w:tcPr>
            <w:tcW w:w="970" w:type="dxa"/>
            <w:shd w:val="clear" w:color="auto" w:fill="DFDFDF" w:themeFill="accent5" w:themeFillTint="33"/>
            <w:vAlign w:val="center"/>
          </w:tcPr>
          <w:p w14:paraId="78CE258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70" w:type="dxa"/>
            <w:shd w:val="clear" w:color="auto" w:fill="DFDFDF" w:themeFill="accent5" w:themeFillTint="33"/>
            <w:vAlign w:val="center"/>
          </w:tcPr>
          <w:p w14:paraId="1782AFB2"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70" w:type="dxa"/>
            <w:tcBorders>
              <w:right w:val="double" w:sz="4" w:space="0" w:color="auto"/>
            </w:tcBorders>
            <w:shd w:val="clear" w:color="auto" w:fill="DFDFDF" w:themeFill="accent5" w:themeFillTint="33"/>
            <w:vAlign w:val="center"/>
          </w:tcPr>
          <w:p w14:paraId="0B9AF8B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1" w:type="dxa"/>
            <w:tcBorders>
              <w:left w:val="double" w:sz="4" w:space="0" w:color="auto"/>
            </w:tcBorders>
            <w:shd w:val="clear" w:color="auto" w:fill="DFDFDF" w:themeFill="accent5" w:themeFillTint="33"/>
            <w:vAlign w:val="center"/>
          </w:tcPr>
          <w:p w14:paraId="5343342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5435A40C"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417C5313" w14:textId="77777777" w:rsidTr="001C414A">
        <w:trPr>
          <w:trHeight w:val="397"/>
        </w:trPr>
        <w:tc>
          <w:tcPr>
            <w:tcW w:w="1269" w:type="dxa"/>
            <w:vMerge w:val="restart"/>
            <w:vAlign w:val="center"/>
          </w:tcPr>
          <w:p w14:paraId="32A68C6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3A64D46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4935923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7"/>
              </w:rPr>
              <w:t>利用者</w:t>
            </w:r>
            <w:r w:rsidRPr="00C11A49">
              <w:rPr>
                <w:rFonts w:ascii="UD デジタル 教科書体 NP-R" w:eastAsia="UD デジタル 教科書体 NP-R" w:hint="eastAsia"/>
                <w:kern w:val="0"/>
                <w:sz w:val="18"/>
                <w:szCs w:val="20"/>
                <w:fitText w:val="900" w:id="-1940131327"/>
              </w:rPr>
              <w:t>数</w:t>
            </w:r>
          </w:p>
        </w:tc>
        <w:tc>
          <w:tcPr>
            <w:tcW w:w="834" w:type="dxa"/>
            <w:tcBorders>
              <w:bottom w:val="dotted" w:sz="4" w:space="0" w:color="auto"/>
            </w:tcBorders>
            <w:vAlign w:val="center"/>
          </w:tcPr>
          <w:p w14:paraId="273637A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66027B1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114</w:t>
            </w:r>
          </w:p>
        </w:tc>
        <w:tc>
          <w:tcPr>
            <w:tcW w:w="970" w:type="dxa"/>
            <w:tcBorders>
              <w:bottom w:val="dotted" w:sz="4" w:space="0" w:color="auto"/>
            </w:tcBorders>
            <w:shd w:val="clear" w:color="auto" w:fill="auto"/>
            <w:vAlign w:val="center"/>
          </w:tcPr>
          <w:p w14:paraId="0839887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108</w:t>
            </w:r>
          </w:p>
        </w:tc>
        <w:tc>
          <w:tcPr>
            <w:tcW w:w="970" w:type="dxa"/>
            <w:tcBorders>
              <w:bottom w:val="dotted" w:sz="4" w:space="0" w:color="auto"/>
              <w:right w:val="double" w:sz="4" w:space="0" w:color="auto"/>
            </w:tcBorders>
            <w:shd w:val="clear" w:color="auto" w:fill="auto"/>
            <w:vAlign w:val="center"/>
          </w:tcPr>
          <w:p w14:paraId="2233EB0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92</w:t>
            </w:r>
          </w:p>
        </w:tc>
        <w:tc>
          <w:tcPr>
            <w:tcW w:w="1361" w:type="dxa"/>
            <w:tcBorders>
              <w:left w:val="double" w:sz="4" w:space="0" w:color="auto"/>
              <w:bottom w:val="dotted" w:sz="4" w:space="0" w:color="auto"/>
            </w:tcBorders>
            <w:vAlign w:val="center"/>
          </w:tcPr>
          <w:p w14:paraId="3CCD650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112</w:t>
            </w:r>
          </w:p>
        </w:tc>
        <w:tc>
          <w:tcPr>
            <w:tcW w:w="1552" w:type="dxa"/>
            <w:tcBorders>
              <w:bottom w:val="dotted" w:sz="4" w:space="0" w:color="auto"/>
            </w:tcBorders>
            <w:vAlign w:val="center"/>
          </w:tcPr>
          <w:p w14:paraId="2EA9C1C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82.1</w:t>
            </w:r>
          </w:p>
        </w:tc>
      </w:tr>
      <w:tr w:rsidR="00C11A49" w:rsidRPr="00C11A49" w14:paraId="19E781B7" w14:textId="77777777" w:rsidTr="001C414A">
        <w:trPr>
          <w:trHeight w:val="397"/>
        </w:trPr>
        <w:tc>
          <w:tcPr>
            <w:tcW w:w="1269" w:type="dxa"/>
            <w:vMerge/>
            <w:vAlign w:val="center"/>
          </w:tcPr>
          <w:p w14:paraId="598BE0EF"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66411347"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4" w:type="dxa"/>
            <w:tcBorders>
              <w:top w:val="dotted" w:sz="4" w:space="0" w:color="auto"/>
              <w:bottom w:val="dotted" w:sz="4" w:space="0" w:color="auto"/>
            </w:tcBorders>
            <w:vAlign w:val="center"/>
          </w:tcPr>
          <w:p w14:paraId="698D7E8E"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bottom w:val="dotted" w:sz="4" w:space="0" w:color="auto"/>
            </w:tcBorders>
            <w:vAlign w:val="center"/>
          </w:tcPr>
          <w:p w14:paraId="743CFFC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2,315</w:t>
            </w:r>
          </w:p>
        </w:tc>
        <w:tc>
          <w:tcPr>
            <w:tcW w:w="970" w:type="dxa"/>
            <w:tcBorders>
              <w:top w:val="dotted" w:sz="4" w:space="0" w:color="auto"/>
            </w:tcBorders>
            <w:shd w:val="clear" w:color="auto" w:fill="auto"/>
            <w:vAlign w:val="center"/>
          </w:tcPr>
          <w:p w14:paraId="632D483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2,267</w:t>
            </w:r>
          </w:p>
        </w:tc>
        <w:tc>
          <w:tcPr>
            <w:tcW w:w="970" w:type="dxa"/>
            <w:tcBorders>
              <w:top w:val="dotted" w:sz="4" w:space="0" w:color="auto"/>
              <w:right w:val="double" w:sz="4" w:space="0" w:color="auto"/>
            </w:tcBorders>
            <w:shd w:val="clear" w:color="auto" w:fill="auto"/>
            <w:vAlign w:val="center"/>
          </w:tcPr>
          <w:p w14:paraId="5B3928F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2,261</w:t>
            </w:r>
          </w:p>
        </w:tc>
        <w:tc>
          <w:tcPr>
            <w:tcW w:w="1361" w:type="dxa"/>
            <w:tcBorders>
              <w:top w:val="dotted" w:sz="4" w:space="0" w:color="auto"/>
              <w:left w:val="double" w:sz="4" w:space="0" w:color="auto"/>
              <w:bottom w:val="dotted" w:sz="4" w:space="0" w:color="auto"/>
            </w:tcBorders>
            <w:vAlign w:val="center"/>
          </w:tcPr>
          <w:p w14:paraId="3AE69A8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3,045</w:t>
            </w:r>
          </w:p>
        </w:tc>
        <w:tc>
          <w:tcPr>
            <w:tcW w:w="1552" w:type="dxa"/>
            <w:tcBorders>
              <w:top w:val="dotted" w:sz="4" w:space="0" w:color="auto"/>
              <w:bottom w:val="dotted" w:sz="4" w:space="0" w:color="auto"/>
            </w:tcBorders>
            <w:vAlign w:val="center"/>
          </w:tcPr>
          <w:p w14:paraId="3BC1EE8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74.3</w:t>
            </w:r>
          </w:p>
        </w:tc>
      </w:tr>
      <w:tr w:rsidR="00C11A49" w:rsidRPr="00C11A49" w14:paraId="15AC59DC" w14:textId="77777777" w:rsidTr="001C414A">
        <w:trPr>
          <w:trHeight w:val="397"/>
        </w:trPr>
        <w:tc>
          <w:tcPr>
            <w:tcW w:w="1269" w:type="dxa"/>
            <w:vMerge w:val="restart"/>
            <w:vAlign w:val="center"/>
          </w:tcPr>
          <w:p w14:paraId="6167FB7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障</w:t>
            </w:r>
            <w:r w:rsidRPr="00C11A49">
              <w:rPr>
                <w:rFonts w:ascii="UD デジタル 教科書体 NP-R" w:eastAsia="UD デジタル 教科書体 NP-R" w:hAnsi="ＭＳ Ｐゴシック" w:cs="ＭＳ Ｐゴシック"/>
                <w:kern w:val="0"/>
                <w:szCs w:val="21"/>
              </w:rPr>
              <w:t xml:space="preserve"> 害 の</w:t>
            </w:r>
          </w:p>
          <w:p w14:paraId="6D26974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ある児童</w:t>
            </w:r>
          </w:p>
        </w:tc>
        <w:tc>
          <w:tcPr>
            <w:tcW w:w="1134" w:type="dxa"/>
            <w:tcBorders>
              <w:bottom w:val="dotted" w:sz="4" w:space="0" w:color="auto"/>
            </w:tcBorders>
            <w:vAlign w:val="center"/>
          </w:tcPr>
          <w:p w14:paraId="7C85C46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6"/>
              </w:rPr>
              <w:t>利用者</w:t>
            </w:r>
            <w:r w:rsidRPr="00C11A49">
              <w:rPr>
                <w:rFonts w:ascii="UD デジタル 教科書体 NP-R" w:eastAsia="UD デジタル 教科書体 NP-R" w:hint="eastAsia"/>
                <w:kern w:val="0"/>
                <w:sz w:val="18"/>
                <w:szCs w:val="20"/>
                <w:fitText w:val="900" w:id="-1940131326"/>
              </w:rPr>
              <w:t>数</w:t>
            </w:r>
          </w:p>
        </w:tc>
        <w:tc>
          <w:tcPr>
            <w:tcW w:w="834" w:type="dxa"/>
            <w:tcBorders>
              <w:bottom w:val="dotted" w:sz="4" w:space="0" w:color="auto"/>
            </w:tcBorders>
            <w:vAlign w:val="center"/>
          </w:tcPr>
          <w:p w14:paraId="32CD506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0992724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70" w:type="dxa"/>
            <w:tcBorders>
              <w:bottom w:val="dotted" w:sz="4" w:space="0" w:color="auto"/>
            </w:tcBorders>
            <w:shd w:val="clear" w:color="auto" w:fill="auto"/>
            <w:vAlign w:val="center"/>
          </w:tcPr>
          <w:p w14:paraId="52371F7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70" w:type="dxa"/>
            <w:tcBorders>
              <w:bottom w:val="dotted" w:sz="4" w:space="0" w:color="auto"/>
              <w:right w:val="double" w:sz="4" w:space="0" w:color="auto"/>
            </w:tcBorders>
            <w:shd w:val="clear" w:color="auto" w:fill="auto"/>
            <w:vAlign w:val="center"/>
          </w:tcPr>
          <w:p w14:paraId="27BE832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1361" w:type="dxa"/>
            <w:tcBorders>
              <w:left w:val="double" w:sz="4" w:space="0" w:color="auto"/>
              <w:bottom w:val="dotted" w:sz="4" w:space="0" w:color="auto"/>
            </w:tcBorders>
            <w:vAlign w:val="center"/>
          </w:tcPr>
          <w:p w14:paraId="52BB2D9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1552" w:type="dxa"/>
            <w:tcBorders>
              <w:bottom w:val="dotted" w:sz="4" w:space="0" w:color="auto"/>
            </w:tcBorders>
            <w:vAlign w:val="center"/>
          </w:tcPr>
          <w:p w14:paraId="71D1B8D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0.0</w:t>
            </w:r>
          </w:p>
        </w:tc>
      </w:tr>
      <w:tr w:rsidR="00C11A49" w:rsidRPr="00C11A49" w14:paraId="7057BBBC" w14:textId="77777777" w:rsidTr="001C414A">
        <w:trPr>
          <w:trHeight w:val="397"/>
        </w:trPr>
        <w:tc>
          <w:tcPr>
            <w:tcW w:w="1269" w:type="dxa"/>
            <w:vMerge/>
            <w:tcBorders>
              <w:bottom w:val="double" w:sz="4" w:space="0" w:color="auto"/>
            </w:tcBorders>
            <w:vAlign w:val="center"/>
          </w:tcPr>
          <w:p w14:paraId="10001348"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bottom w:val="double" w:sz="4" w:space="0" w:color="auto"/>
            </w:tcBorders>
            <w:vAlign w:val="center"/>
          </w:tcPr>
          <w:p w14:paraId="6DF07A22"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4" w:type="dxa"/>
            <w:tcBorders>
              <w:top w:val="dotted" w:sz="4" w:space="0" w:color="auto"/>
              <w:bottom w:val="double" w:sz="4" w:space="0" w:color="auto"/>
            </w:tcBorders>
            <w:vAlign w:val="center"/>
          </w:tcPr>
          <w:p w14:paraId="3D8A6768"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bottom w:val="double" w:sz="4" w:space="0" w:color="auto"/>
            </w:tcBorders>
            <w:vAlign w:val="center"/>
          </w:tcPr>
          <w:p w14:paraId="01ADE0C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w:t>
            </w:r>
          </w:p>
        </w:tc>
        <w:tc>
          <w:tcPr>
            <w:tcW w:w="970" w:type="dxa"/>
            <w:tcBorders>
              <w:top w:val="dotted" w:sz="4" w:space="0" w:color="auto"/>
              <w:bottom w:val="double" w:sz="4" w:space="0" w:color="auto"/>
            </w:tcBorders>
            <w:shd w:val="clear" w:color="auto" w:fill="auto"/>
            <w:vAlign w:val="center"/>
          </w:tcPr>
          <w:p w14:paraId="06948CD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w:t>
            </w:r>
          </w:p>
        </w:tc>
        <w:tc>
          <w:tcPr>
            <w:tcW w:w="970" w:type="dxa"/>
            <w:tcBorders>
              <w:top w:val="dotted" w:sz="4" w:space="0" w:color="auto"/>
              <w:bottom w:val="double" w:sz="4" w:space="0" w:color="auto"/>
              <w:right w:val="double" w:sz="4" w:space="0" w:color="auto"/>
            </w:tcBorders>
            <w:shd w:val="clear" w:color="auto" w:fill="auto"/>
            <w:vAlign w:val="center"/>
          </w:tcPr>
          <w:p w14:paraId="0BEB81C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w:t>
            </w:r>
          </w:p>
        </w:tc>
        <w:tc>
          <w:tcPr>
            <w:tcW w:w="1361" w:type="dxa"/>
            <w:tcBorders>
              <w:top w:val="dotted" w:sz="4" w:space="0" w:color="auto"/>
              <w:left w:val="double" w:sz="4" w:space="0" w:color="auto"/>
              <w:bottom w:val="double" w:sz="4" w:space="0" w:color="auto"/>
            </w:tcBorders>
            <w:vAlign w:val="center"/>
          </w:tcPr>
          <w:p w14:paraId="64DD805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18</w:t>
            </w:r>
          </w:p>
        </w:tc>
        <w:tc>
          <w:tcPr>
            <w:tcW w:w="1552" w:type="dxa"/>
            <w:tcBorders>
              <w:top w:val="dotted" w:sz="4" w:space="0" w:color="auto"/>
              <w:bottom w:val="double" w:sz="4" w:space="0" w:color="auto"/>
            </w:tcBorders>
            <w:vAlign w:val="center"/>
          </w:tcPr>
          <w:p w14:paraId="2090DC1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0.0</w:t>
            </w:r>
          </w:p>
        </w:tc>
      </w:tr>
      <w:tr w:rsidR="00C11A49" w:rsidRPr="00C11A49" w14:paraId="393C3083" w14:textId="77777777" w:rsidTr="001C414A">
        <w:trPr>
          <w:trHeight w:val="397"/>
        </w:trPr>
        <w:tc>
          <w:tcPr>
            <w:tcW w:w="1269" w:type="dxa"/>
            <w:vMerge w:val="restart"/>
            <w:tcBorders>
              <w:top w:val="double" w:sz="4" w:space="0" w:color="auto"/>
            </w:tcBorders>
            <w:vAlign w:val="center"/>
          </w:tcPr>
          <w:p w14:paraId="70CA1EA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150689D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5"/>
              </w:rPr>
              <w:t>利用者</w:t>
            </w:r>
            <w:r w:rsidRPr="00C11A49">
              <w:rPr>
                <w:rFonts w:ascii="UD デジタル 教科書体 NP-R" w:eastAsia="UD デジタル 教科書体 NP-R" w:hint="eastAsia"/>
                <w:kern w:val="0"/>
                <w:sz w:val="18"/>
                <w:szCs w:val="20"/>
                <w:fitText w:val="900" w:id="-1940131325"/>
              </w:rPr>
              <w:t>数</w:t>
            </w:r>
          </w:p>
        </w:tc>
        <w:tc>
          <w:tcPr>
            <w:tcW w:w="834" w:type="dxa"/>
            <w:tcBorders>
              <w:top w:val="double" w:sz="4" w:space="0" w:color="auto"/>
              <w:bottom w:val="dotted" w:sz="4" w:space="0" w:color="auto"/>
            </w:tcBorders>
            <w:vAlign w:val="center"/>
          </w:tcPr>
          <w:p w14:paraId="36E1E3B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bottom w:val="dotted" w:sz="4" w:space="0" w:color="auto"/>
            </w:tcBorders>
            <w:vAlign w:val="center"/>
          </w:tcPr>
          <w:p w14:paraId="12EA376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114</w:t>
            </w:r>
          </w:p>
        </w:tc>
        <w:tc>
          <w:tcPr>
            <w:tcW w:w="970" w:type="dxa"/>
            <w:tcBorders>
              <w:top w:val="double" w:sz="4" w:space="0" w:color="auto"/>
              <w:bottom w:val="dotted" w:sz="4" w:space="0" w:color="auto"/>
            </w:tcBorders>
            <w:shd w:val="clear" w:color="auto" w:fill="auto"/>
            <w:vAlign w:val="center"/>
          </w:tcPr>
          <w:p w14:paraId="3E5B51C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108</w:t>
            </w:r>
          </w:p>
        </w:tc>
        <w:tc>
          <w:tcPr>
            <w:tcW w:w="970" w:type="dxa"/>
            <w:tcBorders>
              <w:top w:val="double" w:sz="4" w:space="0" w:color="auto"/>
              <w:bottom w:val="dotted" w:sz="4" w:space="0" w:color="auto"/>
              <w:right w:val="double" w:sz="4" w:space="0" w:color="auto"/>
            </w:tcBorders>
            <w:shd w:val="clear" w:color="auto" w:fill="auto"/>
            <w:vAlign w:val="center"/>
          </w:tcPr>
          <w:p w14:paraId="505D8C2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92</w:t>
            </w:r>
          </w:p>
        </w:tc>
        <w:tc>
          <w:tcPr>
            <w:tcW w:w="1361" w:type="dxa"/>
            <w:tcBorders>
              <w:top w:val="double" w:sz="4" w:space="0" w:color="auto"/>
              <w:left w:val="double" w:sz="4" w:space="0" w:color="auto"/>
              <w:bottom w:val="dotted" w:sz="4" w:space="0" w:color="auto"/>
            </w:tcBorders>
            <w:vAlign w:val="center"/>
          </w:tcPr>
          <w:p w14:paraId="2FD6588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113</w:t>
            </w:r>
          </w:p>
        </w:tc>
        <w:tc>
          <w:tcPr>
            <w:tcW w:w="1552" w:type="dxa"/>
            <w:tcBorders>
              <w:top w:val="double" w:sz="4" w:space="0" w:color="auto"/>
              <w:bottom w:val="dotted" w:sz="4" w:space="0" w:color="auto"/>
            </w:tcBorders>
            <w:vAlign w:val="center"/>
          </w:tcPr>
          <w:p w14:paraId="4D0E50B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81.4</w:t>
            </w:r>
          </w:p>
        </w:tc>
      </w:tr>
      <w:tr w:rsidR="00C11A49" w:rsidRPr="00C11A49" w14:paraId="62DA7D00" w14:textId="77777777" w:rsidTr="001C414A">
        <w:trPr>
          <w:trHeight w:val="397"/>
        </w:trPr>
        <w:tc>
          <w:tcPr>
            <w:tcW w:w="1269" w:type="dxa"/>
            <w:vMerge/>
            <w:vAlign w:val="center"/>
          </w:tcPr>
          <w:p w14:paraId="551DE0DD"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76485ED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4" w:type="dxa"/>
            <w:tcBorders>
              <w:top w:val="dotted" w:sz="4" w:space="0" w:color="auto"/>
              <w:bottom w:val="single" w:sz="4" w:space="0" w:color="auto"/>
            </w:tcBorders>
            <w:vAlign w:val="center"/>
          </w:tcPr>
          <w:p w14:paraId="516C49A8"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bottom w:val="single" w:sz="4" w:space="0" w:color="auto"/>
            </w:tcBorders>
            <w:vAlign w:val="center"/>
          </w:tcPr>
          <w:p w14:paraId="4252982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2,315</w:t>
            </w:r>
          </w:p>
        </w:tc>
        <w:tc>
          <w:tcPr>
            <w:tcW w:w="970" w:type="dxa"/>
            <w:tcBorders>
              <w:top w:val="dotted" w:sz="4" w:space="0" w:color="auto"/>
              <w:bottom w:val="single" w:sz="4" w:space="0" w:color="auto"/>
            </w:tcBorders>
            <w:shd w:val="clear" w:color="auto" w:fill="auto"/>
            <w:vAlign w:val="center"/>
          </w:tcPr>
          <w:p w14:paraId="75A4267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2,267</w:t>
            </w:r>
          </w:p>
        </w:tc>
        <w:tc>
          <w:tcPr>
            <w:tcW w:w="970" w:type="dxa"/>
            <w:tcBorders>
              <w:top w:val="dotted" w:sz="4" w:space="0" w:color="auto"/>
              <w:bottom w:val="single" w:sz="4" w:space="0" w:color="auto"/>
              <w:right w:val="double" w:sz="4" w:space="0" w:color="auto"/>
            </w:tcBorders>
            <w:shd w:val="clear" w:color="auto" w:fill="auto"/>
            <w:vAlign w:val="center"/>
          </w:tcPr>
          <w:p w14:paraId="3564D80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2,261</w:t>
            </w:r>
          </w:p>
        </w:tc>
        <w:tc>
          <w:tcPr>
            <w:tcW w:w="1361" w:type="dxa"/>
            <w:tcBorders>
              <w:top w:val="dotted" w:sz="4" w:space="0" w:color="auto"/>
              <w:left w:val="double" w:sz="4" w:space="0" w:color="auto"/>
              <w:bottom w:val="single" w:sz="4" w:space="0" w:color="auto"/>
            </w:tcBorders>
            <w:vAlign w:val="center"/>
          </w:tcPr>
          <w:p w14:paraId="78C0904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3,063</w:t>
            </w:r>
          </w:p>
        </w:tc>
        <w:tc>
          <w:tcPr>
            <w:tcW w:w="1552" w:type="dxa"/>
            <w:tcBorders>
              <w:top w:val="dotted" w:sz="4" w:space="0" w:color="auto"/>
              <w:bottom w:val="single" w:sz="4" w:space="0" w:color="auto"/>
            </w:tcBorders>
            <w:vAlign w:val="center"/>
          </w:tcPr>
          <w:p w14:paraId="0E6C112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73.8</w:t>
            </w:r>
          </w:p>
        </w:tc>
      </w:tr>
    </w:tbl>
    <w:p w14:paraId="72FA4A8E" w14:textId="77777777" w:rsidR="00C75716" w:rsidRPr="00C11A49" w:rsidRDefault="00C75716" w:rsidP="00C75716">
      <w:pPr>
        <w:pStyle w:val="af6"/>
        <w:numPr>
          <w:ilvl w:val="0"/>
          <w:numId w:val="21"/>
        </w:numPr>
        <w:ind w:leftChars="0"/>
      </w:pPr>
      <w:r w:rsidRPr="00C11A49">
        <w:rPr>
          <w:rFonts w:ascii="UD デジタル 教科書体 NP-R" w:eastAsia="UD デジタル 教科書体 NP-R" w:hint="eastAsia"/>
        </w:rPr>
        <w:t>令和2年度は、4月～7月の実績をもとにした実績見込値です。</w:t>
      </w:r>
    </w:p>
    <w:p w14:paraId="070B1676" w14:textId="77777777" w:rsidR="00C75716" w:rsidRPr="00C11A49" w:rsidRDefault="00C75716" w:rsidP="00C75716"/>
    <w:p w14:paraId="4F695D7F" w14:textId="77777777" w:rsidR="00C75716" w:rsidRPr="00C11A49" w:rsidRDefault="00C75716" w:rsidP="00C75716">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1271"/>
        <w:gridCol w:w="1134"/>
        <w:gridCol w:w="835"/>
        <w:gridCol w:w="970"/>
        <w:gridCol w:w="970"/>
        <w:gridCol w:w="970"/>
      </w:tblGrid>
      <w:tr w:rsidR="00C11A49" w:rsidRPr="00C11A49" w14:paraId="594CD807" w14:textId="77777777" w:rsidTr="001C414A">
        <w:trPr>
          <w:trHeight w:val="265"/>
          <w:jc w:val="center"/>
        </w:trPr>
        <w:tc>
          <w:tcPr>
            <w:tcW w:w="1271" w:type="dxa"/>
            <w:vMerge w:val="restart"/>
            <w:shd w:val="clear" w:color="auto" w:fill="DFDFDF" w:themeFill="accent5" w:themeFillTint="33"/>
            <w:tcMar>
              <w:top w:w="57" w:type="dxa"/>
              <w:bottom w:w="57" w:type="dxa"/>
            </w:tcMar>
            <w:vAlign w:val="center"/>
          </w:tcPr>
          <w:p w14:paraId="1834A68F"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36E67220"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5" w:type="dxa"/>
            <w:vMerge w:val="restart"/>
            <w:shd w:val="clear" w:color="auto" w:fill="DFDFDF" w:themeFill="accent5" w:themeFillTint="33"/>
            <w:tcMar>
              <w:top w:w="57" w:type="dxa"/>
              <w:bottom w:w="57" w:type="dxa"/>
            </w:tcMar>
            <w:vAlign w:val="center"/>
          </w:tcPr>
          <w:p w14:paraId="41B4F59D"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563F668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7F8EA4EF" w14:textId="77777777" w:rsidTr="001C414A">
        <w:trPr>
          <w:trHeight w:val="454"/>
          <w:jc w:val="center"/>
        </w:trPr>
        <w:tc>
          <w:tcPr>
            <w:tcW w:w="1271" w:type="dxa"/>
            <w:vMerge/>
            <w:tcBorders>
              <w:bottom w:val="single" w:sz="4" w:space="0" w:color="auto"/>
            </w:tcBorders>
            <w:shd w:val="clear" w:color="auto" w:fill="DFDFDF" w:themeFill="accent5" w:themeFillTint="33"/>
            <w:tcMar>
              <w:top w:w="57" w:type="dxa"/>
              <w:bottom w:w="57" w:type="dxa"/>
            </w:tcMar>
            <w:vAlign w:val="center"/>
          </w:tcPr>
          <w:p w14:paraId="74086AF8"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01FC918D"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51687F9A"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30F40553"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1C7D0B7C"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042E4EB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0A7F12AF" w14:textId="77777777" w:rsidTr="001C414A">
        <w:trPr>
          <w:trHeight w:val="397"/>
          <w:jc w:val="center"/>
        </w:trPr>
        <w:tc>
          <w:tcPr>
            <w:tcW w:w="1271" w:type="dxa"/>
            <w:vMerge w:val="restart"/>
            <w:vAlign w:val="center"/>
          </w:tcPr>
          <w:p w14:paraId="1E5A5897"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0B0564C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68F74063"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4"/>
              </w:rPr>
              <w:t>利用者</w:t>
            </w:r>
            <w:r w:rsidRPr="00C11A49">
              <w:rPr>
                <w:rFonts w:ascii="UD デジタル 教科書体 NP-R" w:eastAsia="UD デジタル 教科書体 NP-R" w:hint="eastAsia"/>
                <w:kern w:val="0"/>
                <w:sz w:val="18"/>
                <w:szCs w:val="20"/>
                <w:fitText w:val="900" w:id="-1940131324"/>
              </w:rPr>
              <w:t>数</w:t>
            </w:r>
          </w:p>
        </w:tc>
        <w:tc>
          <w:tcPr>
            <w:tcW w:w="835" w:type="dxa"/>
            <w:tcBorders>
              <w:bottom w:val="dotted" w:sz="4" w:space="0" w:color="auto"/>
            </w:tcBorders>
            <w:vAlign w:val="center"/>
          </w:tcPr>
          <w:p w14:paraId="706E14F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4A27435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87</w:t>
            </w:r>
          </w:p>
        </w:tc>
        <w:tc>
          <w:tcPr>
            <w:tcW w:w="970" w:type="dxa"/>
            <w:tcBorders>
              <w:bottom w:val="dotted" w:sz="4" w:space="0" w:color="auto"/>
            </w:tcBorders>
            <w:vAlign w:val="center"/>
          </w:tcPr>
          <w:p w14:paraId="5F50158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83</w:t>
            </w:r>
          </w:p>
        </w:tc>
        <w:tc>
          <w:tcPr>
            <w:tcW w:w="970" w:type="dxa"/>
            <w:tcBorders>
              <w:bottom w:val="dotted" w:sz="4" w:space="0" w:color="auto"/>
            </w:tcBorders>
            <w:vAlign w:val="center"/>
          </w:tcPr>
          <w:p w14:paraId="1E56FEF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79</w:t>
            </w:r>
          </w:p>
        </w:tc>
      </w:tr>
      <w:tr w:rsidR="00C11A49" w:rsidRPr="00C11A49" w14:paraId="0F6B0C85" w14:textId="77777777" w:rsidTr="001C414A">
        <w:trPr>
          <w:trHeight w:val="397"/>
          <w:jc w:val="center"/>
        </w:trPr>
        <w:tc>
          <w:tcPr>
            <w:tcW w:w="1271" w:type="dxa"/>
            <w:vMerge/>
            <w:vAlign w:val="center"/>
          </w:tcPr>
          <w:p w14:paraId="47FC80B7"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3CE2CEB6"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5" w:type="dxa"/>
            <w:tcBorders>
              <w:top w:val="dotted" w:sz="4" w:space="0" w:color="auto"/>
              <w:bottom w:val="dotted" w:sz="4" w:space="0" w:color="auto"/>
            </w:tcBorders>
            <w:vAlign w:val="center"/>
          </w:tcPr>
          <w:p w14:paraId="6420FAF9"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left w:val="double" w:sz="4" w:space="0" w:color="auto"/>
              <w:bottom w:val="dotted" w:sz="4" w:space="0" w:color="auto"/>
            </w:tcBorders>
            <w:vAlign w:val="center"/>
          </w:tcPr>
          <w:p w14:paraId="6049210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2,273</w:t>
            </w:r>
          </w:p>
        </w:tc>
        <w:tc>
          <w:tcPr>
            <w:tcW w:w="970" w:type="dxa"/>
            <w:tcBorders>
              <w:top w:val="dotted" w:sz="4" w:space="0" w:color="auto"/>
              <w:bottom w:val="dotted" w:sz="4" w:space="0" w:color="auto"/>
            </w:tcBorders>
            <w:vAlign w:val="center"/>
          </w:tcPr>
          <w:p w14:paraId="708441E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2,285</w:t>
            </w:r>
          </w:p>
        </w:tc>
        <w:tc>
          <w:tcPr>
            <w:tcW w:w="970" w:type="dxa"/>
            <w:tcBorders>
              <w:top w:val="dotted" w:sz="4" w:space="0" w:color="auto"/>
              <w:bottom w:val="dotted" w:sz="4" w:space="0" w:color="auto"/>
            </w:tcBorders>
            <w:vAlign w:val="center"/>
          </w:tcPr>
          <w:p w14:paraId="1CE16EF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2,298</w:t>
            </w:r>
          </w:p>
        </w:tc>
      </w:tr>
      <w:tr w:rsidR="00C11A49" w:rsidRPr="00C11A49" w14:paraId="52493998" w14:textId="77777777" w:rsidTr="001C414A">
        <w:trPr>
          <w:trHeight w:val="397"/>
          <w:jc w:val="center"/>
        </w:trPr>
        <w:tc>
          <w:tcPr>
            <w:tcW w:w="1271" w:type="dxa"/>
            <w:vMerge w:val="restart"/>
            <w:vAlign w:val="center"/>
          </w:tcPr>
          <w:p w14:paraId="18CBF76D"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障</w:t>
            </w:r>
            <w:r w:rsidRPr="00C11A49">
              <w:rPr>
                <w:rFonts w:ascii="UD デジタル 教科書体 NP-R" w:eastAsia="UD デジタル 教科書体 NP-R" w:hAnsi="ＭＳ Ｐゴシック" w:cs="ＭＳ Ｐゴシック"/>
                <w:kern w:val="0"/>
                <w:szCs w:val="21"/>
              </w:rPr>
              <w:t xml:space="preserve"> 害 の</w:t>
            </w:r>
          </w:p>
          <w:p w14:paraId="63DFD16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ある児童</w:t>
            </w:r>
          </w:p>
        </w:tc>
        <w:tc>
          <w:tcPr>
            <w:tcW w:w="1134" w:type="dxa"/>
            <w:tcBorders>
              <w:bottom w:val="dotted" w:sz="4" w:space="0" w:color="auto"/>
            </w:tcBorders>
            <w:vAlign w:val="center"/>
          </w:tcPr>
          <w:p w14:paraId="1C71878F"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3"/>
              </w:rPr>
              <w:t>利用者</w:t>
            </w:r>
            <w:r w:rsidRPr="00C11A49">
              <w:rPr>
                <w:rFonts w:ascii="UD デジタル 教科書体 NP-R" w:eastAsia="UD デジタル 教科書体 NP-R" w:hint="eastAsia"/>
                <w:kern w:val="0"/>
                <w:sz w:val="18"/>
                <w:szCs w:val="20"/>
                <w:fitText w:val="900" w:id="-1940131323"/>
              </w:rPr>
              <w:t>数</w:t>
            </w:r>
          </w:p>
        </w:tc>
        <w:tc>
          <w:tcPr>
            <w:tcW w:w="835" w:type="dxa"/>
            <w:tcBorders>
              <w:bottom w:val="dotted" w:sz="4" w:space="0" w:color="auto"/>
            </w:tcBorders>
            <w:vAlign w:val="center"/>
          </w:tcPr>
          <w:p w14:paraId="4A6A275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6573AC1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70" w:type="dxa"/>
            <w:tcBorders>
              <w:bottom w:val="dotted" w:sz="4" w:space="0" w:color="auto"/>
            </w:tcBorders>
            <w:vAlign w:val="center"/>
          </w:tcPr>
          <w:p w14:paraId="219CC6E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70" w:type="dxa"/>
            <w:tcBorders>
              <w:bottom w:val="dotted" w:sz="4" w:space="0" w:color="auto"/>
            </w:tcBorders>
            <w:vAlign w:val="center"/>
          </w:tcPr>
          <w:p w14:paraId="1686F3F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r>
      <w:tr w:rsidR="00C11A49" w:rsidRPr="00C11A49" w14:paraId="1491364B" w14:textId="77777777" w:rsidTr="001C414A">
        <w:trPr>
          <w:trHeight w:val="397"/>
          <w:jc w:val="center"/>
        </w:trPr>
        <w:tc>
          <w:tcPr>
            <w:tcW w:w="1271" w:type="dxa"/>
            <w:vMerge/>
            <w:tcBorders>
              <w:bottom w:val="double" w:sz="4" w:space="0" w:color="auto"/>
            </w:tcBorders>
            <w:vAlign w:val="center"/>
          </w:tcPr>
          <w:p w14:paraId="5E335C46"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bottom w:val="double" w:sz="4" w:space="0" w:color="auto"/>
            </w:tcBorders>
            <w:vAlign w:val="center"/>
          </w:tcPr>
          <w:p w14:paraId="7367E462"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5" w:type="dxa"/>
            <w:tcBorders>
              <w:top w:val="dotted" w:sz="4" w:space="0" w:color="auto"/>
              <w:bottom w:val="double" w:sz="4" w:space="0" w:color="auto"/>
            </w:tcBorders>
            <w:vAlign w:val="center"/>
          </w:tcPr>
          <w:p w14:paraId="73B18693"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left w:val="double" w:sz="4" w:space="0" w:color="auto"/>
              <w:bottom w:val="double" w:sz="4" w:space="0" w:color="auto"/>
            </w:tcBorders>
            <w:vAlign w:val="center"/>
          </w:tcPr>
          <w:p w14:paraId="7C84A2B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w:t>
            </w:r>
          </w:p>
        </w:tc>
        <w:tc>
          <w:tcPr>
            <w:tcW w:w="970" w:type="dxa"/>
            <w:tcBorders>
              <w:top w:val="dotted" w:sz="4" w:space="0" w:color="auto"/>
              <w:bottom w:val="double" w:sz="4" w:space="0" w:color="auto"/>
            </w:tcBorders>
            <w:vAlign w:val="center"/>
          </w:tcPr>
          <w:p w14:paraId="07636DA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w:t>
            </w:r>
          </w:p>
        </w:tc>
        <w:tc>
          <w:tcPr>
            <w:tcW w:w="970" w:type="dxa"/>
            <w:tcBorders>
              <w:top w:val="dotted" w:sz="4" w:space="0" w:color="auto"/>
              <w:bottom w:val="double" w:sz="4" w:space="0" w:color="auto"/>
            </w:tcBorders>
            <w:vAlign w:val="center"/>
          </w:tcPr>
          <w:p w14:paraId="0C72361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w:t>
            </w:r>
          </w:p>
        </w:tc>
      </w:tr>
      <w:tr w:rsidR="00C11A49" w:rsidRPr="00C11A49" w14:paraId="2E28FD23" w14:textId="77777777" w:rsidTr="001C414A">
        <w:trPr>
          <w:trHeight w:val="397"/>
          <w:jc w:val="center"/>
        </w:trPr>
        <w:tc>
          <w:tcPr>
            <w:tcW w:w="1271" w:type="dxa"/>
            <w:vMerge w:val="restart"/>
            <w:tcBorders>
              <w:top w:val="double" w:sz="4" w:space="0" w:color="auto"/>
            </w:tcBorders>
            <w:vAlign w:val="center"/>
          </w:tcPr>
          <w:p w14:paraId="21DCA85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293334A7"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2"/>
              </w:rPr>
              <w:t>利用者</w:t>
            </w:r>
            <w:r w:rsidRPr="00C11A49">
              <w:rPr>
                <w:rFonts w:ascii="UD デジタル 教科書体 NP-R" w:eastAsia="UD デジタル 教科書体 NP-R" w:hint="eastAsia"/>
                <w:kern w:val="0"/>
                <w:sz w:val="18"/>
                <w:szCs w:val="20"/>
                <w:fitText w:val="900" w:id="-1940131322"/>
              </w:rPr>
              <w:t>数</w:t>
            </w:r>
          </w:p>
        </w:tc>
        <w:tc>
          <w:tcPr>
            <w:tcW w:w="835" w:type="dxa"/>
            <w:tcBorders>
              <w:top w:val="double" w:sz="4" w:space="0" w:color="auto"/>
              <w:bottom w:val="dotted" w:sz="4" w:space="0" w:color="auto"/>
            </w:tcBorders>
            <w:vAlign w:val="center"/>
          </w:tcPr>
          <w:p w14:paraId="2C77A7B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bottom w:val="dotted" w:sz="4" w:space="0" w:color="auto"/>
            </w:tcBorders>
            <w:vAlign w:val="center"/>
          </w:tcPr>
          <w:p w14:paraId="056AB29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87</w:t>
            </w:r>
          </w:p>
        </w:tc>
        <w:tc>
          <w:tcPr>
            <w:tcW w:w="970" w:type="dxa"/>
            <w:tcBorders>
              <w:top w:val="double" w:sz="4" w:space="0" w:color="auto"/>
              <w:bottom w:val="dotted" w:sz="4" w:space="0" w:color="auto"/>
            </w:tcBorders>
            <w:vAlign w:val="center"/>
          </w:tcPr>
          <w:p w14:paraId="6950FAE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83</w:t>
            </w:r>
          </w:p>
        </w:tc>
        <w:tc>
          <w:tcPr>
            <w:tcW w:w="970" w:type="dxa"/>
            <w:tcBorders>
              <w:top w:val="double" w:sz="4" w:space="0" w:color="auto"/>
              <w:bottom w:val="dotted" w:sz="4" w:space="0" w:color="auto"/>
            </w:tcBorders>
            <w:vAlign w:val="center"/>
          </w:tcPr>
          <w:p w14:paraId="62B7544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79</w:t>
            </w:r>
          </w:p>
        </w:tc>
      </w:tr>
      <w:tr w:rsidR="00C11A49" w:rsidRPr="00C11A49" w14:paraId="7CC57D9F" w14:textId="77777777" w:rsidTr="001C414A">
        <w:trPr>
          <w:trHeight w:val="397"/>
          <w:jc w:val="center"/>
        </w:trPr>
        <w:tc>
          <w:tcPr>
            <w:tcW w:w="1271" w:type="dxa"/>
            <w:vMerge/>
            <w:vAlign w:val="center"/>
          </w:tcPr>
          <w:p w14:paraId="7583FD48"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63989DA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5" w:type="dxa"/>
            <w:tcBorders>
              <w:top w:val="dotted" w:sz="4" w:space="0" w:color="auto"/>
              <w:bottom w:val="single" w:sz="4" w:space="0" w:color="auto"/>
            </w:tcBorders>
            <w:vAlign w:val="center"/>
          </w:tcPr>
          <w:p w14:paraId="70E407AC"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left w:val="double" w:sz="4" w:space="0" w:color="auto"/>
              <w:bottom w:val="single" w:sz="4" w:space="0" w:color="auto"/>
            </w:tcBorders>
            <w:vAlign w:val="center"/>
          </w:tcPr>
          <w:p w14:paraId="770737A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2,273</w:t>
            </w:r>
          </w:p>
        </w:tc>
        <w:tc>
          <w:tcPr>
            <w:tcW w:w="970" w:type="dxa"/>
            <w:tcBorders>
              <w:top w:val="dotted" w:sz="4" w:space="0" w:color="auto"/>
              <w:bottom w:val="single" w:sz="4" w:space="0" w:color="auto"/>
            </w:tcBorders>
            <w:vAlign w:val="center"/>
          </w:tcPr>
          <w:p w14:paraId="6AF02B7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2,285</w:t>
            </w:r>
          </w:p>
        </w:tc>
        <w:tc>
          <w:tcPr>
            <w:tcW w:w="970" w:type="dxa"/>
            <w:tcBorders>
              <w:top w:val="dotted" w:sz="4" w:space="0" w:color="auto"/>
              <w:bottom w:val="single" w:sz="4" w:space="0" w:color="auto"/>
            </w:tcBorders>
            <w:vAlign w:val="center"/>
          </w:tcPr>
          <w:p w14:paraId="1AC1181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2,298</w:t>
            </w:r>
          </w:p>
        </w:tc>
      </w:tr>
    </w:tbl>
    <w:p w14:paraId="3F712C1B"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73B5DEA6" w14:textId="77777777" w:rsidR="00C75716" w:rsidRPr="00C11A49" w:rsidRDefault="00C75716" w:rsidP="00C75716"/>
    <w:p w14:paraId="232B7427"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④ 行動援護</w:t>
      </w:r>
    </w:p>
    <w:p w14:paraId="5513BABB"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70EF8B78" w14:textId="77777777" w:rsidR="00C75716" w:rsidRPr="00C11A49" w:rsidRDefault="00C75716" w:rsidP="00C75716">
      <w:pPr>
        <w:spacing w:beforeLines="50" w:before="180" w:afterLines="20" w:after="72"/>
        <w:rPr>
          <w:rFonts w:ascii="UD デジタル 教科書体 NP-R" w:eastAsia="UD デジタル 教科書体 NP-R" w:hAnsi="BIZ UDゴシック"/>
          <w:sz w:val="22"/>
        </w:rPr>
      </w:pPr>
      <w:r w:rsidRPr="00C11A49">
        <w:rPr>
          <w:rFonts w:ascii="BIZ UDゴシック" w:eastAsia="BIZ UDゴシック" w:hAnsi="BIZ UDゴシック" w:hint="eastAsia"/>
          <w:sz w:val="24"/>
          <w:szCs w:val="24"/>
        </w:rPr>
        <w:t xml:space="preserve">　</w:t>
      </w:r>
      <w:r w:rsidRPr="00C11A49">
        <w:rPr>
          <w:rFonts w:ascii="UD デジタル 教科書体 NP-R" w:eastAsia="UD デジタル 教科書体 NP-R" w:hAnsi="BIZ UDゴシック" w:hint="eastAsia"/>
          <w:szCs w:val="21"/>
        </w:rPr>
        <w:t>実績のある知的障害のある人の利用者数についても利用時間数についても、</w:t>
      </w:r>
      <w:r w:rsidRPr="00C11A49">
        <w:rPr>
          <w:rFonts w:ascii="UD デジタル 教科書体 NP-R" w:eastAsia="UD デジタル 教科書体 NP-R" w:hAnsi="BIZ UDゴシック" w:hint="eastAsia"/>
          <w:sz w:val="22"/>
        </w:rPr>
        <w:t>令和2年度は前年度より減少しています。利用者数については第5期計画の見込量と一致していますが、利用時間数では54.9％と見込量を下回っています。</w:t>
      </w:r>
    </w:p>
    <w:p w14:paraId="30C67E3E" w14:textId="77777777" w:rsidR="00C75716" w:rsidRPr="00C11A49" w:rsidRDefault="00C75716" w:rsidP="00C75716">
      <w:pPr>
        <w:spacing w:beforeLines="50" w:before="180" w:afterLines="20" w:after="72"/>
        <w:rPr>
          <w:rFonts w:ascii="BIZ UDゴシック" w:eastAsia="BIZ UDゴシック" w:hAnsi="BIZ UDゴシック"/>
          <w:sz w:val="24"/>
          <w:szCs w:val="24"/>
        </w:rPr>
      </w:pPr>
    </w:p>
    <w:tbl>
      <w:tblPr>
        <w:tblStyle w:val="a3"/>
        <w:tblW w:w="5000" w:type="pct"/>
        <w:tblCellMar>
          <w:left w:w="96" w:type="dxa"/>
          <w:right w:w="96" w:type="dxa"/>
        </w:tblCellMar>
        <w:tblLook w:val="04A0" w:firstRow="1" w:lastRow="0" w:firstColumn="1" w:lastColumn="0" w:noHBand="0" w:noVBand="1"/>
      </w:tblPr>
      <w:tblGrid>
        <w:gridCol w:w="1246"/>
        <w:gridCol w:w="1133"/>
        <w:gridCol w:w="822"/>
        <w:gridCol w:w="955"/>
        <w:gridCol w:w="958"/>
        <w:gridCol w:w="954"/>
        <w:gridCol w:w="1440"/>
        <w:gridCol w:w="1552"/>
      </w:tblGrid>
      <w:tr w:rsidR="00C11A49" w:rsidRPr="00C11A49" w14:paraId="7517902D" w14:textId="77777777" w:rsidTr="001C414A">
        <w:trPr>
          <w:trHeight w:val="265"/>
        </w:trPr>
        <w:tc>
          <w:tcPr>
            <w:tcW w:w="1246" w:type="dxa"/>
            <w:vMerge w:val="restart"/>
            <w:shd w:val="clear" w:color="auto" w:fill="DFDFDF" w:themeFill="accent5" w:themeFillTint="33"/>
            <w:tcMar>
              <w:top w:w="57" w:type="dxa"/>
              <w:bottom w:w="57" w:type="dxa"/>
            </w:tcMar>
            <w:vAlign w:val="center"/>
          </w:tcPr>
          <w:p w14:paraId="49E5EFE8"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lastRenderedPageBreak/>
              <w:t>障害種別</w:t>
            </w:r>
          </w:p>
        </w:tc>
        <w:tc>
          <w:tcPr>
            <w:tcW w:w="1133" w:type="dxa"/>
            <w:vMerge w:val="restart"/>
            <w:shd w:val="clear" w:color="auto" w:fill="DFDFDF" w:themeFill="accent5" w:themeFillTint="33"/>
            <w:vAlign w:val="center"/>
          </w:tcPr>
          <w:p w14:paraId="153179E4"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22" w:type="dxa"/>
            <w:vMerge w:val="restart"/>
            <w:shd w:val="clear" w:color="auto" w:fill="DFDFDF" w:themeFill="accent5" w:themeFillTint="33"/>
            <w:tcMar>
              <w:top w:w="57" w:type="dxa"/>
              <w:bottom w:w="57" w:type="dxa"/>
            </w:tcMar>
            <w:vAlign w:val="center"/>
          </w:tcPr>
          <w:p w14:paraId="261DD4CE"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867" w:type="dxa"/>
            <w:gridSpan w:val="3"/>
            <w:tcBorders>
              <w:right w:val="double" w:sz="4" w:space="0" w:color="auto"/>
            </w:tcBorders>
            <w:shd w:val="clear" w:color="auto" w:fill="DFDFDF" w:themeFill="accent5" w:themeFillTint="33"/>
            <w:vAlign w:val="center"/>
          </w:tcPr>
          <w:p w14:paraId="6179A66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92" w:type="dxa"/>
            <w:gridSpan w:val="2"/>
            <w:tcBorders>
              <w:left w:val="double" w:sz="4" w:space="0" w:color="auto"/>
            </w:tcBorders>
            <w:shd w:val="clear" w:color="auto" w:fill="DFDFDF" w:themeFill="accent5" w:themeFillTint="33"/>
            <w:vAlign w:val="center"/>
          </w:tcPr>
          <w:p w14:paraId="12F250E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第５期計画見込量との比較</w:t>
            </w:r>
          </w:p>
        </w:tc>
      </w:tr>
      <w:tr w:rsidR="00C11A49" w:rsidRPr="00C11A49" w14:paraId="2F95350D" w14:textId="77777777" w:rsidTr="001C414A">
        <w:trPr>
          <w:trHeight w:val="454"/>
        </w:trPr>
        <w:tc>
          <w:tcPr>
            <w:tcW w:w="1246" w:type="dxa"/>
            <w:vMerge/>
            <w:tcBorders>
              <w:bottom w:val="single" w:sz="4" w:space="0" w:color="auto"/>
            </w:tcBorders>
            <w:shd w:val="clear" w:color="auto" w:fill="DFDFDF" w:themeFill="accent5" w:themeFillTint="33"/>
            <w:tcMar>
              <w:top w:w="57" w:type="dxa"/>
              <w:bottom w:w="57" w:type="dxa"/>
            </w:tcMar>
            <w:vAlign w:val="center"/>
          </w:tcPr>
          <w:p w14:paraId="240306C2" w14:textId="77777777" w:rsidR="00C75716" w:rsidRPr="00C11A49" w:rsidRDefault="00C75716" w:rsidP="001C414A">
            <w:pPr>
              <w:jc w:val="center"/>
              <w:rPr>
                <w:rFonts w:ascii="UD デジタル 教科書体 NP-R" w:eastAsia="UD デジタル 教科書体 NP-R"/>
                <w:szCs w:val="21"/>
              </w:rPr>
            </w:pPr>
          </w:p>
        </w:tc>
        <w:tc>
          <w:tcPr>
            <w:tcW w:w="1133" w:type="dxa"/>
            <w:vMerge/>
            <w:tcBorders>
              <w:bottom w:val="single" w:sz="4" w:space="0" w:color="auto"/>
            </w:tcBorders>
            <w:shd w:val="clear" w:color="auto" w:fill="DFDFDF" w:themeFill="accent5" w:themeFillTint="33"/>
          </w:tcPr>
          <w:p w14:paraId="2327166C" w14:textId="77777777" w:rsidR="00C75716" w:rsidRPr="00C11A49" w:rsidRDefault="00C75716" w:rsidP="001C414A">
            <w:pPr>
              <w:jc w:val="center"/>
              <w:rPr>
                <w:rFonts w:ascii="UD デジタル 教科書体 NP-R" w:eastAsia="UD デジタル 教科書体 NP-R"/>
                <w:szCs w:val="21"/>
              </w:rPr>
            </w:pPr>
          </w:p>
        </w:tc>
        <w:tc>
          <w:tcPr>
            <w:tcW w:w="822" w:type="dxa"/>
            <w:vMerge/>
            <w:tcBorders>
              <w:bottom w:val="single" w:sz="4" w:space="0" w:color="auto"/>
            </w:tcBorders>
            <w:shd w:val="clear" w:color="auto" w:fill="DFDFDF" w:themeFill="accent5" w:themeFillTint="33"/>
            <w:tcMar>
              <w:top w:w="57" w:type="dxa"/>
              <w:bottom w:w="57" w:type="dxa"/>
            </w:tcMar>
            <w:vAlign w:val="center"/>
          </w:tcPr>
          <w:p w14:paraId="2D93EDD3" w14:textId="77777777" w:rsidR="00C75716" w:rsidRPr="00C11A49" w:rsidRDefault="00C75716" w:rsidP="001C414A">
            <w:pPr>
              <w:jc w:val="center"/>
              <w:rPr>
                <w:rFonts w:ascii="UD デジタル 教科書体 NP-R" w:eastAsia="UD デジタル 教科書体 NP-R"/>
                <w:szCs w:val="21"/>
              </w:rPr>
            </w:pPr>
          </w:p>
        </w:tc>
        <w:tc>
          <w:tcPr>
            <w:tcW w:w="955" w:type="dxa"/>
            <w:shd w:val="clear" w:color="auto" w:fill="DFDFDF" w:themeFill="accent5" w:themeFillTint="33"/>
            <w:vAlign w:val="center"/>
          </w:tcPr>
          <w:p w14:paraId="1F17812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58" w:type="dxa"/>
            <w:shd w:val="clear" w:color="auto" w:fill="DFDFDF" w:themeFill="accent5" w:themeFillTint="33"/>
            <w:vAlign w:val="center"/>
          </w:tcPr>
          <w:p w14:paraId="63C2BCA3"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54" w:type="dxa"/>
            <w:tcBorders>
              <w:right w:val="double" w:sz="4" w:space="0" w:color="auto"/>
            </w:tcBorders>
            <w:shd w:val="clear" w:color="auto" w:fill="DFDFDF" w:themeFill="accent5" w:themeFillTint="33"/>
            <w:vAlign w:val="center"/>
          </w:tcPr>
          <w:p w14:paraId="40CBA2A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440" w:type="dxa"/>
            <w:tcBorders>
              <w:left w:val="double" w:sz="4" w:space="0" w:color="auto"/>
            </w:tcBorders>
            <w:shd w:val="clear" w:color="auto" w:fill="DFDFDF" w:themeFill="accent5" w:themeFillTint="33"/>
            <w:vAlign w:val="center"/>
          </w:tcPr>
          <w:p w14:paraId="5F2B36D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17E4622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02DEF3CC" w14:textId="77777777" w:rsidTr="001C414A">
        <w:trPr>
          <w:trHeight w:val="397"/>
        </w:trPr>
        <w:tc>
          <w:tcPr>
            <w:tcW w:w="1246" w:type="dxa"/>
            <w:vMerge w:val="restart"/>
            <w:vAlign w:val="center"/>
          </w:tcPr>
          <w:p w14:paraId="0A20FBE2"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2E6BBD82"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3" w:type="dxa"/>
            <w:tcBorders>
              <w:bottom w:val="dotted" w:sz="4" w:space="0" w:color="auto"/>
            </w:tcBorders>
            <w:vAlign w:val="center"/>
          </w:tcPr>
          <w:p w14:paraId="7651E4B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1"/>
              </w:rPr>
              <w:t>利用者</w:t>
            </w:r>
            <w:r w:rsidRPr="00C11A49">
              <w:rPr>
                <w:rFonts w:ascii="UD デジタル 教科書体 NP-R" w:eastAsia="UD デジタル 教科書体 NP-R" w:hint="eastAsia"/>
                <w:kern w:val="0"/>
                <w:sz w:val="18"/>
                <w:szCs w:val="20"/>
                <w:fitText w:val="900" w:id="-1940131321"/>
              </w:rPr>
              <w:t>数</w:t>
            </w:r>
          </w:p>
        </w:tc>
        <w:tc>
          <w:tcPr>
            <w:tcW w:w="822" w:type="dxa"/>
            <w:tcBorders>
              <w:bottom w:val="dotted" w:sz="4" w:space="0" w:color="auto"/>
            </w:tcBorders>
            <w:vAlign w:val="center"/>
          </w:tcPr>
          <w:p w14:paraId="3EC10F8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55" w:type="dxa"/>
            <w:tcBorders>
              <w:bottom w:val="dotted" w:sz="4" w:space="0" w:color="auto"/>
            </w:tcBorders>
            <w:vAlign w:val="center"/>
          </w:tcPr>
          <w:p w14:paraId="0F7EC62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int="eastAsia"/>
                <w:sz w:val="20"/>
                <w:szCs w:val="21"/>
              </w:rPr>
              <w:t>3</w:t>
            </w:r>
          </w:p>
        </w:tc>
        <w:tc>
          <w:tcPr>
            <w:tcW w:w="958" w:type="dxa"/>
            <w:tcBorders>
              <w:bottom w:val="dotted" w:sz="4" w:space="0" w:color="auto"/>
            </w:tcBorders>
            <w:shd w:val="clear" w:color="auto" w:fill="auto"/>
            <w:vAlign w:val="center"/>
          </w:tcPr>
          <w:p w14:paraId="0D85956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int="eastAsia"/>
                <w:sz w:val="20"/>
                <w:szCs w:val="21"/>
              </w:rPr>
              <w:t>5</w:t>
            </w:r>
          </w:p>
        </w:tc>
        <w:tc>
          <w:tcPr>
            <w:tcW w:w="954" w:type="dxa"/>
            <w:tcBorders>
              <w:bottom w:val="dotted" w:sz="4" w:space="0" w:color="auto"/>
              <w:right w:val="double" w:sz="4" w:space="0" w:color="auto"/>
            </w:tcBorders>
            <w:shd w:val="clear" w:color="auto" w:fill="auto"/>
            <w:vAlign w:val="center"/>
          </w:tcPr>
          <w:p w14:paraId="58C136D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4</w:t>
            </w:r>
          </w:p>
        </w:tc>
        <w:tc>
          <w:tcPr>
            <w:tcW w:w="1440" w:type="dxa"/>
            <w:tcBorders>
              <w:left w:val="double" w:sz="4" w:space="0" w:color="auto"/>
              <w:bottom w:val="dotted" w:sz="4" w:space="0" w:color="auto"/>
            </w:tcBorders>
            <w:vAlign w:val="center"/>
          </w:tcPr>
          <w:p w14:paraId="0762505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4</w:t>
            </w:r>
          </w:p>
        </w:tc>
        <w:tc>
          <w:tcPr>
            <w:tcW w:w="1552" w:type="dxa"/>
            <w:tcBorders>
              <w:bottom w:val="dotted" w:sz="4" w:space="0" w:color="auto"/>
            </w:tcBorders>
            <w:vAlign w:val="center"/>
          </w:tcPr>
          <w:p w14:paraId="61B1F3B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100.0</w:t>
            </w:r>
          </w:p>
        </w:tc>
      </w:tr>
      <w:tr w:rsidR="00C11A49" w:rsidRPr="00C11A49" w14:paraId="4178B289" w14:textId="77777777" w:rsidTr="001C414A">
        <w:trPr>
          <w:trHeight w:val="397"/>
        </w:trPr>
        <w:tc>
          <w:tcPr>
            <w:tcW w:w="1246" w:type="dxa"/>
            <w:vMerge/>
            <w:vAlign w:val="center"/>
          </w:tcPr>
          <w:p w14:paraId="3E3B7D73" w14:textId="77777777" w:rsidR="00C75716" w:rsidRPr="00C11A49" w:rsidRDefault="00C75716" w:rsidP="001C414A">
            <w:pPr>
              <w:widowControl/>
              <w:jc w:val="center"/>
              <w:rPr>
                <w:rFonts w:ascii="UD デジタル 教科書体 NP-R" w:eastAsia="UD デジタル 教科書体 NP-R"/>
                <w:szCs w:val="21"/>
              </w:rPr>
            </w:pPr>
          </w:p>
        </w:tc>
        <w:tc>
          <w:tcPr>
            <w:tcW w:w="1133" w:type="dxa"/>
            <w:tcBorders>
              <w:top w:val="dotted" w:sz="4" w:space="0" w:color="auto"/>
            </w:tcBorders>
            <w:vAlign w:val="center"/>
          </w:tcPr>
          <w:p w14:paraId="0B48824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22" w:type="dxa"/>
            <w:tcBorders>
              <w:top w:val="dotted" w:sz="4" w:space="0" w:color="auto"/>
              <w:bottom w:val="single" w:sz="4" w:space="0" w:color="auto"/>
            </w:tcBorders>
            <w:vAlign w:val="center"/>
          </w:tcPr>
          <w:p w14:paraId="77BB35BC"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55" w:type="dxa"/>
            <w:tcBorders>
              <w:top w:val="dotted" w:sz="4" w:space="0" w:color="auto"/>
              <w:bottom w:val="single" w:sz="4" w:space="0" w:color="auto"/>
            </w:tcBorders>
            <w:vAlign w:val="center"/>
          </w:tcPr>
          <w:p w14:paraId="640959DE"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79</w:t>
            </w:r>
          </w:p>
        </w:tc>
        <w:tc>
          <w:tcPr>
            <w:tcW w:w="958" w:type="dxa"/>
            <w:tcBorders>
              <w:top w:val="dotted" w:sz="4" w:space="0" w:color="auto"/>
            </w:tcBorders>
            <w:shd w:val="clear" w:color="auto" w:fill="auto"/>
            <w:vAlign w:val="center"/>
          </w:tcPr>
          <w:p w14:paraId="55C97B21"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132</w:t>
            </w:r>
          </w:p>
        </w:tc>
        <w:tc>
          <w:tcPr>
            <w:tcW w:w="954" w:type="dxa"/>
            <w:tcBorders>
              <w:top w:val="dotted" w:sz="4" w:space="0" w:color="auto"/>
              <w:right w:val="double" w:sz="4" w:space="0" w:color="auto"/>
            </w:tcBorders>
            <w:shd w:val="clear" w:color="auto" w:fill="auto"/>
            <w:vAlign w:val="center"/>
          </w:tcPr>
          <w:p w14:paraId="2D8586E4"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62</w:t>
            </w:r>
          </w:p>
        </w:tc>
        <w:tc>
          <w:tcPr>
            <w:tcW w:w="1440" w:type="dxa"/>
            <w:tcBorders>
              <w:top w:val="dotted" w:sz="4" w:space="0" w:color="auto"/>
              <w:left w:val="double" w:sz="4" w:space="0" w:color="auto"/>
              <w:bottom w:val="single" w:sz="4" w:space="0" w:color="auto"/>
            </w:tcBorders>
            <w:vAlign w:val="center"/>
          </w:tcPr>
          <w:p w14:paraId="7694B3DD"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113</w:t>
            </w:r>
          </w:p>
        </w:tc>
        <w:tc>
          <w:tcPr>
            <w:tcW w:w="1552" w:type="dxa"/>
            <w:tcBorders>
              <w:top w:val="dotted" w:sz="4" w:space="0" w:color="auto"/>
              <w:bottom w:val="single" w:sz="4" w:space="0" w:color="auto"/>
            </w:tcBorders>
            <w:vAlign w:val="center"/>
          </w:tcPr>
          <w:p w14:paraId="41C519B9"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54.9</w:t>
            </w:r>
          </w:p>
        </w:tc>
      </w:tr>
    </w:tbl>
    <w:p w14:paraId="4E6613ED" w14:textId="77777777" w:rsidR="00C75716" w:rsidRPr="00C11A49" w:rsidRDefault="00C75716" w:rsidP="00C75716">
      <w:pPr>
        <w:pStyle w:val="af6"/>
        <w:numPr>
          <w:ilvl w:val="0"/>
          <w:numId w:val="21"/>
        </w:numPr>
        <w:ind w:leftChars="0"/>
      </w:pPr>
      <w:r w:rsidRPr="00C11A49">
        <w:rPr>
          <w:rFonts w:ascii="UD デジタル 教科書体 NP-R" w:eastAsia="UD デジタル 教科書体 NP-R" w:hint="eastAsia"/>
        </w:rPr>
        <w:t>令和2年度は、4月～7月の実績をもとにした実績見込値です。</w:t>
      </w:r>
    </w:p>
    <w:p w14:paraId="3D1742FD" w14:textId="77777777" w:rsidR="00C75716" w:rsidRPr="00C11A49" w:rsidRDefault="00C75716" w:rsidP="00C75716"/>
    <w:p w14:paraId="4071C039" w14:textId="77777777" w:rsidR="00C75716" w:rsidRPr="00C11A49" w:rsidRDefault="00C75716" w:rsidP="00C75716">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1271"/>
        <w:gridCol w:w="1134"/>
        <w:gridCol w:w="835"/>
        <w:gridCol w:w="970"/>
        <w:gridCol w:w="970"/>
        <w:gridCol w:w="970"/>
      </w:tblGrid>
      <w:tr w:rsidR="00C11A49" w:rsidRPr="00C11A49" w14:paraId="1BB31F8A" w14:textId="77777777" w:rsidTr="001C414A">
        <w:trPr>
          <w:trHeight w:val="265"/>
          <w:jc w:val="center"/>
        </w:trPr>
        <w:tc>
          <w:tcPr>
            <w:tcW w:w="1271" w:type="dxa"/>
            <w:vMerge w:val="restart"/>
            <w:shd w:val="clear" w:color="auto" w:fill="DFDFDF" w:themeFill="accent5" w:themeFillTint="33"/>
            <w:tcMar>
              <w:top w:w="57" w:type="dxa"/>
              <w:bottom w:w="57" w:type="dxa"/>
            </w:tcMar>
            <w:vAlign w:val="center"/>
          </w:tcPr>
          <w:p w14:paraId="66E81C27"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718CEF03"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5" w:type="dxa"/>
            <w:vMerge w:val="restart"/>
            <w:shd w:val="clear" w:color="auto" w:fill="DFDFDF" w:themeFill="accent5" w:themeFillTint="33"/>
            <w:tcMar>
              <w:top w:w="57" w:type="dxa"/>
              <w:bottom w:w="57" w:type="dxa"/>
            </w:tcMar>
            <w:vAlign w:val="center"/>
          </w:tcPr>
          <w:p w14:paraId="46BA470B"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73443BB2"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403B11D9" w14:textId="77777777" w:rsidTr="001C414A">
        <w:trPr>
          <w:trHeight w:val="454"/>
          <w:jc w:val="center"/>
        </w:trPr>
        <w:tc>
          <w:tcPr>
            <w:tcW w:w="1271" w:type="dxa"/>
            <w:vMerge/>
            <w:tcBorders>
              <w:bottom w:val="single" w:sz="4" w:space="0" w:color="auto"/>
            </w:tcBorders>
            <w:shd w:val="clear" w:color="auto" w:fill="DFDFDF" w:themeFill="accent5" w:themeFillTint="33"/>
            <w:tcMar>
              <w:top w:w="57" w:type="dxa"/>
              <w:bottom w:w="57" w:type="dxa"/>
            </w:tcMar>
            <w:vAlign w:val="center"/>
          </w:tcPr>
          <w:p w14:paraId="41CDBEFC"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0D2498D3"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500790DF"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4D4D9A0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351A97F2"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5843E87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084A0EB2" w14:textId="77777777" w:rsidTr="001C414A">
        <w:trPr>
          <w:trHeight w:val="397"/>
          <w:jc w:val="center"/>
        </w:trPr>
        <w:tc>
          <w:tcPr>
            <w:tcW w:w="1271" w:type="dxa"/>
            <w:vMerge w:val="restart"/>
            <w:vAlign w:val="center"/>
          </w:tcPr>
          <w:p w14:paraId="3528972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713AE35E"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7B317C3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pacing w:val="30"/>
                <w:kern w:val="0"/>
                <w:sz w:val="18"/>
                <w:szCs w:val="20"/>
                <w:fitText w:val="900" w:id="-1940131320"/>
              </w:rPr>
              <w:t>利用者</w:t>
            </w:r>
            <w:r w:rsidRPr="00C11A49">
              <w:rPr>
                <w:rFonts w:ascii="UD デジタル 教科書体 NP-R" w:eastAsia="UD デジタル 教科書体 NP-R" w:hint="eastAsia"/>
                <w:kern w:val="0"/>
                <w:sz w:val="18"/>
                <w:szCs w:val="20"/>
                <w:fitText w:val="900" w:id="-1940131320"/>
              </w:rPr>
              <w:t>数</w:t>
            </w:r>
          </w:p>
        </w:tc>
        <w:tc>
          <w:tcPr>
            <w:tcW w:w="835" w:type="dxa"/>
            <w:tcBorders>
              <w:bottom w:val="dotted" w:sz="4" w:space="0" w:color="auto"/>
            </w:tcBorders>
            <w:vAlign w:val="center"/>
          </w:tcPr>
          <w:p w14:paraId="3476452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3847016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4</w:t>
            </w:r>
          </w:p>
        </w:tc>
        <w:tc>
          <w:tcPr>
            <w:tcW w:w="970" w:type="dxa"/>
            <w:tcBorders>
              <w:bottom w:val="dotted" w:sz="4" w:space="0" w:color="auto"/>
            </w:tcBorders>
            <w:vAlign w:val="center"/>
          </w:tcPr>
          <w:p w14:paraId="170D439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4</w:t>
            </w:r>
          </w:p>
        </w:tc>
        <w:tc>
          <w:tcPr>
            <w:tcW w:w="970" w:type="dxa"/>
            <w:tcBorders>
              <w:bottom w:val="dotted" w:sz="4" w:space="0" w:color="auto"/>
            </w:tcBorders>
            <w:vAlign w:val="center"/>
          </w:tcPr>
          <w:p w14:paraId="72E64DF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1"/>
              </w:rPr>
            </w:pPr>
            <w:r w:rsidRPr="00C11A49">
              <w:rPr>
                <w:rFonts w:ascii="UD デジタル 教科書体 NP-R" w:eastAsia="UD デジタル 教科書体 NP-R" w:hAnsi="ＭＳ Ｐゴシック" w:cs="ＭＳ Ｐゴシック" w:hint="eastAsia"/>
                <w:kern w:val="0"/>
                <w:sz w:val="20"/>
                <w:szCs w:val="21"/>
              </w:rPr>
              <w:t>4</w:t>
            </w:r>
          </w:p>
        </w:tc>
      </w:tr>
      <w:tr w:rsidR="00C11A49" w:rsidRPr="00C11A49" w14:paraId="1C5F1511" w14:textId="77777777" w:rsidTr="001C414A">
        <w:trPr>
          <w:trHeight w:val="397"/>
          <w:jc w:val="center"/>
        </w:trPr>
        <w:tc>
          <w:tcPr>
            <w:tcW w:w="1271" w:type="dxa"/>
            <w:vMerge/>
            <w:vAlign w:val="center"/>
          </w:tcPr>
          <w:p w14:paraId="1C226FD9"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70299F9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利用時間数</w:t>
            </w:r>
          </w:p>
        </w:tc>
        <w:tc>
          <w:tcPr>
            <w:tcW w:w="835" w:type="dxa"/>
            <w:tcBorders>
              <w:top w:val="dotted" w:sz="4" w:space="0" w:color="auto"/>
              <w:bottom w:val="single" w:sz="4" w:space="0" w:color="auto"/>
            </w:tcBorders>
            <w:vAlign w:val="center"/>
          </w:tcPr>
          <w:p w14:paraId="07DD2454"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時間/月</w:t>
            </w:r>
          </w:p>
        </w:tc>
        <w:tc>
          <w:tcPr>
            <w:tcW w:w="970" w:type="dxa"/>
            <w:tcBorders>
              <w:top w:val="dotted" w:sz="4" w:space="0" w:color="auto"/>
              <w:left w:val="double" w:sz="4" w:space="0" w:color="auto"/>
              <w:bottom w:val="single" w:sz="4" w:space="0" w:color="auto"/>
            </w:tcBorders>
            <w:vAlign w:val="center"/>
          </w:tcPr>
          <w:p w14:paraId="49C75958"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91</w:t>
            </w:r>
          </w:p>
        </w:tc>
        <w:tc>
          <w:tcPr>
            <w:tcW w:w="970" w:type="dxa"/>
            <w:tcBorders>
              <w:top w:val="dotted" w:sz="4" w:space="0" w:color="auto"/>
              <w:bottom w:val="single" w:sz="4" w:space="0" w:color="auto"/>
            </w:tcBorders>
            <w:vAlign w:val="center"/>
          </w:tcPr>
          <w:p w14:paraId="7FBB72F6"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91</w:t>
            </w:r>
          </w:p>
        </w:tc>
        <w:tc>
          <w:tcPr>
            <w:tcW w:w="970" w:type="dxa"/>
            <w:tcBorders>
              <w:top w:val="dotted" w:sz="4" w:space="0" w:color="auto"/>
              <w:bottom w:val="single" w:sz="4" w:space="0" w:color="auto"/>
            </w:tcBorders>
            <w:vAlign w:val="center"/>
          </w:tcPr>
          <w:p w14:paraId="55363A15" w14:textId="77777777" w:rsidR="00C75716" w:rsidRPr="00C11A49" w:rsidRDefault="00C75716" w:rsidP="001C414A">
            <w:pPr>
              <w:widowControl/>
              <w:jc w:val="right"/>
              <w:rPr>
                <w:rFonts w:ascii="UD デジタル 教科書体 NP-R" w:eastAsia="UD デジタル 教科書体 NP-R"/>
                <w:sz w:val="20"/>
                <w:szCs w:val="21"/>
              </w:rPr>
            </w:pPr>
            <w:r w:rsidRPr="00C11A49">
              <w:rPr>
                <w:rFonts w:ascii="UD デジタル 教科書体 NP-R" w:eastAsia="UD デジタル 教科書体 NP-R" w:hint="eastAsia"/>
                <w:sz w:val="20"/>
                <w:szCs w:val="21"/>
              </w:rPr>
              <w:t>91</w:t>
            </w:r>
          </w:p>
        </w:tc>
      </w:tr>
    </w:tbl>
    <w:p w14:paraId="06B7F410"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5A1AB6D8" w14:textId="77777777" w:rsidR="00C75716" w:rsidRPr="00C11A49" w:rsidRDefault="00C75716" w:rsidP="00C75716">
      <w:pPr>
        <w:spacing w:afterLines="20" w:after="72"/>
        <w:rPr>
          <w:rFonts w:ascii="BIZ UDゴシック" w:eastAsia="BIZ UDゴシック" w:hAnsi="BIZ UDゴシック"/>
          <w:sz w:val="24"/>
          <w:szCs w:val="24"/>
        </w:rPr>
      </w:pPr>
    </w:p>
    <w:p w14:paraId="4DE55CAD"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⑤ 重度障害者等包括支援</w:t>
      </w:r>
    </w:p>
    <w:p w14:paraId="73213B60"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5CEFCC9B" w14:textId="77777777" w:rsidR="00C75716" w:rsidRPr="00C11A49" w:rsidRDefault="00C75716" w:rsidP="00C75716">
      <w:pPr>
        <w:spacing w:beforeLines="50" w:before="180" w:afterLines="20" w:after="72"/>
        <w:ind w:leftChars="100" w:left="210" w:firstLineChars="100" w:firstLine="210"/>
        <w:rPr>
          <w:rFonts w:ascii="UD デジタル 教科書体 NP-R" w:eastAsia="UD デジタル 教科書体 NP-R" w:hAnsi="BIZ UDゴシック"/>
          <w:szCs w:val="21"/>
        </w:rPr>
      </w:pPr>
      <w:r w:rsidRPr="00C11A49">
        <w:rPr>
          <w:rFonts w:ascii="UD デジタル 教科書体 NP-R" w:eastAsia="UD デジタル 教科書体 NP-R" w:hAnsi="BIZ UDゴシック" w:hint="eastAsia"/>
          <w:szCs w:val="21"/>
        </w:rPr>
        <w:t>平成30年度から令和2年度まで利用はありませんでした。第５期計画においては、重度障害者等包括支援の実績も見込みませんでした。</w:t>
      </w:r>
    </w:p>
    <w:p w14:paraId="76894486"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p w14:paraId="0B16D04E" w14:textId="77777777" w:rsidR="00C75716" w:rsidRPr="00C11A49" w:rsidRDefault="00C75716" w:rsidP="00C75716">
      <w:pPr>
        <w:spacing w:beforeLines="50" w:before="180" w:afterLines="20" w:after="72"/>
        <w:ind w:left="240" w:hangingChars="100" w:hanging="240"/>
        <w:rPr>
          <w:rFonts w:ascii="UD デジタル 教科書体 NP-R" w:eastAsia="UD デジタル 教科書体 NP-R" w:hAnsi="BIZ UDゴシック"/>
          <w:szCs w:val="21"/>
        </w:rPr>
      </w:pPr>
      <w:r w:rsidRPr="00C11A49">
        <w:rPr>
          <w:rFonts w:ascii="BIZ UDゴシック" w:eastAsia="BIZ UDゴシック" w:hAnsi="BIZ UDゴシック" w:hint="eastAsia"/>
          <w:sz w:val="24"/>
          <w:szCs w:val="24"/>
        </w:rPr>
        <w:t xml:space="preserve">　　</w:t>
      </w:r>
      <w:r w:rsidRPr="00C11A49">
        <w:rPr>
          <w:rFonts w:ascii="UD デジタル 教科書体 NP-R" w:eastAsia="UD デジタル 教科書体 NP-R" w:hAnsi="BIZ UDゴシック" w:hint="eastAsia"/>
          <w:szCs w:val="21"/>
        </w:rPr>
        <w:t>第6期計画においても、重度障害者等包括支援を実施する事業所が見込めない状況ですが、今後、サービスの利用ニーズに合わせ、事業所確保などの支援に努めます。</w:t>
      </w:r>
    </w:p>
    <w:p w14:paraId="0541EB20" w14:textId="77777777" w:rsidR="00C75716" w:rsidRPr="00C11A49" w:rsidRDefault="00C75716" w:rsidP="00C75716">
      <w:pPr>
        <w:spacing w:beforeLines="50" w:before="180" w:afterLines="20" w:after="72"/>
        <w:ind w:left="210" w:hangingChars="100" w:hanging="210"/>
        <w:rPr>
          <w:rFonts w:ascii="UD デジタル 教科書体 NP-R" w:eastAsia="UD デジタル 教科書体 NP-R" w:hAnsi="BIZ UDゴシック"/>
          <w:szCs w:val="21"/>
        </w:rPr>
      </w:pPr>
    </w:p>
    <w:p w14:paraId="4CE5D33C" w14:textId="77777777" w:rsidR="00C75716" w:rsidRPr="00C11A49" w:rsidRDefault="00C75716" w:rsidP="00C75716">
      <w:pPr>
        <w:spacing w:beforeLines="50" w:before="180" w:afterLines="20" w:after="72"/>
        <w:ind w:left="210" w:hangingChars="100" w:hanging="210"/>
        <w:rPr>
          <w:rFonts w:ascii="UD デジタル 教科書体 NP-R" w:eastAsia="UD デジタル 教科書体 NP-R" w:hAnsi="BIZ UDゴシック"/>
          <w:szCs w:val="21"/>
        </w:rPr>
      </w:pPr>
    </w:p>
    <w:p w14:paraId="27E58FDF" w14:textId="77777777" w:rsidR="00C75716" w:rsidRPr="00C11A49" w:rsidRDefault="00C75716" w:rsidP="00C75716">
      <w:pPr>
        <w:spacing w:beforeLines="50" w:before="180" w:afterLines="20" w:after="72"/>
        <w:ind w:left="210" w:hangingChars="100" w:hanging="210"/>
        <w:rPr>
          <w:rFonts w:ascii="UD デジタル 教科書体 NP-R" w:eastAsia="UD デジタル 教科書体 NP-R" w:hAnsi="BIZ UDゴシック"/>
          <w:szCs w:val="21"/>
        </w:rPr>
      </w:pPr>
    </w:p>
    <w:p w14:paraId="2CCD2725" w14:textId="77777777" w:rsidR="00C75716" w:rsidRPr="00C11A49" w:rsidRDefault="00C75716" w:rsidP="00C75716">
      <w:pPr>
        <w:spacing w:beforeLines="50" w:before="180" w:afterLines="20" w:after="72"/>
        <w:ind w:left="210" w:hangingChars="100" w:hanging="210"/>
        <w:rPr>
          <w:rFonts w:ascii="UD デジタル 教科書体 NP-R" w:eastAsia="UD デジタル 教科書体 NP-R" w:hAnsi="BIZ UDゴシック"/>
          <w:szCs w:val="21"/>
        </w:rPr>
      </w:pPr>
    </w:p>
    <w:p w14:paraId="556374B5" w14:textId="77777777" w:rsidR="00C75716" w:rsidRPr="00C11A49" w:rsidRDefault="00C75716" w:rsidP="00C75716">
      <w:pPr>
        <w:spacing w:beforeLines="50" w:before="180" w:afterLines="20" w:after="72"/>
        <w:ind w:left="210" w:hangingChars="100" w:hanging="210"/>
        <w:rPr>
          <w:rFonts w:ascii="UD デジタル 教科書体 NP-R" w:eastAsia="UD デジタル 教科書体 NP-R" w:hAnsi="BIZ UDゴシック"/>
          <w:szCs w:val="21"/>
        </w:rPr>
      </w:pPr>
    </w:p>
    <w:p w14:paraId="63811B6B" w14:textId="77777777" w:rsidR="00C75716" w:rsidRPr="00C11A49" w:rsidRDefault="00C75716" w:rsidP="00C75716">
      <w:pPr>
        <w:spacing w:beforeLines="50" w:before="180" w:afterLines="20" w:after="72"/>
        <w:ind w:left="210" w:hangingChars="100" w:hanging="210"/>
        <w:rPr>
          <w:rFonts w:ascii="UD デジタル 教科書体 NP-R" w:eastAsia="UD デジタル 教科書体 NP-R" w:hAnsi="BIZ UDゴシック"/>
          <w:szCs w:val="21"/>
        </w:rPr>
      </w:pPr>
    </w:p>
    <w:p w14:paraId="6B05C5A4" w14:textId="77777777" w:rsidR="00C75716" w:rsidRPr="00C11A49" w:rsidRDefault="00C75716" w:rsidP="00C75716">
      <w:pPr>
        <w:spacing w:beforeLines="50" w:before="180" w:afterLines="20" w:after="72"/>
        <w:ind w:left="240" w:hangingChars="100" w:hanging="240"/>
        <w:rPr>
          <w:rFonts w:ascii="BIZ UDゴシック" w:eastAsia="BIZ UDゴシック" w:hAnsi="BIZ UDゴシック"/>
          <w:sz w:val="24"/>
          <w:szCs w:val="24"/>
        </w:rPr>
      </w:pPr>
    </w:p>
    <w:p w14:paraId="577C0263" w14:textId="77777777" w:rsidR="00C75716" w:rsidRPr="00C11A49" w:rsidRDefault="00C75716" w:rsidP="00C75716">
      <w:pPr>
        <w:spacing w:beforeLines="50" w:before="180" w:afterLines="20" w:after="72"/>
        <w:rPr>
          <w:rFonts w:ascii="BIZ UDゴシック" w:eastAsia="BIZ UDゴシック" w:hAnsi="BIZ UDゴシック"/>
          <w:sz w:val="24"/>
          <w:szCs w:val="24"/>
        </w:rPr>
      </w:pPr>
    </w:p>
    <w:p w14:paraId="4B7479B0" w14:textId="77777777" w:rsidR="00C75716" w:rsidRPr="00C11A49" w:rsidRDefault="00C75716" w:rsidP="00C75716">
      <w:pPr>
        <w:pStyle w:val="2"/>
        <w:numPr>
          <w:ilvl w:val="0"/>
          <w:numId w:val="17"/>
        </w:numPr>
        <w:rPr>
          <w:rFonts w:ascii="BIZ UDゴシック" w:eastAsia="BIZ UDゴシック" w:hAnsi="BIZ UDゴシック"/>
          <w:sz w:val="28"/>
          <w:szCs w:val="28"/>
        </w:rPr>
      </w:pPr>
      <w:bookmarkStart w:id="63" w:name="_Toc57877190"/>
      <w:bookmarkStart w:id="64" w:name="_Toc60679549"/>
      <w:r w:rsidRPr="00C11A49">
        <w:rPr>
          <w:rFonts w:ascii="BIZ UDゴシック" w:eastAsia="BIZ UDゴシック" w:hAnsi="BIZ UDゴシック" w:hint="eastAsia"/>
          <w:sz w:val="28"/>
          <w:szCs w:val="28"/>
        </w:rPr>
        <w:lastRenderedPageBreak/>
        <w:t>日中活動系サービス</w:t>
      </w:r>
      <w:bookmarkEnd w:id="63"/>
      <w:bookmarkEnd w:id="64"/>
    </w:p>
    <w:p w14:paraId="4E6D3A17" w14:textId="77777777" w:rsidR="00C75716" w:rsidRPr="00C11A49" w:rsidRDefault="00C75716" w:rsidP="00C75716">
      <w:pPr>
        <w:jc w:val="center"/>
      </w:pPr>
      <w:r w:rsidRPr="00C11A49">
        <w:rPr>
          <w:rFonts w:ascii="ＭＳ ゴシック" w:eastAsia="ＭＳ ゴシック" w:hAnsi="ＭＳ ゴシック" w:hint="eastAsia"/>
          <w:bCs/>
        </w:rPr>
        <w:t>■日中活動系サービスの種類と内容</w:t>
      </w:r>
    </w:p>
    <w:tbl>
      <w:tblPr>
        <w:tblpPr w:leftFromText="142" w:rightFromText="142" w:vertAnchor="text" w:horzAnchor="page" w:tblpX="1882" w:tblpY="2"/>
        <w:tblW w:w="8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462"/>
        <w:gridCol w:w="2366"/>
        <w:gridCol w:w="5385"/>
      </w:tblGrid>
      <w:tr w:rsidR="00C11A49" w:rsidRPr="00C11A49" w14:paraId="7EE2EC1A" w14:textId="77777777" w:rsidTr="001C414A">
        <w:tc>
          <w:tcPr>
            <w:tcW w:w="3342" w:type="dxa"/>
            <w:gridSpan w:val="3"/>
            <w:shd w:val="clear" w:color="auto" w:fill="F8F8F8" w:themeFill="accent1" w:themeFillTint="33"/>
          </w:tcPr>
          <w:p w14:paraId="4F5A6670" w14:textId="77777777" w:rsidR="00C75716" w:rsidRPr="00C11A49" w:rsidRDefault="00C75716" w:rsidP="001C414A">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サービス名</w:t>
            </w:r>
          </w:p>
        </w:tc>
        <w:tc>
          <w:tcPr>
            <w:tcW w:w="5385" w:type="dxa"/>
            <w:shd w:val="clear" w:color="auto" w:fill="F8F8F8" w:themeFill="accent1" w:themeFillTint="33"/>
          </w:tcPr>
          <w:p w14:paraId="5A18A79C" w14:textId="77777777" w:rsidR="00C75716" w:rsidRPr="00C11A49" w:rsidRDefault="00C75716" w:rsidP="001C414A">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サービス内容</w:t>
            </w:r>
          </w:p>
        </w:tc>
      </w:tr>
      <w:tr w:rsidR="00C11A49" w:rsidRPr="00C11A49" w14:paraId="21C04375" w14:textId="77777777" w:rsidTr="001C414A">
        <w:trPr>
          <w:trHeight w:val="1316"/>
        </w:trPr>
        <w:tc>
          <w:tcPr>
            <w:tcW w:w="514" w:type="dxa"/>
            <w:vMerge w:val="restart"/>
            <w:shd w:val="clear" w:color="auto" w:fill="F8F8F8" w:themeFill="accent1" w:themeFillTint="33"/>
            <w:textDirection w:val="tbRlV"/>
          </w:tcPr>
          <w:p w14:paraId="628898E1" w14:textId="77777777" w:rsidR="00C75716" w:rsidRPr="00C11A49" w:rsidRDefault="00C75716" w:rsidP="001C414A">
            <w:pPr>
              <w:autoSpaceDE w:val="0"/>
              <w:autoSpaceDN w:val="0"/>
              <w:spacing w:line="300" w:lineRule="exact"/>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日中活動系サービス</w:t>
            </w:r>
          </w:p>
        </w:tc>
        <w:tc>
          <w:tcPr>
            <w:tcW w:w="462" w:type="dxa"/>
            <w:vMerge w:val="restart"/>
            <w:shd w:val="clear" w:color="auto" w:fill="CCCCCC" w:themeFill="accent4" w:themeFillTint="66"/>
            <w:textDirection w:val="tbRlV"/>
            <w:vAlign w:val="center"/>
          </w:tcPr>
          <w:p w14:paraId="2D5DDE42" w14:textId="77777777" w:rsidR="00C75716" w:rsidRPr="00C11A49" w:rsidRDefault="00C75716" w:rsidP="001C414A">
            <w:pPr>
              <w:autoSpaceDE w:val="0"/>
              <w:autoSpaceDN w:val="0"/>
              <w:spacing w:line="300" w:lineRule="exact"/>
              <w:ind w:left="113" w:right="113"/>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介護給付</w:t>
            </w:r>
          </w:p>
        </w:tc>
        <w:tc>
          <w:tcPr>
            <w:tcW w:w="2366" w:type="dxa"/>
            <w:shd w:val="clear" w:color="auto" w:fill="auto"/>
            <w:vAlign w:val="center"/>
          </w:tcPr>
          <w:p w14:paraId="052460BF" w14:textId="77777777" w:rsidR="00C75716" w:rsidRPr="00C11A49" w:rsidRDefault="00C75716" w:rsidP="001C414A">
            <w:pPr>
              <w:autoSpaceDE w:val="0"/>
              <w:autoSpaceDN w:val="0"/>
              <w:jc w:val="left"/>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生活介護</w:t>
            </w:r>
          </w:p>
        </w:tc>
        <w:tc>
          <w:tcPr>
            <w:tcW w:w="5385" w:type="dxa"/>
            <w:shd w:val="clear" w:color="auto" w:fill="auto"/>
            <w:vAlign w:val="center"/>
          </w:tcPr>
          <w:p w14:paraId="5FA03FE6" w14:textId="77777777" w:rsidR="00C75716" w:rsidRPr="00C11A49" w:rsidRDefault="00C75716" w:rsidP="001C414A">
            <w:pPr>
              <w:autoSpaceDE w:val="0"/>
              <w:autoSpaceDN w:val="0"/>
              <w:spacing w:line="280" w:lineRule="exact"/>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常に介護を必要とする障害のある人を対象に、主として昼間、障害者支援施設等の施設で、食事、入浴、排泄等の介助、日常生活上の支援を行うとともに、軽作業等の生産活動や創作的活動の機会を提供します。</w:t>
            </w:r>
          </w:p>
        </w:tc>
      </w:tr>
      <w:tr w:rsidR="00C11A49" w:rsidRPr="00C11A49" w14:paraId="5CB72AB4" w14:textId="77777777" w:rsidTr="001C414A">
        <w:trPr>
          <w:trHeight w:val="1262"/>
        </w:trPr>
        <w:tc>
          <w:tcPr>
            <w:tcW w:w="514" w:type="dxa"/>
            <w:vMerge/>
            <w:shd w:val="clear" w:color="auto" w:fill="F8F8F8" w:themeFill="accent1" w:themeFillTint="33"/>
            <w:textDirection w:val="tbRlV"/>
          </w:tcPr>
          <w:p w14:paraId="67E89E5E" w14:textId="77777777" w:rsidR="00C75716" w:rsidRPr="00C11A49" w:rsidRDefault="00C75716" w:rsidP="001C414A">
            <w:pPr>
              <w:autoSpaceDE w:val="0"/>
              <w:autoSpaceDN w:val="0"/>
              <w:ind w:left="440" w:right="113" w:firstLine="210"/>
              <w:jc w:val="center"/>
              <w:rPr>
                <w:rFonts w:ascii="ＭＳ Ｐゴシック" w:eastAsia="ＭＳ Ｐゴシック" w:hAnsi="ＭＳ Ｐゴシック"/>
                <w:bCs/>
                <w:szCs w:val="21"/>
              </w:rPr>
            </w:pPr>
          </w:p>
        </w:tc>
        <w:tc>
          <w:tcPr>
            <w:tcW w:w="462" w:type="dxa"/>
            <w:vMerge/>
            <w:shd w:val="clear" w:color="auto" w:fill="CCCCCC" w:themeFill="accent4" w:themeFillTint="66"/>
            <w:vAlign w:val="center"/>
          </w:tcPr>
          <w:p w14:paraId="62106532" w14:textId="77777777" w:rsidR="00C75716" w:rsidRPr="00C11A49" w:rsidRDefault="00C75716" w:rsidP="001C414A">
            <w:pPr>
              <w:autoSpaceDE w:val="0"/>
              <w:autoSpaceDN w:val="0"/>
              <w:spacing w:line="280" w:lineRule="exact"/>
              <w:jc w:val="left"/>
              <w:rPr>
                <w:rFonts w:ascii="ＭＳ Ｐゴシック" w:eastAsia="ＭＳ Ｐゴシック" w:hAnsi="ＭＳ Ｐゴシック"/>
                <w:bCs/>
                <w:szCs w:val="21"/>
              </w:rPr>
            </w:pPr>
          </w:p>
        </w:tc>
        <w:tc>
          <w:tcPr>
            <w:tcW w:w="2366" w:type="dxa"/>
            <w:shd w:val="clear" w:color="auto" w:fill="auto"/>
            <w:vAlign w:val="center"/>
          </w:tcPr>
          <w:p w14:paraId="2A072255" w14:textId="77777777" w:rsidR="00C75716" w:rsidRPr="00C11A49" w:rsidRDefault="00C75716" w:rsidP="001C414A">
            <w:pPr>
              <w:autoSpaceDE w:val="0"/>
              <w:autoSpaceDN w:val="0"/>
              <w:spacing w:line="280" w:lineRule="exact"/>
              <w:jc w:val="left"/>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療養介護</w:t>
            </w:r>
          </w:p>
        </w:tc>
        <w:tc>
          <w:tcPr>
            <w:tcW w:w="5385" w:type="dxa"/>
            <w:shd w:val="clear" w:color="auto" w:fill="auto"/>
            <w:vAlign w:val="center"/>
          </w:tcPr>
          <w:p w14:paraId="6EBCD152" w14:textId="77777777" w:rsidR="00C75716" w:rsidRPr="00C11A49" w:rsidRDefault="00C75716" w:rsidP="001C414A">
            <w:pPr>
              <w:tabs>
                <w:tab w:val="center" w:pos="4252"/>
                <w:tab w:val="right" w:pos="8504"/>
              </w:tabs>
              <w:autoSpaceDE w:val="0"/>
              <w:autoSpaceDN w:val="0"/>
              <w:snapToGrid w:val="0"/>
              <w:spacing w:line="280" w:lineRule="exact"/>
              <w:ind w:left="18" w:hanging="18"/>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医療及び常に介護を必要とする障害のある人を対象に、主として昼間、病院等の施設で機能訓練、療養上の管理、看護、医学的管理のもとにおける介護及び日常生活上の世話を行います。</w:t>
            </w:r>
          </w:p>
        </w:tc>
      </w:tr>
      <w:tr w:rsidR="00C11A49" w:rsidRPr="00C11A49" w14:paraId="1FAB34A6" w14:textId="77777777" w:rsidTr="001C414A">
        <w:trPr>
          <w:trHeight w:val="995"/>
        </w:trPr>
        <w:tc>
          <w:tcPr>
            <w:tcW w:w="514" w:type="dxa"/>
            <w:vMerge/>
            <w:shd w:val="clear" w:color="auto" w:fill="F8F8F8" w:themeFill="accent1" w:themeFillTint="33"/>
            <w:textDirection w:val="tbRlV"/>
          </w:tcPr>
          <w:p w14:paraId="79EE153A" w14:textId="77777777" w:rsidR="00C75716" w:rsidRPr="00C11A49" w:rsidRDefault="00C75716" w:rsidP="001C414A">
            <w:pPr>
              <w:autoSpaceDE w:val="0"/>
              <w:autoSpaceDN w:val="0"/>
              <w:ind w:left="440" w:right="113" w:firstLine="210"/>
              <w:jc w:val="center"/>
              <w:rPr>
                <w:rFonts w:ascii="ＭＳ Ｐゴシック" w:eastAsia="ＭＳ Ｐゴシック" w:hAnsi="ＭＳ Ｐゴシック"/>
                <w:bCs/>
                <w:szCs w:val="21"/>
              </w:rPr>
            </w:pPr>
          </w:p>
        </w:tc>
        <w:tc>
          <w:tcPr>
            <w:tcW w:w="462" w:type="dxa"/>
            <w:vMerge/>
            <w:shd w:val="clear" w:color="auto" w:fill="CCCCCC" w:themeFill="accent4" w:themeFillTint="66"/>
            <w:vAlign w:val="center"/>
          </w:tcPr>
          <w:p w14:paraId="3DB14A1B" w14:textId="77777777" w:rsidR="00C75716" w:rsidRPr="00C11A49" w:rsidRDefault="00C75716" w:rsidP="001C414A">
            <w:pPr>
              <w:autoSpaceDE w:val="0"/>
              <w:autoSpaceDN w:val="0"/>
              <w:spacing w:line="280" w:lineRule="exact"/>
              <w:jc w:val="left"/>
              <w:rPr>
                <w:rFonts w:ascii="ＭＳ Ｐゴシック" w:eastAsia="ＭＳ Ｐゴシック" w:hAnsi="ＭＳ Ｐゴシック"/>
                <w:bCs/>
                <w:szCs w:val="21"/>
              </w:rPr>
            </w:pPr>
          </w:p>
        </w:tc>
        <w:tc>
          <w:tcPr>
            <w:tcW w:w="2366" w:type="dxa"/>
            <w:shd w:val="clear" w:color="auto" w:fill="auto"/>
            <w:vAlign w:val="center"/>
          </w:tcPr>
          <w:p w14:paraId="5574C759" w14:textId="77777777" w:rsidR="00C75716" w:rsidRPr="00C11A49" w:rsidRDefault="00C75716" w:rsidP="001C414A">
            <w:pPr>
              <w:autoSpaceDE w:val="0"/>
              <w:autoSpaceDN w:val="0"/>
              <w:spacing w:line="280" w:lineRule="exact"/>
              <w:jc w:val="left"/>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短期入所</w:t>
            </w:r>
          </w:p>
        </w:tc>
        <w:tc>
          <w:tcPr>
            <w:tcW w:w="5385" w:type="dxa"/>
            <w:shd w:val="clear" w:color="auto" w:fill="auto"/>
            <w:vAlign w:val="center"/>
          </w:tcPr>
          <w:p w14:paraId="7C107D7E" w14:textId="77777777" w:rsidR="00C75716" w:rsidRPr="00C11A49" w:rsidRDefault="00C75716" w:rsidP="001C414A">
            <w:pPr>
              <w:tabs>
                <w:tab w:val="center" w:pos="4252"/>
                <w:tab w:val="right" w:pos="8504"/>
              </w:tabs>
              <w:autoSpaceDE w:val="0"/>
              <w:autoSpaceDN w:val="0"/>
              <w:snapToGrid w:val="0"/>
              <w:spacing w:line="280" w:lineRule="exact"/>
              <w:ind w:left="18" w:hanging="18"/>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介護者の病気やその他の理由で、一時的に保護が必要になった障害のある人や児童を対象に、短期間、夜間も含め施設で、入浴、排泄、食事の介護等を行います。</w:t>
            </w:r>
          </w:p>
        </w:tc>
      </w:tr>
      <w:tr w:rsidR="00C11A49" w:rsidRPr="00C11A49" w14:paraId="2982EBB4" w14:textId="77777777" w:rsidTr="001C414A">
        <w:trPr>
          <w:trHeight w:val="1265"/>
        </w:trPr>
        <w:tc>
          <w:tcPr>
            <w:tcW w:w="514" w:type="dxa"/>
            <w:vMerge/>
            <w:shd w:val="clear" w:color="auto" w:fill="F8F8F8" w:themeFill="accent1" w:themeFillTint="33"/>
          </w:tcPr>
          <w:p w14:paraId="060F911C" w14:textId="77777777" w:rsidR="00C75716" w:rsidRPr="00C11A49" w:rsidRDefault="00C75716" w:rsidP="001C414A">
            <w:pPr>
              <w:autoSpaceDE w:val="0"/>
              <w:autoSpaceDN w:val="0"/>
              <w:ind w:firstLine="210"/>
              <w:rPr>
                <w:rFonts w:ascii="ＭＳ Ｐゴシック" w:eastAsia="ＭＳ Ｐゴシック" w:hAnsi="ＭＳ Ｐゴシック"/>
                <w:bCs/>
                <w:szCs w:val="21"/>
              </w:rPr>
            </w:pPr>
          </w:p>
        </w:tc>
        <w:tc>
          <w:tcPr>
            <w:tcW w:w="462" w:type="dxa"/>
            <w:vMerge w:val="restart"/>
            <w:shd w:val="clear" w:color="auto" w:fill="E0E0E0" w:themeFill="accent2" w:themeFillTint="66"/>
            <w:textDirection w:val="tbRlV"/>
            <w:vAlign w:val="center"/>
          </w:tcPr>
          <w:p w14:paraId="1E3E999E" w14:textId="77777777" w:rsidR="00C75716" w:rsidRPr="00C11A49" w:rsidRDefault="00C75716" w:rsidP="001C414A">
            <w:pPr>
              <w:autoSpaceDE w:val="0"/>
              <w:autoSpaceDN w:val="0"/>
              <w:spacing w:line="300" w:lineRule="exact"/>
              <w:ind w:left="113" w:right="113"/>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訓練等給付</w:t>
            </w:r>
          </w:p>
        </w:tc>
        <w:tc>
          <w:tcPr>
            <w:tcW w:w="2366" w:type="dxa"/>
            <w:shd w:val="clear" w:color="auto" w:fill="auto"/>
            <w:vAlign w:val="center"/>
          </w:tcPr>
          <w:p w14:paraId="62980FF3" w14:textId="77777777" w:rsidR="00C75716" w:rsidRPr="00C11A49" w:rsidRDefault="00C75716" w:rsidP="001C414A">
            <w:pPr>
              <w:tabs>
                <w:tab w:val="center" w:pos="4252"/>
                <w:tab w:val="right" w:pos="8504"/>
              </w:tabs>
              <w:autoSpaceDE w:val="0"/>
              <w:autoSpaceDN w:val="0"/>
              <w:snapToGrid w:val="0"/>
              <w:ind w:left="207" w:hanging="207"/>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自立訓練（機能訓練）</w:t>
            </w:r>
          </w:p>
        </w:tc>
        <w:tc>
          <w:tcPr>
            <w:tcW w:w="5385" w:type="dxa"/>
            <w:shd w:val="clear" w:color="auto" w:fill="auto"/>
            <w:vAlign w:val="center"/>
          </w:tcPr>
          <w:p w14:paraId="7EA8B70A" w14:textId="77777777" w:rsidR="00C75716" w:rsidRPr="00C11A49" w:rsidRDefault="00C75716" w:rsidP="001C414A">
            <w:pPr>
              <w:tabs>
                <w:tab w:val="center" w:pos="4252"/>
                <w:tab w:val="right" w:pos="8504"/>
              </w:tabs>
              <w:autoSpaceDE w:val="0"/>
              <w:autoSpaceDN w:val="0"/>
              <w:snapToGrid w:val="0"/>
              <w:spacing w:line="280" w:lineRule="exact"/>
              <w:ind w:left="18" w:hanging="18"/>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身体障害のある人または難病を患っている人を対象に、自立した日常生活または社会生活を営むことができるよう、一定の期間、身体機能または生活能力の向上のために必要な訓練等を行います。</w:t>
            </w:r>
          </w:p>
        </w:tc>
      </w:tr>
      <w:tr w:rsidR="00C11A49" w:rsidRPr="00C11A49" w14:paraId="353A4143" w14:textId="77777777" w:rsidTr="001C414A">
        <w:trPr>
          <w:trHeight w:val="1268"/>
        </w:trPr>
        <w:tc>
          <w:tcPr>
            <w:tcW w:w="514" w:type="dxa"/>
            <w:vMerge/>
            <w:shd w:val="clear" w:color="auto" w:fill="F8F8F8" w:themeFill="accent1" w:themeFillTint="33"/>
          </w:tcPr>
          <w:p w14:paraId="1E990F9D" w14:textId="77777777" w:rsidR="00C75716" w:rsidRPr="00C11A49" w:rsidRDefault="00C75716" w:rsidP="001C414A">
            <w:pPr>
              <w:autoSpaceDE w:val="0"/>
              <w:autoSpaceDN w:val="0"/>
              <w:ind w:firstLine="210"/>
              <w:rPr>
                <w:rFonts w:ascii="ＭＳ Ｐゴシック" w:eastAsia="ＭＳ Ｐゴシック" w:hAnsi="ＭＳ Ｐゴシック"/>
                <w:bCs/>
                <w:szCs w:val="21"/>
              </w:rPr>
            </w:pPr>
          </w:p>
        </w:tc>
        <w:tc>
          <w:tcPr>
            <w:tcW w:w="462" w:type="dxa"/>
            <w:vMerge/>
            <w:shd w:val="clear" w:color="auto" w:fill="E0E0E0" w:themeFill="accent2" w:themeFillTint="66"/>
            <w:textDirection w:val="tbRlV"/>
            <w:vAlign w:val="center"/>
          </w:tcPr>
          <w:p w14:paraId="70F8CEDA" w14:textId="77777777" w:rsidR="00C75716" w:rsidRPr="00C11A49" w:rsidRDefault="00C75716" w:rsidP="001C414A">
            <w:pPr>
              <w:autoSpaceDE w:val="0"/>
              <w:autoSpaceDN w:val="0"/>
              <w:spacing w:line="300" w:lineRule="exact"/>
              <w:ind w:left="113" w:right="113"/>
              <w:jc w:val="center"/>
              <w:rPr>
                <w:rFonts w:ascii="ＭＳ Ｐゴシック" w:eastAsia="ＭＳ Ｐゴシック" w:hAnsi="ＭＳ Ｐゴシック"/>
                <w:bCs/>
                <w:szCs w:val="21"/>
              </w:rPr>
            </w:pPr>
          </w:p>
        </w:tc>
        <w:tc>
          <w:tcPr>
            <w:tcW w:w="2366" w:type="dxa"/>
            <w:shd w:val="clear" w:color="auto" w:fill="auto"/>
            <w:vAlign w:val="center"/>
          </w:tcPr>
          <w:p w14:paraId="142472B7" w14:textId="77777777" w:rsidR="00C75716" w:rsidRPr="00C11A49" w:rsidRDefault="00C75716" w:rsidP="001C414A">
            <w:pPr>
              <w:tabs>
                <w:tab w:val="center" w:pos="4252"/>
                <w:tab w:val="right" w:pos="8504"/>
              </w:tabs>
              <w:autoSpaceDE w:val="0"/>
              <w:autoSpaceDN w:val="0"/>
              <w:snapToGrid w:val="0"/>
              <w:ind w:left="207" w:hanging="207"/>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自立訓練（生活訓練）</w:t>
            </w:r>
          </w:p>
        </w:tc>
        <w:tc>
          <w:tcPr>
            <w:tcW w:w="5385" w:type="dxa"/>
            <w:shd w:val="clear" w:color="auto" w:fill="auto"/>
            <w:vAlign w:val="center"/>
          </w:tcPr>
          <w:p w14:paraId="55519126" w14:textId="77777777" w:rsidR="00C75716" w:rsidRPr="00C11A49" w:rsidRDefault="00C75716" w:rsidP="001C414A">
            <w:pPr>
              <w:tabs>
                <w:tab w:val="center" w:pos="4252"/>
                <w:tab w:val="right" w:pos="8504"/>
              </w:tabs>
              <w:autoSpaceDE w:val="0"/>
              <w:autoSpaceDN w:val="0"/>
              <w:snapToGrid w:val="0"/>
              <w:spacing w:line="280" w:lineRule="exact"/>
              <w:ind w:left="18" w:hanging="18"/>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知的障害のある人または精神障害のある人を対象に、自立した日常生活または社会生活を営むことができるよう、一定の期間、生活能力の向上のために必要な訓練等を行います。</w:t>
            </w:r>
          </w:p>
        </w:tc>
      </w:tr>
      <w:tr w:rsidR="00C11A49" w:rsidRPr="00C11A49" w14:paraId="50F1A000" w14:textId="77777777" w:rsidTr="001C414A">
        <w:trPr>
          <w:trHeight w:val="1258"/>
        </w:trPr>
        <w:tc>
          <w:tcPr>
            <w:tcW w:w="514" w:type="dxa"/>
            <w:vMerge/>
            <w:shd w:val="clear" w:color="auto" w:fill="F8F8F8" w:themeFill="accent1" w:themeFillTint="33"/>
          </w:tcPr>
          <w:p w14:paraId="16E674BE" w14:textId="77777777" w:rsidR="00C75716" w:rsidRPr="00C11A49" w:rsidRDefault="00C75716" w:rsidP="001C414A">
            <w:pPr>
              <w:autoSpaceDE w:val="0"/>
              <w:autoSpaceDN w:val="0"/>
              <w:ind w:firstLine="210"/>
              <w:rPr>
                <w:rFonts w:ascii="ＭＳ Ｐゴシック" w:eastAsia="ＭＳ Ｐゴシック" w:hAnsi="ＭＳ Ｐゴシック"/>
                <w:bCs/>
                <w:szCs w:val="21"/>
              </w:rPr>
            </w:pPr>
          </w:p>
        </w:tc>
        <w:tc>
          <w:tcPr>
            <w:tcW w:w="462" w:type="dxa"/>
            <w:vMerge/>
            <w:shd w:val="clear" w:color="auto" w:fill="E0E0E0" w:themeFill="accent2" w:themeFillTint="66"/>
            <w:vAlign w:val="center"/>
          </w:tcPr>
          <w:p w14:paraId="221968DA" w14:textId="77777777" w:rsidR="00C75716" w:rsidRPr="00C11A49" w:rsidRDefault="00C75716" w:rsidP="001C414A">
            <w:pPr>
              <w:autoSpaceDE w:val="0"/>
              <w:autoSpaceDN w:val="0"/>
              <w:rPr>
                <w:rFonts w:ascii="ＭＳ Ｐゴシック" w:eastAsia="ＭＳ Ｐゴシック" w:hAnsi="ＭＳ Ｐゴシック"/>
                <w:bCs/>
                <w:szCs w:val="21"/>
              </w:rPr>
            </w:pPr>
          </w:p>
        </w:tc>
        <w:tc>
          <w:tcPr>
            <w:tcW w:w="2366" w:type="dxa"/>
            <w:shd w:val="clear" w:color="auto" w:fill="auto"/>
            <w:vAlign w:val="center"/>
          </w:tcPr>
          <w:p w14:paraId="43D84624" w14:textId="77777777" w:rsidR="00C75716" w:rsidRPr="00C11A49" w:rsidRDefault="00C75716" w:rsidP="001C414A">
            <w:pPr>
              <w:tabs>
                <w:tab w:val="center" w:pos="4252"/>
                <w:tab w:val="right" w:pos="8504"/>
              </w:tabs>
              <w:autoSpaceDE w:val="0"/>
              <w:autoSpaceDN w:val="0"/>
              <w:snapToGrid w:val="0"/>
              <w:ind w:left="207" w:hanging="207"/>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就労移行支援</w:t>
            </w:r>
          </w:p>
        </w:tc>
        <w:tc>
          <w:tcPr>
            <w:tcW w:w="5385" w:type="dxa"/>
            <w:shd w:val="clear" w:color="auto" w:fill="auto"/>
            <w:vAlign w:val="center"/>
          </w:tcPr>
          <w:p w14:paraId="5B07AFD7" w14:textId="77777777" w:rsidR="00C75716" w:rsidRPr="00C11A49" w:rsidRDefault="00C75716" w:rsidP="001C414A">
            <w:pPr>
              <w:tabs>
                <w:tab w:val="center" w:pos="4252"/>
                <w:tab w:val="right" w:pos="8504"/>
              </w:tabs>
              <w:autoSpaceDE w:val="0"/>
              <w:autoSpaceDN w:val="0"/>
              <w:snapToGrid w:val="0"/>
              <w:spacing w:line="280" w:lineRule="exact"/>
              <w:ind w:left="18" w:hanging="18"/>
              <w:rPr>
                <w:rFonts w:ascii="UD デジタル 教科書体 NP-R" w:eastAsia="UD デジタル 教科書体 NP-R" w:hAnsi="ＭＳ Ｐゴシック"/>
                <w:bCs/>
                <w:spacing w:val="-2"/>
                <w:sz w:val="20"/>
                <w:szCs w:val="20"/>
              </w:rPr>
            </w:pPr>
            <w:r w:rsidRPr="00C11A49">
              <w:rPr>
                <w:rFonts w:ascii="UD デジタル 教科書体 NP-R" w:eastAsia="UD デジタル 教科書体 NP-R" w:hAnsi="ＭＳ Ｐゴシック" w:hint="eastAsia"/>
                <w:bCs/>
                <w:spacing w:val="-2"/>
                <w:sz w:val="20"/>
                <w:szCs w:val="20"/>
              </w:rPr>
              <w:t>一般企業等への就労を希望する障害のある人を対象に、一定の期間、事業所における作業や企業における実習等を通じて、就労に必要な知識及び能力の向上のための訓練を行います。</w:t>
            </w:r>
          </w:p>
        </w:tc>
      </w:tr>
      <w:tr w:rsidR="00C11A49" w:rsidRPr="00C11A49" w14:paraId="26522138" w14:textId="77777777" w:rsidTr="001C414A">
        <w:trPr>
          <w:trHeight w:val="1844"/>
        </w:trPr>
        <w:tc>
          <w:tcPr>
            <w:tcW w:w="514" w:type="dxa"/>
            <w:vMerge/>
            <w:shd w:val="clear" w:color="auto" w:fill="F8F8F8" w:themeFill="accent1" w:themeFillTint="33"/>
          </w:tcPr>
          <w:p w14:paraId="6093F21F" w14:textId="77777777" w:rsidR="00C75716" w:rsidRPr="00C11A49" w:rsidRDefault="00C75716" w:rsidP="001C414A">
            <w:pPr>
              <w:autoSpaceDE w:val="0"/>
              <w:autoSpaceDN w:val="0"/>
              <w:ind w:firstLine="210"/>
              <w:rPr>
                <w:rFonts w:ascii="ＭＳ Ｐゴシック" w:eastAsia="ＭＳ Ｐゴシック" w:hAnsi="ＭＳ Ｐゴシック"/>
                <w:bCs/>
                <w:szCs w:val="21"/>
              </w:rPr>
            </w:pPr>
          </w:p>
        </w:tc>
        <w:tc>
          <w:tcPr>
            <w:tcW w:w="462" w:type="dxa"/>
            <w:vMerge/>
            <w:shd w:val="clear" w:color="auto" w:fill="E0E0E0" w:themeFill="accent2" w:themeFillTint="66"/>
            <w:vAlign w:val="center"/>
          </w:tcPr>
          <w:p w14:paraId="26BC6C1A" w14:textId="77777777" w:rsidR="00C75716" w:rsidRPr="00C11A49" w:rsidRDefault="00C75716" w:rsidP="001C414A">
            <w:pPr>
              <w:autoSpaceDE w:val="0"/>
              <w:autoSpaceDN w:val="0"/>
              <w:rPr>
                <w:rFonts w:ascii="ＭＳ Ｐゴシック" w:eastAsia="ＭＳ Ｐゴシック" w:hAnsi="ＭＳ Ｐゴシック"/>
                <w:bCs/>
                <w:szCs w:val="21"/>
              </w:rPr>
            </w:pPr>
          </w:p>
        </w:tc>
        <w:tc>
          <w:tcPr>
            <w:tcW w:w="2366" w:type="dxa"/>
            <w:shd w:val="clear" w:color="auto" w:fill="auto"/>
            <w:vAlign w:val="center"/>
          </w:tcPr>
          <w:p w14:paraId="258BD6F2" w14:textId="77777777" w:rsidR="00C75716" w:rsidRPr="00C11A49" w:rsidRDefault="00C75716" w:rsidP="001C414A">
            <w:pPr>
              <w:tabs>
                <w:tab w:val="center" w:pos="4252"/>
                <w:tab w:val="right" w:pos="8504"/>
              </w:tabs>
              <w:autoSpaceDE w:val="0"/>
              <w:autoSpaceDN w:val="0"/>
              <w:snapToGrid w:val="0"/>
              <w:spacing w:line="280" w:lineRule="exact"/>
              <w:ind w:left="207" w:hanging="207"/>
              <w:jc w:val="left"/>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就労継続支援（Ａ型）</w:t>
            </w:r>
          </w:p>
        </w:tc>
        <w:tc>
          <w:tcPr>
            <w:tcW w:w="5385" w:type="dxa"/>
            <w:shd w:val="clear" w:color="auto" w:fill="auto"/>
            <w:vAlign w:val="center"/>
          </w:tcPr>
          <w:p w14:paraId="00C1CFEB" w14:textId="77777777" w:rsidR="00C75716" w:rsidRPr="00C11A49" w:rsidRDefault="00C75716" w:rsidP="001C414A">
            <w:pPr>
              <w:tabs>
                <w:tab w:val="center" w:pos="4252"/>
                <w:tab w:val="right" w:pos="8504"/>
              </w:tabs>
              <w:autoSpaceDE w:val="0"/>
              <w:autoSpaceDN w:val="0"/>
              <w:snapToGrid w:val="0"/>
              <w:spacing w:line="280" w:lineRule="exact"/>
              <w:ind w:left="18" w:hanging="18"/>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一般企業等への就労が困難な障害のある人を対象に、就労の機会を提供するとともに、生産活動等の機会の提供を通じて、その知識及び能力の向上のために必要な訓練等を行います。Ａ型は、事業所内において、雇用契約に基づく就労機会の提供を行い、一般就労に必要な知識・能力が高まった場合、一般就労への移行に向けた支援を行います。</w:t>
            </w:r>
          </w:p>
        </w:tc>
      </w:tr>
      <w:tr w:rsidR="00C11A49" w:rsidRPr="00C11A49" w14:paraId="44E397DE" w14:textId="77777777" w:rsidTr="001C414A">
        <w:trPr>
          <w:trHeight w:val="1814"/>
        </w:trPr>
        <w:tc>
          <w:tcPr>
            <w:tcW w:w="514" w:type="dxa"/>
            <w:vMerge/>
            <w:shd w:val="clear" w:color="auto" w:fill="F8F8F8" w:themeFill="accent1" w:themeFillTint="33"/>
            <w:textDirection w:val="tbRlV"/>
          </w:tcPr>
          <w:p w14:paraId="37D139B0" w14:textId="77777777" w:rsidR="00C75716" w:rsidRPr="00C11A49" w:rsidRDefault="00C75716" w:rsidP="001C414A">
            <w:pPr>
              <w:autoSpaceDE w:val="0"/>
              <w:autoSpaceDN w:val="0"/>
              <w:spacing w:line="300" w:lineRule="exact"/>
              <w:jc w:val="center"/>
              <w:rPr>
                <w:rFonts w:ascii="ＭＳ Ｐゴシック" w:eastAsia="ＭＳ Ｐゴシック" w:hAnsi="ＭＳ Ｐゴシック"/>
                <w:bCs/>
                <w:szCs w:val="21"/>
              </w:rPr>
            </w:pPr>
          </w:p>
        </w:tc>
        <w:tc>
          <w:tcPr>
            <w:tcW w:w="462" w:type="dxa"/>
            <w:vMerge/>
            <w:shd w:val="clear" w:color="auto" w:fill="E0E0E0" w:themeFill="accent2" w:themeFillTint="66"/>
            <w:textDirection w:val="tbRlV"/>
            <w:vAlign w:val="center"/>
          </w:tcPr>
          <w:p w14:paraId="709ED9D5" w14:textId="77777777" w:rsidR="00C75716" w:rsidRPr="00C11A49" w:rsidRDefault="00C75716" w:rsidP="001C414A">
            <w:pPr>
              <w:autoSpaceDE w:val="0"/>
              <w:autoSpaceDN w:val="0"/>
              <w:spacing w:line="300" w:lineRule="exact"/>
              <w:ind w:left="113" w:right="113"/>
              <w:jc w:val="center"/>
              <w:rPr>
                <w:rFonts w:ascii="ＭＳ Ｐゴシック" w:eastAsia="ＭＳ Ｐゴシック" w:hAnsi="ＭＳ Ｐゴシック"/>
                <w:bCs/>
                <w:szCs w:val="21"/>
              </w:rPr>
            </w:pPr>
          </w:p>
        </w:tc>
        <w:tc>
          <w:tcPr>
            <w:tcW w:w="2366" w:type="dxa"/>
            <w:shd w:val="clear" w:color="auto" w:fill="auto"/>
            <w:vAlign w:val="center"/>
          </w:tcPr>
          <w:p w14:paraId="1917AE14" w14:textId="77777777" w:rsidR="00C75716" w:rsidRPr="00C11A49" w:rsidRDefault="00C75716" w:rsidP="001C414A">
            <w:pPr>
              <w:tabs>
                <w:tab w:val="center" w:pos="4252"/>
                <w:tab w:val="right" w:pos="8504"/>
              </w:tabs>
              <w:autoSpaceDE w:val="0"/>
              <w:autoSpaceDN w:val="0"/>
              <w:snapToGrid w:val="0"/>
              <w:spacing w:line="280" w:lineRule="exact"/>
              <w:ind w:left="207" w:hanging="207"/>
              <w:jc w:val="left"/>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就労継続支援（Ｂ型）</w:t>
            </w:r>
          </w:p>
        </w:tc>
        <w:tc>
          <w:tcPr>
            <w:tcW w:w="5385" w:type="dxa"/>
            <w:shd w:val="clear" w:color="auto" w:fill="auto"/>
            <w:vAlign w:val="center"/>
          </w:tcPr>
          <w:p w14:paraId="3C7DE5BF" w14:textId="77777777" w:rsidR="00C75716" w:rsidRPr="00C11A49" w:rsidRDefault="00C75716" w:rsidP="001C414A">
            <w:pPr>
              <w:tabs>
                <w:tab w:val="center" w:pos="4252"/>
                <w:tab w:val="right" w:pos="8504"/>
              </w:tabs>
              <w:autoSpaceDE w:val="0"/>
              <w:autoSpaceDN w:val="0"/>
              <w:snapToGrid w:val="0"/>
              <w:spacing w:line="280" w:lineRule="exact"/>
              <w:ind w:left="18" w:hanging="18"/>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一般企業等への就労が困難な障害のある人を対象に、就労の機会を提供するとともに、生産活動等の機会の提供を通じて、その知識及び能力の向上のために必要な訓練等を行います。Ｂ型は、雇用契約は締結せずに、就労の機会や生産活動の機会を提供し、知識・能力が高まった人について、就労への移行に向けた支援を行います。</w:t>
            </w:r>
          </w:p>
        </w:tc>
      </w:tr>
      <w:tr w:rsidR="00C11A49" w:rsidRPr="00C11A49" w14:paraId="78B11C9E" w14:textId="77777777" w:rsidTr="001C414A">
        <w:trPr>
          <w:trHeight w:val="719"/>
        </w:trPr>
        <w:tc>
          <w:tcPr>
            <w:tcW w:w="514" w:type="dxa"/>
            <w:vMerge/>
            <w:shd w:val="clear" w:color="auto" w:fill="F8F8F8" w:themeFill="accent1" w:themeFillTint="33"/>
            <w:textDirection w:val="tbRlV"/>
          </w:tcPr>
          <w:p w14:paraId="6A46046D" w14:textId="77777777" w:rsidR="00C75716" w:rsidRPr="00C11A49" w:rsidRDefault="00C75716" w:rsidP="001C414A">
            <w:pPr>
              <w:autoSpaceDE w:val="0"/>
              <w:autoSpaceDN w:val="0"/>
              <w:spacing w:line="300" w:lineRule="exact"/>
              <w:jc w:val="center"/>
              <w:rPr>
                <w:rFonts w:ascii="ＭＳ Ｐゴシック" w:eastAsia="ＭＳ Ｐゴシック" w:hAnsi="ＭＳ Ｐゴシック"/>
                <w:bCs/>
                <w:szCs w:val="21"/>
              </w:rPr>
            </w:pPr>
          </w:p>
        </w:tc>
        <w:tc>
          <w:tcPr>
            <w:tcW w:w="462" w:type="dxa"/>
            <w:vMerge/>
            <w:shd w:val="clear" w:color="auto" w:fill="E0E0E0" w:themeFill="accent2" w:themeFillTint="66"/>
            <w:textDirection w:val="tbRlV"/>
            <w:vAlign w:val="center"/>
          </w:tcPr>
          <w:p w14:paraId="1B24AF34" w14:textId="77777777" w:rsidR="00C75716" w:rsidRPr="00C11A49" w:rsidRDefault="00C75716" w:rsidP="001C414A">
            <w:pPr>
              <w:autoSpaceDE w:val="0"/>
              <w:autoSpaceDN w:val="0"/>
              <w:spacing w:line="300" w:lineRule="exact"/>
              <w:ind w:left="113" w:right="113"/>
              <w:jc w:val="center"/>
              <w:rPr>
                <w:rFonts w:ascii="ＭＳ Ｐゴシック" w:eastAsia="ＭＳ Ｐゴシック" w:hAnsi="ＭＳ Ｐゴシック"/>
                <w:bCs/>
                <w:szCs w:val="21"/>
              </w:rPr>
            </w:pPr>
          </w:p>
        </w:tc>
        <w:tc>
          <w:tcPr>
            <w:tcW w:w="2366" w:type="dxa"/>
            <w:shd w:val="clear" w:color="auto" w:fill="auto"/>
            <w:vAlign w:val="center"/>
          </w:tcPr>
          <w:p w14:paraId="69621D0E" w14:textId="77777777" w:rsidR="00C75716" w:rsidRPr="00C11A49" w:rsidRDefault="00C75716" w:rsidP="001C414A">
            <w:pPr>
              <w:tabs>
                <w:tab w:val="center" w:pos="4252"/>
                <w:tab w:val="right" w:pos="8504"/>
              </w:tabs>
              <w:autoSpaceDE w:val="0"/>
              <w:autoSpaceDN w:val="0"/>
              <w:snapToGrid w:val="0"/>
              <w:spacing w:line="280" w:lineRule="exact"/>
              <w:ind w:left="207" w:hanging="207"/>
              <w:jc w:val="left"/>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就労定着支援</w:t>
            </w:r>
          </w:p>
        </w:tc>
        <w:tc>
          <w:tcPr>
            <w:tcW w:w="5385" w:type="dxa"/>
            <w:shd w:val="clear" w:color="auto" w:fill="auto"/>
            <w:vAlign w:val="center"/>
          </w:tcPr>
          <w:p w14:paraId="740180A5" w14:textId="77777777" w:rsidR="00C75716" w:rsidRPr="00C11A49" w:rsidRDefault="00C75716" w:rsidP="001C414A">
            <w:pPr>
              <w:tabs>
                <w:tab w:val="center" w:pos="4252"/>
                <w:tab w:val="right" w:pos="8504"/>
              </w:tabs>
              <w:autoSpaceDE w:val="0"/>
              <w:autoSpaceDN w:val="0"/>
              <w:snapToGrid w:val="0"/>
              <w:spacing w:line="280" w:lineRule="exact"/>
              <w:ind w:left="18" w:hanging="18"/>
              <w:rPr>
                <w:rFonts w:ascii="UD デジタル 教科書体 NP-R" w:eastAsia="UD デジタル 教科書体 NP-R" w:hAnsi="ＭＳ Ｐゴシック"/>
                <w:bCs/>
                <w:sz w:val="20"/>
                <w:szCs w:val="20"/>
              </w:rPr>
            </w:pPr>
            <w:r w:rsidRPr="00C11A49">
              <w:rPr>
                <w:rFonts w:ascii="UD デジタル 教科書体 NP-R" w:eastAsia="UD デジタル 教科書体 NP-R" w:hint="eastAsia"/>
                <w:sz w:val="20"/>
                <w:szCs w:val="20"/>
              </w:rPr>
              <w:t>就労に伴う生活面の課題に対応できるよう、事業所・家族との連絡調整等の支援を行います。</w:t>
            </w:r>
          </w:p>
        </w:tc>
      </w:tr>
    </w:tbl>
    <w:p w14:paraId="3DA3E225" w14:textId="77777777" w:rsidR="00C75716" w:rsidRPr="00C11A49" w:rsidRDefault="00C75716" w:rsidP="00C75716">
      <w:pPr>
        <w:rPr>
          <w:rFonts w:ascii="UD デジタル 教科書体 NP-R" w:eastAsia="UD デジタル 教科書体 NP-R"/>
          <w:sz w:val="22"/>
        </w:rPr>
      </w:pPr>
    </w:p>
    <w:p w14:paraId="53276BF3" w14:textId="77777777" w:rsidR="00C75716" w:rsidRPr="00C11A49" w:rsidRDefault="00C75716" w:rsidP="00C75716">
      <w:pPr>
        <w:spacing w:line="276" w:lineRule="auto"/>
        <w:ind w:firstLineChars="100" w:firstLine="210"/>
      </w:pPr>
    </w:p>
    <w:p w14:paraId="2A652032"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① 生活介護</w:t>
      </w:r>
    </w:p>
    <w:p w14:paraId="0490EC9E"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46D223B1"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全体では、利用日数についても利用者数についても令和2年度は前年度より減少し、第5期計画の見込量を下回っています。</w:t>
      </w:r>
    </w:p>
    <w:p w14:paraId="06B02348" w14:textId="77777777" w:rsidR="00C75716" w:rsidRPr="00C11A49" w:rsidRDefault="00C75716" w:rsidP="00C75716">
      <w:pPr>
        <w:spacing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障害種別では、精神障害のある人で利用者数も利用日数も第5期計画の見込量を超える利用となっています。</w:t>
      </w:r>
    </w:p>
    <w:tbl>
      <w:tblPr>
        <w:tblStyle w:val="a3"/>
        <w:tblW w:w="5000" w:type="pct"/>
        <w:tblCellMar>
          <w:left w:w="96" w:type="dxa"/>
          <w:right w:w="96" w:type="dxa"/>
        </w:tblCellMar>
        <w:tblLook w:val="04A0" w:firstRow="1" w:lastRow="0" w:firstColumn="1" w:lastColumn="0" w:noHBand="0" w:noVBand="1"/>
      </w:tblPr>
      <w:tblGrid>
        <w:gridCol w:w="1269"/>
        <w:gridCol w:w="1133"/>
        <w:gridCol w:w="834"/>
        <w:gridCol w:w="970"/>
        <w:gridCol w:w="970"/>
        <w:gridCol w:w="970"/>
        <w:gridCol w:w="1362"/>
        <w:gridCol w:w="1552"/>
      </w:tblGrid>
      <w:tr w:rsidR="00C11A49" w:rsidRPr="00C11A49" w14:paraId="7EA823C8" w14:textId="77777777" w:rsidTr="001C414A">
        <w:trPr>
          <w:trHeight w:val="265"/>
        </w:trPr>
        <w:tc>
          <w:tcPr>
            <w:tcW w:w="1269" w:type="dxa"/>
            <w:vMerge w:val="restart"/>
            <w:shd w:val="clear" w:color="auto" w:fill="DFDFDF" w:themeFill="accent5" w:themeFillTint="33"/>
            <w:tcMar>
              <w:top w:w="57" w:type="dxa"/>
              <w:bottom w:w="57" w:type="dxa"/>
            </w:tcMar>
            <w:vAlign w:val="center"/>
          </w:tcPr>
          <w:p w14:paraId="2E463CCD"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3" w:type="dxa"/>
            <w:vMerge w:val="restart"/>
            <w:shd w:val="clear" w:color="auto" w:fill="DFDFDF" w:themeFill="accent5" w:themeFillTint="33"/>
            <w:vAlign w:val="center"/>
          </w:tcPr>
          <w:p w14:paraId="57974E6D"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4" w:type="dxa"/>
            <w:vMerge w:val="restart"/>
            <w:shd w:val="clear" w:color="auto" w:fill="DFDFDF" w:themeFill="accent5" w:themeFillTint="33"/>
            <w:tcMar>
              <w:top w:w="57" w:type="dxa"/>
              <w:bottom w:w="57" w:type="dxa"/>
            </w:tcMar>
            <w:vAlign w:val="center"/>
          </w:tcPr>
          <w:p w14:paraId="62A89026"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right w:val="double" w:sz="4" w:space="0" w:color="auto"/>
            </w:tcBorders>
            <w:shd w:val="clear" w:color="auto" w:fill="DFDFDF" w:themeFill="accent5" w:themeFillTint="33"/>
            <w:vAlign w:val="center"/>
          </w:tcPr>
          <w:p w14:paraId="77AEF8DD"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4" w:type="dxa"/>
            <w:gridSpan w:val="2"/>
            <w:tcBorders>
              <w:left w:val="double" w:sz="4" w:space="0" w:color="auto"/>
            </w:tcBorders>
            <w:shd w:val="clear" w:color="auto" w:fill="DFDFDF" w:themeFill="accent5" w:themeFillTint="33"/>
            <w:vAlign w:val="center"/>
          </w:tcPr>
          <w:p w14:paraId="0E8E282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5EB83CC7" w14:textId="77777777" w:rsidTr="001C414A">
        <w:trPr>
          <w:trHeight w:val="454"/>
        </w:trPr>
        <w:tc>
          <w:tcPr>
            <w:tcW w:w="1269" w:type="dxa"/>
            <w:vMerge/>
            <w:tcBorders>
              <w:bottom w:val="single" w:sz="4" w:space="0" w:color="auto"/>
            </w:tcBorders>
            <w:shd w:val="clear" w:color="auto" w:fill="DFDFDF" w:themeFill="accent5" w:themeFillTint="33"/>
            <w:tcMar>
              <w:top w:w="57" w:type="dxa"/>
              <w:bottom w:w="57" w:type="dxa"/>
            </w:tcMar>
            <w:vAlign w:val="center"/>
          </w:tcPr>
          <w:p w14:paraId="13719CE8" w14:textId="77777777" w:rsidR="00C75716" w:rsidRPr="00C11A49" w:rsidRDefault="00C75716" w:rsidP="001C414A">
            <w:pPr>
              <w:jc w:val="center"/>
              <w:rPr>
                <w:rFonts w:ascii="UD デジタル 教科書体 NP-R" w:eastAsia="UD デジタル 教科書体 NP-R"/>
                <w:szCs w:val="21"/>
              </w:rPr>
            </w:pPr>
          </w:p>
        </w:tc>
        <w:tc>
          <w:tcPr>
            <w:tcW w:w="1133" w:type="dxa"/>
            <w:vMerge/>
            <w:tcBorders>
              <w:bottom w:val="single" w:sz="4" w:space="0" w:color="auto"/>
            </w:tcBorders>
            <w:shd w:val="clear" w:color="auto" w:fill="DFDFDF" w:themeFill="accent5" w:themeFillTint="33"/>
          </w:tcPr>
          <w:p w14:paraId="089D1D77" w14:textId="77777777" w:rsidR="00C75716" w:rsidRPr="00C11A49" w:rsidRDefault="00C75716" w:rsidP="001C414A">
            <w:pPr>
              <w:jc w:val="center"/>
              <w:rPr>
                <w:rFonts w:ascii="UD デジタル 教科書体 NP-R" w:eastAsia="UD デジタル 教科書体 NP-R"/>
                <w:szCs w:val="21"/>
              </w:rPr>
            </w:pPr>
          </w:p>
        </w:tc>
        <w:tc>
          <w:tcPr>
            <w:tcW w:w="834" w:type="dxa"/>
            <w:vMerge/>
            <w:tcBorders>
              <w:bottom w:val="single" w:sz="4" w:space="0" w:color="auto"/>
            </w:tcBorders>
            <w:shd w:val="clear" w:color="auto" w:fill="DFDFDF" w:themeFill="accent5" w:themeFillTint="33"/>
            <w:tcMar>
              <w:top w:w="57" w:type="dxa"/>
              <w:bottom w:w="57" w:type="dxa"/>
            </w:tcMar>
            <w:vAlign w:val="center"/>
          </w:tcPr>
          <w:p w14:paraId="0E802604" w14:textId="77777777" w:rsidR="00C75716" w:rsidRPr="00C11A49" w:rsidRDefault="00C75716" w:rsidP="001C414A">
            <w:pPr>
              <w:jc w:val="center"/>
              <w:rPr>
                <w:rFonts w:ascii="UD デジタル 教科書体 NP-R" w:eastAsia="UD デジタル 教科書体 NP-R"/>
                <w:szCs w:val="21"/>
              </w:rPr>
            </w:pPr>
          </w:p>
        </w:tc>
        <w:tc>
          <w:tcPr>
            <w:tcW w:w="970" w:type="dxa"/>
            <w:shd w:val="clear" w:color="auto" w:fill="DFDFDF" w:themeFill="accent5" w:themeFillTint="33"/>
            <w:vAlign w:val="center"/>
          </w:tcPr>
          <w:p w14:paraId="653F1B6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70" w:type="dxa"/>
            <w:shd w:val="clear" w:color="auto" w:fill="DFDFDF" w:themeFill="accent5" w:themeFillTint="33"/>
            <w:vAlign w:val="center"/>
          </w:tcPr>
          <w:p w14:paraId="410A2D5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70" w:type="dxa"/>
            <w:tcBorders>
              <w:right w:val="double" w:sz="4" w:space="0" w:color="auto"/>
            </w:tcBorders>
            <w:shd w:val="clear" w:color="auto" w:fill="DFDFDF" w:themeFill="accent5" w:themeFillTint="33"/>
            <w:vAlign w:val="center"/>
          </w:tcPr>
          <w:p w14:paraId="3E7AE31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2" w:type="dxa"/>
            <w:tcBorders>
              <w:left w:val="double" w:sz="4" w:space="0" w:color="auto"/>
            </w:tcBorders>
            <w:shd w:val="clear" w:color="auto" w:fill="DFDFDF" w:themeFill="accent5" w:themeFillTint="33"/>
            <w:vAlign w:val="center"/>
          </w:tcPr>
          <w:p w14:paraId="0B66937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7934193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5C39B14D" w14:textId="77777777" w:rsidTr="001C414A">
        <w:trPr>
          <w:trHeight w:val="397"/>
        </w:trPr>
        <w:tc>
          <w:tcPr>
            <w:tcW w:w="1269" w:type="dxa"/>
            <w:vMerge w:val="restart"/>
            <w:vAlign w:val="center"/>
          </w:tcPr>
          <w:p w14:paraId="5D008A6A"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78CAE277"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3" w:type="dxa"/>
            <w:tcBorders>
              <w:bottom w:val="dotted" w:sz="4" w:space="0" w:color="auto"/>
            </w:tcBorders>
            <w:vAlign w:val="center"/>
          </w:tcPr>
          <w:p w14:paraId="1A5EE6E5"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45CC95D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549C365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196</w:t>
            </w:r>
          </w:p>
        </w:tc>
        <w:tc>
          <w:tcPr>
            <w:tcW w:w="970" w:type="dxa"/>
            <w:tcBorders>
              <w:bottom w:val="dotted" w:sz="4" w:space="0" w:color="auto"/>
            </w:tcBorders>
            <w:shd w:val="clear" w:color="auto" w:fill="auto"/>
            <w:vAlign w:val="center"/>
          </w:tcPr>
          <w:p w14:paraId="07DE538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205</w:t>
            </w:r>
          </w:p>
        </w:tc>
        <w:tc>
          <w:tcPr>
            <w:tcW w:w="970" w:type="dxa"/>
            <w:tcBorders>
              <w:bottom w:val="dotted" w:sz="4" w:space="0" w:color="auto"/>
              <w:right w:val="double" w:sz="4" w:space="0" w:color="auto"/>
            </w:tcBorders>
            <w:shd w:val="clear" w:color="auto" w:fill="auto"/>
            <w:vAlign w:val="center"/>
          </w:tcPr>
          <w:p w14:paraId="7737D97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165</w:t>
            </w:r>
          </w:p>
        </w:tc>
        <w:tc>
          <w:tcPr>
            <w:tcW w:w="1362" w:type="dxa"/>
            <w:tcBorders>
              <w:left w:val="double" w:sz="4" w:space="0" w:color="auto"/>
              <w:bottom w:val="dotted" w:sz="4" w:space="0" w:color="auto"/>
            </w:tcBorders>
            <w:vAlign w:val="center"/>
          </w:tcPr>
          <w:p w14:paraId="349E2EC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180</w:t>
            </w:r>
          </w:p>
        </w:tc>
        <w:tc>
          <w:tcPr>
            <w:tcW w:w="1552" w:type="dxa"/>
            <w:tcBorders>
              <w:bottom w:val="dotted" w:sz="4" w:space="0" w:color="auto"/>
            </w:tcBorders>
            <w:vAlign w:val="center"/>
          </w:tcPr>
          <w:p w14:paraId="33764B7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91.7</w:t>
            </w:r>
          </w:p>
        </w:tc>
      </w:tr>
      <w:tr w:rsidR="00C11A49" w:rsidRPr="00C11A49" w14:paraId="4CB77DE8" w14:textId="77777777" w:rsidTr="001C414A">
        <w:trPr>
          <w:trHeight w:val="397"/>
        </w:trPr>
        <w:tc>
          <w:tcPr>
            <w:tcW w:w="1269" w:type="dxa"/>
            <w:vMerge/>
            <w:vAlign w:val="center"/>
          </w:tcPr>
          <w:p w14:paraId="2C53C319"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3" w:type="dxa"/>
            <w:tcBorders>
              <w:top w:val="dotted" w:sz="4" w:space="0" w:color="auto"/>
            </w:tcBorders>
            <w:vAlign w:val="center"/>
          </w:tcPr>
          <w:p w14:paraId="24704DAE"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0360DD83"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bottom w:val="dotted" w:sz="4" w:space="0" w:color="auto"/>
            </w:tcBorders>
            <w:vAlign w:val="center"/>
          </w:tcPr>
          <w:p w14:paraId="361EA12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2,751</w:t>
            </w:r>
          </w:p>
        </w:tc>
        <w:tc>
          <w:tcPr>
            <w:tcW w:w="970" w:type="dxa"/>
            <w:tcBorders>
              <w:top w:val="dotted" w:sz="4" w:space="0" w:color="auto"/>
            </w:tcBorders>
            <w:shd w:val="clear" w:color="auto" w:fill="auto"/>
            <w:vAlign w:val="center"/>
          </w:tcPr>
          <w:p w14:paraId="50189E8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2,894</w:t>
            </w:r>
          </w:p>
        </w:tc>
        <w:tc>
          <w:tcPr>
            <w:tcW w:w="970" w:type="dxa"/>
            <w:tcBorders>
              <w:top w:val="dotted" w:sz="4" w:space="0" w:color="auto"/>
              <w:right w:val="double" w:sz="4" w:space="0" w:color="auto"/>
            </w:tcBorders>
            <w:shd w:val="clear" w:color="auto" w:fill="auto"/>
            <w:vAlign w:val="center"/>
          </w:tcPr>
          <w:p w14:paraId="5B872AB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2,618</w:t>
            </w:r>
          </w:p>
        </w:tc>
        <w:tc>
          <w:tcPr>
            <w:tcW w:w="1362" w:type="dxa"/>
            <w:tcBorders>
              <w:top w:val="dotted" w:sz="4" w:space="0" w:color="auto"/>
              <w:left w:val="double" w:sz="4" w:space="0" w:color="auto"/>
              <w:bottom w:val="dotted" w:sz="4" w:space="0" w:color="auto"/>
            </w:tcBorders>
            <w:vAlign w:val="center"/>
          </w:tcPr>
          <w:p w14:paraId="6B7F723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3,027</w:t>
            </w:r>
          </w:p>
        </w:tc>
        <w:tc>
          <w:tcPr>
            <w:tcW w:w="1552" w:type="dxa"/>
            <w:tcBorders>
              <w:top w:val="dotted" w:sz="4" w:space="0" w:color="auto"/>
              <w:bottom w:val="dotted" w:sz="4" w:space="0" w:color="auto"/>
            </w:tcBorders>
            <w:vAlign w:val="center"/>
          </w:tcPr>
          <w:p w14:paraId="134EAFB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86.5</w:t>
            </w:r>
          </w:p>
        </w:tc>
      </w:tr>
      <w:tr w:rsidR="00C11A49" w:rsidRPr="00C11A49" w14:paraId="2D52F7D9" w14:textId="77777777" w:rsidTr="001C414A">
        <w:trPr>
          <w:trHeight w:val="397"/>
        </w:trPr>
        <w:tc>
          <w:tcPr>
            <w:tcW w:w="1269" w:type="dxa"/>
            <w:vMerge w:val="restart"/>
            <w:vAlign w:val="center"/>
          </w:tcPr>
          <w:p w14:paraId="36660E3D"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043D15A7"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3" w:type="dxa"/>
            <w:tcBorders>
              <w:bottom w:val="dotted" w:sz="4" w:space="0" w:color="auto"/>
            </w:tcBorders>
            <w:vAlign w:val="center"/>
          </w:tcPr>
          <w:p w14:paraId="367452D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279A5A7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678D840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312</w:t>
            </w:r>
          </w:p>
        </w:tc>
        <w:tc>
          <w:tcPr>
            <w:tcW w:w="970" w:type="dxa"/>
            <w:tcBorders>
              <w:bottom w:val="dotted" w:sz="4" w:space="0" w:color="auto"/>
            </w:tcBorders>
            <w:shd w:val="clear" w:color="auto" w:fill="auto"/>
            <w:vAlign w:val="center"/>
          </w:tcPr>
          <w:p w14:paraId="3B1024D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319</w:t>
            </w:r>
          </w:p>
        </w:tc>
        <w:tc>
          <w:tcPr>
            <w:tcW w:w="970" w:type="dxa"/>
            <w:tcBorders>
              <w:bottom w:val="dotted" w:sz="4" w:space="0" w:color="auto"/>
              <w:right w:val="double" w:sz="4" w:space="0" w:color="auto"/>
            </w:tcBorders>
            <w:shd w:val="clear" w:color="auto" w:fill="auto"/>
            <w:vAlign w:val="center"/>
          </w:tcPr>
          <w:p w14:paraId="756138F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309</w:t>
            </w:r>
          </w:p>
        </w:tc>
        <w:tc>
          <w:tcPr>
            <w:tcW w:w="1362" w:type="dxa"/>
            <w:tcBorders>
              <w:left w:val="double" w:sz="4" w:space="0" w:color="auto"/>
              <w:bottom w:val="dotted" w:sz="4" w:space="0" w:color="auto"/>
            </w:tcBorders>
            <w:vAlign w:val="center"/>
          </w:tcPr>
          <w:p w14:paraId="2DD27FA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325</w:t>
            </w:r>
          </w:p>
        </w:tc>
        <w:tc>
          <w:tcPr>
            <w:tcW w:w="1552" w:type="dxa"/>
            <w:tcBorders>
              <w:bottom w:val="dotted" w:sz="4" w:space="0" w:color="auto"/>
            </w:tcBorders>
            <w:vAlign w:val="center"/>
          </w:tcPr>
          <w:p w14:paraId="7F77ADC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95.1</w:t>
            </w:r>
          </w:p>
        </w:tc>
      </w:tr>
      <w:tr w:rsidR="00C11A49" w:rsidRPr="00C11A49" w14:paraId="16A52DBB" w14:textId="77777777" w:rsidTr="001C414A">
        <w:trPr>
          <w:trHeight w:val="397"/>
        </w:trPr>
        <w:tc>
          <w:tcPr>
            <w:tcW w:w="1269" w:type="dxa"/>
            <w:vMerge/>
            <w:vAlign w:val="center"/>
          </w:tcPr>
          <w:p w14:paraId="62FB152C"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3" w:type="dxa"/>
            <w:tcBorders>
              <w:top w:val="dotted" w:sz="4" w:space="0" w:color="auto"/>
            </w:tcBorders>
            <w:vAlign w:val="center"/>
          </w:tcPr>
          <w:p w14:paraId="556834EA"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19C2DF7C"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bottom w:val="dotted" w:sz="4" w:space="0" w:color="auto"/>
            </w:tcBorders>
            <w:vAlign w:val="center"/>
          </w:tcPr>
          <w:p w14:paraId="64044FC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5,947</w:t>
            </w:r>
          </w:p>
        </w:tc>
        <w:tc>
          <w:tcPr>
            <w:tcW w:w="970" w:type="dxa"/>
            <w:tcBorders>
              <w:top w:val="dotted" w:sz="4" w:space="0" w:color="auto"/>
            </w:tcBorders>
            <w:shd w:val="clear" w:color="auto" w:fill="auto"/>
            <w:vAlign w:val="center"/>
          </w:tcPr>
          <w:p w14:paraId="1475FDF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6,101</w:t>
            </w:r>
          </w:p>
        </w:tc>
        <w:tc>
          <w:tcPr>
            <w:tcW w:w="970" w:type="dxa"/>
            <w:tcBorders>
              <w:top w:val="dotted" w:sz="4" w:space="0" w:color="auto"/>
              <w:right w:val="double" w:sz="4" w:space="0" w:color="auto"/>
            </w:tcBorders>
            <w:shd w:val="clear" w:color="auto" w:fill="auto"/>
            <w:vAlign w:val="center"/>
          </w:tcPr>
          <w:p w14:paraId="0D9D5AD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6,007</w:t>
            </w:r>
          </w:p>
        </w:tc>
        <w:tc>
          <w:tcPr>
            <w:tcW w:w="1362" w:type="dxa"/>
            <w:tcBorders>
              <w:top w:val="dotted" w:sz="4" w:space="0" w:color="auto"/>
              <w:left w:val="double" w:sz="4" w:space="0" w:color="auto"/>
              <w:bottom w:val="dotted" w:sz="4" w:space="0" w:color="auto"/>
            </w:tcBorders>
            <w:vAlign w:val="center"/>
          </w:tcPr>
          <w:p w14:paraId="68B340C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6,489</w:t>
            </w:r>
          </w:p>
        </w:tc>
        <w:tc>
          <w:tcPr>
            <w:tcW w:w="1552" w:type="dxa"/>
            <w:tcBorders>
              <w:top w:val="dotted" w:sz="4" w:space="0" w:color="auto"/>
              <w:bottom w:val="dotted" w:sz="4" w:space="0" w:color="auto"/>
            </w:tcBorders>
            <w:vAlign w:val="center"/>
          </w:tcPr>
          <w:p w14:paraId="3FC8D52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92.6</w:t>
            </w:r>
          </w:p>
        </w:tc>
      </w:tr>
      <w:tr w:rsidR="00C11A49" w:rsidRPr="00C11A49" w14:paraId="70381603" w14:textId="77777777" w:rsidTr="001C414A">
        <w:trPr>
          <w:trHeight w:val="397"/>
        </w:trPr>
        <w:tc>
          <w:tcPr>
            <w:tcW w:w="1269" w:type="dxa"/>
            <w:vMerge w:val="restart"/>
            <w:vAlign w:val="center"/>
          </w:tcPr>
          <w:p w14:paraId="59D81122"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51163A04"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3" w:type="dxa"/>
            <w:tcBorders>
              <w:bottom w:val="dotted" w:sz="4" w:space="0" w:color="auto"/>
            </w:tcBorders>
            <w:vAlign w:val="center"/>
          </w:tcPr>
          <w:p w14:paraId="5CBC7E2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46414C3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5215482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29</w:t>
            </w:r>
          </w:p>
        </w:tc>
        <w:tc>
          <w:tcPr>
            <w:tcW w:w="970" w:type="dxa"/>
            <w:tcBorders>
              <w:bottom w:val="dotted" w:sz="4" w:space="0" w:color="auto"/>
            </w:tcBorders>
            <w:shd w:val="clear" w:color="auto" w:fill="auto"/>
            <w:vAlign w:val="center"/>
          </w:tcPr>
          <w:p w14:paraId="157DAAC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49</w:t>
            </w:r>
          </w:p>
        </w:tc>
        <w:tc>
          <w:tcPr>
            <w:tcW w:w="970" w:type="dxa"/>
            <w:tcBorders>
              <w:bottom w:val="dotted" w:sz="4" w:space="0" w:color="auto"/>
              <w:right w:val="double" w:sz="4" w:space="0" w:color="auto"/>
            </w:tcBorders>
            <w:shd w:val="clear" w:color="auto" w:fill="auto"/>
            <w:vAlign w:val="center"/>
          </w:tcPr>
          <w:p w14:paraId="110E61E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51</w:t>
            </w:r>
          </w:p>
        </w:tc>
        <w:tc>
          <w:tcPr>
            <w:tcW w:w="1362" w:type="dxa"/>
            <w:tcBorders>
              <w:left w:val="double" w:sz="4" w:space="0" w:color="auto"/>
              <w:bottom w:val="dotted" w:sz="4" w:space="0" w:color="auto"/>
            </w:tcBorders>
            <w:vAlign w:val="center"/>
          </w:tcPr>
          <w:p w14:paraId="6FCD9B5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26</w:t>
            </w:r>
          </w:p>
        </w:tc>
        <w:tc>
          <w:tcPr>
            <w:tcW w:w="1552" w:type="dxa"/>
            <w:tcBorders>
              <w:bottom w:val="dotted" w:sz="4" w:space="0" w:color="auto"/>
            </w:tcBorders>
            <w:vAlign w:val="center"/>
          </w:tcPr>
          <w:p w14:paraId="3DCCADE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196.2</w:t>
            </w:r>
          </w:p>
        </w:tc>
      </w:tr>
      <w:tr w:rsidR="00C11A49" w:rsidRPr="00C11A49" w14:paraId="6A641886" w14:textId="77777777" w:rsidTr="001C414A">
        <w:trPr>
          <w:trHeight w:val="397"/>
        </w:trPr>
        <w:tc>
          <w:tcPr>
            <w:tcW w:w="1269" w:type="dxa"/>
            <w:vMerge/>
            <w:vAlign w:val="center"/>
          </w:tcPr>
          <w:p w14:paraId="32B1598B" w14:textId="77777777" w:rsidR="00C75716" w:rsidRPr="00C11A49" w:rsidRDefault="00C75716" w:rsidP="001C414A">
            <w:pPr>
              <w:widowControl/>
              <w:jc w:val="center"/>
              <w:rPr>
                <w:rFonts w:ascii="UD デジタル 教科書体 NP-R" w:eastAsia="UD デジタル 教科書体 NP-R"/>
                <w:szCs w:val="21"/>
              </w:rPr>
            </w:pPr>
          </w:p>
        </w:tc>
        <w:tc>
          <w:tcPr>
            <w:tcW w:w="1133" w:type="dxa"/>
            <w:tcBorders>
              <w:top w:val="dotted" w:sz="4" w:space="0" w:color="auto"/>
            </w:tcBorders>
            <w:vAlign w:val="center"/>
          </w:tcPr>
          <w:p w14:paraId="58C4E51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1494802A"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bottom w:val="dotted" w:sz="4" w:space="0" w:color="auto"/>
            </w:tcBorders>
            <w:vAlign w:val="center"/>
          </w:tcPr>
          <w:p w14:paraId="20058D9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330</w:t>
            </w:r>
          </w:p>
        </w:tc>
        <w:tc>
          <w:tcPr>
            <w:tcW w:w="970" w:type="dxa"/>
            <w:tcBorders>
              <w:top w:val="dotted" w:sz="4" w:space="0" w:color="auto"/>
            </w:tcBorders>
            <w:shd w:val="clear" w:color="auto" w:fill="auto"/>
            <w:vAlign w:val="center"/>
          </w:tcPr>
          <w:p w14:paraId="1014EA5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548</w:t>
            </w:r>
          </w:p>
        </w:tc>
        <w:tc>
          <w:tcPr>
            <w:tcW w:w="970" w:type="dxa"/>
            <w:tcBorders>
              <w:top w:val="dotted" w:sz="4" w:space="0" w:color="auto"/>
              <w:right w:val="double" w:sz="4" w:space="0" w:color="auto"/>
            </w:tcBorders>
            <w:shd w:val="clear" w:color="auto" w:fill="auto"/>
            <w:vAlign w:val="center"/>
          </w:tcPr>
          <w:p w14:paraId="0D6FC0D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643</w:t>
            </w:r>
          </w:p>
        </w:tc>
        <w:tc>
          <w:tcPr>
            <w:tcW w:w="1362" w:type="dxa"/>
            <w:tcBorders>
              <w:top w:val="dotted" w:sz="4" w:space="0" w:color="auto"/>
              <w:left w:val="double" w:sz="4" w:space="0" w:color="auto"/>
              <w:bottom w:val="dotted" w:sz="4" w:space="0" w:color="auto"/>
            </w:tcBorders>
            <w:vAlign w:val="center"/>
          </w:tcPr>
          <w:p w14:paraId="13459D6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327</w:t>
            </w:r>
          </w:p>
        </w:tc>
        <w:tc>
          <w:tcPr>
            <w:tcW w:w="1552" w:type="dxa"/>
            <w:tcBorders>
              <w:top w:val="dotted" w:sz="4" w:space="0" w:color="auto"/>
              <w:bottom w:val="dotted" w:sz="4" w:space="0" w:color="auto"/>
            </w:tcBorders>
            <w:vAlign w:val="center"/>
          </w:tcPr>
          <w:p w14:paraId="70B4FD3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196.6</w:t>
            </w:r>
          </w:p>
        </w:tc>
      </w:tr>
      <w:tr w:rsidR="00C11A49" w:rsidRPr="00C11A49" w14:paraId="359515EC" w14:textId="77777777" w:rsidTr="001C414A">
        <w:trPr>
          <w:trHeight w:val="397"/>
        </w:trPr>
        <w:tc>
          <w:tcPr>
            <w:tcW w:w="1269" w:type="dxa"/>
            <w:vMerge w:val="restart"/>
            <w:tcBorders>
              <w:top w:val="double" w:sz="4" w:space="0" w:color="auto"/>
            </w:tcBorders>
            <w:vAlign w:val="center"/>
          </w:tcPr>
          <w:p w14:paraId="1D0DC73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3" w:type="dxa"/>
            <w:tcBorders>
              <w:top w:val="double" w:sz="4" w:space="0" w:color="auto"/>
              <w:bottom w:val="dotted" w:sz="4" w:space="0" w:color="auto"/>
            </w:tcBorders>
            <w:vAlign w:val="center"/>
          </w:tcPr>
          <w:p w14:paraId="349F559A"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top w:val="double" w:sz="4" w:space="0" w:color="auto"/>
              <w:bottom w:val="dotted" w:sz="4" w:space="0" w:color="auto"/>
            </w:tcBorders>
            <w:vAlign w:val="center"/>
          </w:tcPr>
          <w:p w14:paraId="5FA3D4A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bottom w:val="dotted" w:sz="4" w:space="0" w:color="auto"/>
            </w:tcBorders>
            <w:vAlign w:val="center"/>
          </w:tcPr>
          <w:p w14:paraId="2B20FC9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537</w:t>
            </w:r>
          </w:p>
        </w:tc>
        <w:tc>
          <w:tcPr>
            <w:tcW w:w="970" w:type="dxa"/>
            <w:tcBorders>
              <w:top w:val="double" w:sz="4" w:space="0" w:color="auto"/>
              <w:bottom w:val="dotted" w:sz="4" w:space="0" w:color="auto"/>
            </w:tcBorders>
            <w:shd w:val="clear" w:color="auto" w:fill="auto"/>
            <w:vAlign w:val="center"/>
          </w:tcPr>
          <w:p w14:paraId="2B87912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573</w:t>
            </w:r>
          </w:p>
        </w:tc>
        <w:tc>
          <w:tcPr>
            <w:tcW w:w="970" w:type="dxa"/>
            <w:tcBorders>
              <w:top w:val="double" w:sz="4" w:space="0" w:color="auto"/>
              <w:bottom w:val="dotted" w:sz="4" w:space="0" w:color="auto"/>
              <w:right w:val="double" w:sz="4" w:space="0" w:color="auto"/>
            </w:tcBorders>
            <w:shd w:val="clear" w:color="auto" w:fill="auto"/>
            <w:vAlign w:val="center"/>
          </w:tcPr>
          <w:p w14:paraId="0AD8BD5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525</w:t>
            </w:r>
          </w:p>
        </w:tc>
        <w:tc>
          <w:tcPr>
            <w:tcW w:w="1362" w:type="dxa"/>
            <w:tcBorders>
              <w:top w:val="double" w:sz="4" w:space="0" w:color="auto"/>
              <w:left w:val="double" w:sz="4" w:space="0" w:color="auto"/>
              <w:bottom w:val="dotted" w:sz="4" w:space="0" w:color="auto"/>
            </w:tcBorders>
            <w:vAlign w:val="center"/>
          </w:tcPr>
          <w:p w14:paraId="37E49E9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531</w:t>
            </w:r>
          </w:p>
        </w:tc>
        <w:tc>
          <w:tcPr>
            <w:tcW w:w="1552" w:type="dxa"/>
            <w:tcBorders>
              <w:top w:val="double" w:sz="4" w:space="0" w:color="auto"/>
              <w:bottom w:val="dotted" w:sz="4" w:space="0" w:color="auto"/>
            </w:tcBorders>
            <w:vAlign w:val="center"/>
          </w:tcPr>
          <w:p w14:paraId="58A463C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98.9</w:t>
            </w:r>
          </w:p>
        </w:tc>
      </w:tr>
      <w:tr w:rsidR="00C11A49" w:rsidRPr="00C11A49" w14:paraId="24787504" w14:textId="77777777" w:rsidTr="001C414A">
        <w:trPr>
          <w:trHeight w:val="397"/>
        </w:trPr>
        <w:tc>
          <w:tcPr>
            <w:tcW w:w="1269" w:type="dxa"/>
            <w:vMerge/>
            <w:vAlign w:val="center"/>
          </w:tcPr>
          <w:p w14:paraId="3376DAE6" w14:textId="77777777" w:rsidR="00C75716" w:rsidRPr="00C11A49" w:rsidRDefault="00C75716" w:rsidP="001C414A">
            <w:pPr>
              <w:widowControl/>
              <w:rPr>
                <w:rFonts w:ascii="UD デジタル 教科書体 NP-R" w:eastAsia="UD デジタル 教科書体 NP-R"/>
                <w:szCs w:val="21"/>
              </w:rPr>
            </w:pPr>
          </w:p>
        </w:tc>
        <w:tc>
          <w:tcPr>
            <w:tcW w:w="1133" w:type="dxa"/>
            <w:tcBorders>
              <w:top w:val="dotted" w:sz="4" w:space="0" w:color="auto"/>
            </w:tcBorders>
            <w:vAlign w:val="center"/>
          </w:tcPr>
          <w:p w14:paraId="71B86D1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single" w:sz="4" w:space="0" w:color="auto"/>
            </w:tcBorders>
            <w:vAlign w:val="center"/>
          </w:tcPr>
          <w:p w14:paraId="4B3CF1E7"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bottom w:val="single" w:sz="4" w:space="0" w:color="auto"/>
            </w:tcBorders>
            <w:vAlign w:val="center"/>
          </w:tcPr>
          <w:p w14:paraId="7C1904C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9,028</w:t>
            </w:r>
          </w:p>
        </w:tc>
        <w:tc>
          <w:tcPr>
            <w:tcW w:w="970" w:type="dxa"/>
            <w:tcBorders>
              <w:top w:val="dotted" w:sz="4" w:space="0" w:color="auto"/>
              <w:bottom w:val="single" w:sz="4" w:space="0" w:color="auto"/>
            </w:tcBorders>
            <w:shd w:val="clear" w:color="auto" w:fill="auto"/>
            <w:vAlign w:val="center"/>
          </w:tcPr>
          <w:p w14:paraId="66D8582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9,543</w:t>
            </w:r>
          </w:p>
        </w:tc>
        <w:tc>
          <w:tcPr>
            <w:tcW w:w="970" w:type="dxa"/>
            <w:tcBorders>
              <w:top w:val="dotted" w:sz="4" w:space="0" w:color="auto"/>
              <w:bottom w:val="single" w:sz="4" w:space="0" w:color="auto"/>
              <w:right w:val="double" w:sz="4" w:space="0" w:color="auto"/>
            </w:tcBorders>
            <w:shd w:val="clear" w:color="auto" w:fill="auto"/>
            <w:vAlign w:val="center"/>
          </w:tcPr>
          <w:p w14:paraId="14BA835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9,268</w:t>
            </w:r>
          </w:p>
        </w:tc>
        <w:tc>
          <w:tcPr>
            <w:tcW w:w="1362" w:type="dxa"/>
            <w:tcBorders>
              <w:top w:val="dotted" w:sz="4" w:space="0" w:color="auto"/>
              <w:left w:val="double" w:sz="4" w:space="0" w:color="auto"/>
              <w:bottom w:val="single" w:sz="4" w:space="0" w:color="auto"/>
            </w:tcBorders>
            <w:vAlign w:val="center"/>
          </w:tcPr>
          <w:p w14:paraId="524DA32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9,843</w:t>
            </w:r>
          </w:p>
        </w:tc>
        <w:tc>
          <w:tcPr>
            <w:tcW w:w="1552" w:type="dxa"/>
            <w:tcBorders>
              <w:top w:val="dotted" w:sz="4" w:space="0" w:color="auto"/>
              <w:bottom w:val="single" w:sz="4" w:space="0" w:color="auto"/>
            </w:tcBorders>
            <w:vAlign w:val="center"/>
          </w:tcPr>
          <w:p w14:paraId="077812D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94.2</w:t>
            </w:r>
          </w:p>
        </w:tc>
      </w:tr>
    </w:tbl>
    <w:p w14:paraId="3C2DCDEE" w14:textId="77777777" w:rsidR="00C75716" w:rsidRPr="00C11A49" w:rsidRDefault="00C75716" w:rsidP="00C75716">
      <w:pPr>
        <w:pStyle w:val="af6"/>
        <w:numPr>
          <w:ilvl w:val="0"/>
          <w:numId w:val="21"/>
        </w:numPr>
        <w:ind w:leftChars="0"/>
      </w:pPr>
      <w:r w:rsidRPr="00C11A49">
        <w:rPr>
          <w:rFonts w:ascii="UD デジタル 教科書体 NP-R" w:eastAsia="UD デジタル 教科書体 NP-R" w:hint="eastAsia"/>
        </w:rPr>
        <w:t>令和2年度は、4月～7月の実績をもとにした実績見込値です。</w:t>
      </w:r>
    </w:p>
    <w:p w14:paraId="4441F522" w14:textId="77777777" w:rsidR="00C75716" w:rsidRPr="00C11A49" w:rsidRDefault="00C75716" w:rsidP="00C75716">
      <w:pPr>
        <w:spacing w:afterLines="20" w:after="72"/>
        <w:rPr>
          <w:rFonts w:ascii="BIZ UDゴシック" w:eastAsia="BIZ UDゴシック" w:hAnsi="BIZ UDゴシック"/>
          <w:sz w:val="24"/>
          <w:szCs w:val="24"/>
        </w:rPr>
      </w:pPr>
    </w:p>
    <w:p w14:paraId="3165F2BE"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1271"/>
        <w:gridCol w:w="1134"/>
        <w:gridCol w:w="835"/>
        <w:gridCol w:w="970"/>
        <w:gridCol w:w="970"/>
        <w:gridCol w:w="970"/>
      </w:tblGrid>
      <w:tr w:rsidR="00C11A49" w:rsidRPr="00C11A49" w14:paraId="013E83EF" w14:textId="77777777" w:rsidTr="001C414A">
        <w:trPr>
          <w:trHeight w:val="265"/>
          <w:jc w:val="center"/>
        </w:trPr>
        <w:tc>
          <w:tcPr>
            <w:tcW w:w="1271" w:type="dxa"/>
            <w:vMerge w:val="restart"/>
            <w:shd w:val="clear" w:color="auto" w:fill="DFDFDF" w:themeFill="accent5" w:themeFillTint="33"/>
            <w:tcMar>
              <w:top w:w="57" w:type="dxa"/>
              <w:bottom w:w="57" w:type="dxa"/>
            </w:tcMar>
            <w:vAlign w:val="center"/>
          </w:tcPr>
          <w:p w14:paraId="2F1E3140"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34543001"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5" w:type="dxa"/>
            <w:vMerge w:val="restart"/>
            <w:shd w:val="clear" w:color="auto" w:fill="DFDFDF" w:themeFill="accent5" w:themeFillTint="33"/>
            <w:tcMar>
              <w:top w:w="57" w:type="dxa"/>
              <w:bottom w:w="57" w:type="dxa"/>
            </w:tcMar>
            <w:vAlign w:val="center"/>
          </w:tcPr>
          <w:p w14:paraId="1CC26258"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6843847C"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337A5B77" w14:textId="77777777" w:rsidTr="001C414A">
        <w:trPr>
          <w:trHeight w:val="454"/>
          <w:jc w:val="center"/>
        </w:trPr>
        <w:tc>
          <w:tcPr>
            <w:tcW w:w="1271" w:type="dxa"/>
            <w:vMerge/>
            <w:tcBorders>
              <w:bottom w:val="single" w:sz="4" w:space="0" w:color="auto"/>
            </w:tcBorders>
            <w:shd w:val="clear" w:color="auto" w:fill="DFDFDF" w:themeFill="accent5" w:themeFillTint="33"/>
            <w:tcMar>
              <w:top w:w="57" w:type="dxa"/>
              <w:bottom w:w="57" w:type="dxa"/>
            </w:tcMar>
            <w:vAlign w:val="center"/>
          </w:tcPr>
          <w:p w14:paraId="5658171A"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0C7B31E4"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6D35B6EA"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40B72CF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4E44C03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3E8FF36C"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64B0F38D" w14:textId="77777777" w:rsidTr="001C414A">
        <w:trPr>
          <w:trHeight w:val="397"/>
          <w:jc w:val="center"/>
        </w:trPr>
        <w:tc>
          <w:tcPr>
            <w:tcW w:w="1271" w:type="dxa"/>
            <w:vMerge w:val="restart"/>
            <w:vAlign w:val="center"/>
          </w:tcPr>
          <w:p w14:paraId="7813A6EA"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24F7522D"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3F1842DE"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20CA132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034E2E4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168</w:t>
            </w:r>
          </w:p>
        </w:tc>
        <w:tc>
          <w:tcPr>
            <w:tcW w:w="970" w:type="dxa"/>
            <w:tcBorders>
              <w:bottom w:val="dotted" w:sz="4" w:space="0" w:color="auto"/>
            </w:tcBorders>
            <w:vAlign w:val="center"/>
          </w:tcPr>
          <w:p w14:paraId="6951B1C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170</w:t>
            </w:r>
          </w:p>
        </w:tc>
        <w:tc>
          <w:tcPr>
            <w:tcW w:w="970" w:type="dxa"/>
            <w:tcBorders>
              <w:bottom w:val="dotted" w:sz="4" w:space="0" w:color="auto"/>
            </w:tcBorders>
            <w:vAlign w:val="center"/>
          </w:tcPr>
          <w:p w14:paraId="7E1E1FA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173</w:t>
            </w:r>
          </w:p>
        </w:tc>
      </w:tr>
      <w:tr w:rsidR="00C11A49" w:rsidRPr="00C11A49" w14:paraId="3A96350C" w14:textId="77777777" w:rsidTr="001C414A">
        <w:trPr>
          <w:trHeight w:val="397"/>
          <w:jc w:val="center"/>
        </w:trPr>
        <w:tc>
          <w:tcPr>
            <w:tcW w:w="1271" w:type="dxa"/>
            <w:vMerge/>
            <w:vAlign w:val="center"/>
          </w:tcPr>
          <w:p w14:paraId="737C56BD"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04188DC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3D046569"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6CB33D9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2,683</w:t>
            </w:r>
          </w:p>
        </w:tc>
        <w:tc>
          <w:tcPr>
            <w:tcW w:w="970" w:type="dxa"/>
            <w:tcBorders>
              <w:top w:val="dotted" w:sz="4" w:space="0" w:color="auto"/>
              <w:bottom w:val="dotted" w:sz="4" w:space="0" w:color="auto"/>
            </w:tcBorders>
            <w:vAlign w:val="center"/>
          </w:tcPr>
          <w:p w14:paraId="334FB36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2,750</w:t>
            </w:r>
          </w:p>
        </w:tc>
        <w:tc>
          <w:tcPr>
            <w:tcW w:w="970" w:type="dxa"/>
            <w:tcBorders>
              <w:top w:val="dotted" w:sz="4" w:space="0" w:color="auto"/>
              <w:bottom w:val="dotted" w:sz="4" w:space="0" w:color="auto"/>
            </w:tcBorders>
            <w:vAlign w:val="center"/>
          </w:tcPr>
          <w:p w14:paraId="13A1A07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2,818</w:t>
            </w:r>
          </w:p>
        </w:tc>
      </w:tr>
      <w:tr w:rsidR="00C11A49" w:rsidRPr="00C11A49" w14:paraId="5E1CE197" w14:textId="77777777" w:rsidTr="001C414A">
        <w:trPr>
          <w:trHeight w:val="397"/>
          <w:jc w:val="center"/>
        </w:trPr>
        <w:tc>
          <w:tcPr>
            <w:tcW w:w="1271" w:type="dxa"/>
            <w:vMerge w:val="restart"/>
            <w:vAlign w:val="center"/>
          </w:tcPr>
          <w:p w14:paraId="2F7DE73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0C1B6134"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116CBAE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134B979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5603945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315</w:t>
            </w:r>
          </w:p>
        </w:tc>
        <w:tc>
          <w:tcPr>
            <w:tcW w:w="970" w:type="dxa"/>
            <w:tcBorders>
              <w:bottom w:val="dotted" w:sz="4" w:space="0" w:color="auto"/>
            </w:tcBorders>
            <w:vAlign w:val="center"/>
          </w:tcPr>
          <w:p w14:paraId="625E733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321</w:t>
            </w:r>
          </w:p>
        </w:tc>
        <w:tc>
          <w:tcPr>
            <w:tcW w:w="970" w:type="dxa"/>
            <w:tcBorders>
              <w:bottom w:val="dotted" w:sz="4" w:space="0" w:color="auto"/>
            </w:tcBorders>
            <w:vAlign w:val="center"/>
          </w:tcPr>
          <w:p w14:paraId="5C770C3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327</w:t>
            </w:r>
          </w:p>
        </w:tc>
      </w:tr>
      <w:tr w:rsidR="00C11A49" w:rsidRPr="00C11A49" w14:paraId="71B80FFA" w14:textId="77777777" w:rsidTr="001C414A">
        <w:trPr>
          <w:trHeight w:val="397"/>
          <w:jc w:val="center"/>
        </w:trPr>
        <w:tc>
          <w:tcPr>
            <w:tcW w:w="1271" w:type="dxa"/>
            <w:vMerge/>
            <w:vAlign w:val="center"/>
          </w:tcPr>
          <w:p w14:paraId="15073380"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504F809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150487C2"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69D8D6B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6,135</w:t>
            </w:r>
          </w:p>
        </w:tc>
        <w:tc>
          <w:tcPr>
            <w:tcW w:w="970" w:type="dxa"/>
            <w:tcBorders>
              <w:top w:val="dotted" w:sz="4" w:space="0" w:color="auto"/>
              <w:bottom w:val="dotted" w:sz="4" w:space="0" w:color="auto"/>
            </w:tcBorders>
            <w:vAlign w:val="center"/>
          </w:tcPr>
          <w:p w14:paraId="3EB2485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6,266</w:t>
            </w:r>
          </w:p>
        </w:tc>
        <w:tc>
          <w:tcPr>
            <w:tcW w:w="970" w:type="dxa"/>
            <w:tcBorders>
              <w:top w:val="dotted" w:sz="4" w:space="0" w:color="auto"/>
              <w:bottom w:val="dotted" w:sz="4" w:space="0" w:color="auto"/>
            </w:tcBorders>
            <w:vAlign w:val="center"/>
          </w:tcPr>
          <w:p w14:paraId="588E9A0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6,400</w:t>
            </w:r>
          </w:p>
        </w:tc>
      </w:tr>
      <w:tr w:rsidR="00C11A49" w:rsidRPr="00C11A49" w14:paraId="469377EB" w14:textId="77777777" w:rsidTr="001C414A">
        <w:trPr>
          <w:trHeight w:val="397"/>
          <w:jc w:val="center"/>
        </w:trPr>
        <w:tc>
          <w:tcPr>
            <w:tcW w:w="1271" w:type="dxa"/>
            <w:vMerge w:val="restart"/>
            <w:vAlign w:val="center"/>
          </w:tcPr>
          <w:p w14:paraId="3D49D950"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5522B6B1"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2FC77BF8"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12EBA08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74792C4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69</w:t>
            </w:r>
          </w:p>
        </w:tc>
        <w:tc>
          <w:tcPr>
            <w:tcW w:w="970" w:type="dxa"/>
            <w:tcBorders>
              <w:bottom w:val="dotted" w:sz="4" w:space="0" w:color="auto"/>
            </w:tcBorders>
            <w:vAlign w:val="center"/>
          </w:tcPr>
          <w:p w14:paraId="67A5BC6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94</w:t>
            </w:r>
          </w:p>
        </w:tc>
        <w:tc>
          <w:tcPr>
            <w:tcW w:w="970" w:type="dxa"/>
            <w:tcBorders>
              <w:bottom w:val="dotted" w:sz="4" w:space="0" w:color="auto"/>
            </w:tcBorders>
            <w:vAlign w:val="center"/>
          </w:tcPr>
          <w:p w14:paraId="5C3A607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128</w:t>
            </w:r>
          </w:p>
        </w:tc>
      </w:tr>
      <w:tr w:rsidR="00C11A49" w:rsidRPr="00C11A49" w14:paraId="7E45BEA4" w14:textId="77777777" w:rsidTr="001C414A">
        <w:trPr>
          <w:trHeight w:val="397"/>
          <w:jc w:val="center"/>
        </w:trPr>
        <w:tc>
          <w:tcPr>
            <w:tcW w:w="1271" w:type="dxa"/>
            <w:vMerge/>
            <w:vAlign w:val="center"/>
          </w:tcPr>
          <w:p w14:paraId="226C3F2D"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2DC05BC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478E484C"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3878656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877</w:t>
            </w:r>
          </w:p>
        </w:tc>
        <w:tc>
          <w:tcPr>
            <w:tcW w:w="970" w:type="dxa"/>
            <w:tcBorders>
              <w:top w:val="dotted" w:sz="4" w:space="0" w:color="auto"/>
              <w:bottom w:val="dotted" w:sz="4" w:space="0" w:color="auto"/>
            </w:tcBorders>
            <w:vAlign w:val="center"/>
          </w:tcPr>
          <w:p w14:paraId="7DD5DE9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1,196</w:t>
            </w:r>
          </w:p>
        </w:tc>
        <w:tc>
          <w:tcPr>
            <w:tcW w:w="970" w:type="dxa"/>
            <w:tcBorders>
              <w:top w:val="dotted" w:sz="4" w:space="0" w:color="auto"/>
              <w:bottom w:val="dotted" w:sz="4" w:space="0" w:color="auto"/>
            </w:tcBorders>
            <w:vAlign w:val="center"/>
          </w:tcPr>
          <w:p w14:paraId="10C8B14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1,630</w:t>
            </w:r>
          </w:p>
        </w:tc>
      </w:tr>
      <w:tr w:rsidR="00C11A49" w:rsidRPr="00C11A49" w14:paraId="2FCADD38" w14:textId="77777777" w:rsidTr="001C414A">
        <w:trPr>
          <w:trHeight w:val="397"/>
          <w:jc w:val="center"/>
        </w:trPr>
        <w:tc>
          <w:tcPr>
            <w:tcW w:w="1271" w:type="dxa"/>
            <w:vMerge w:val="restart"/>
            <w:tcBorders>
              <w:top w:val="double" w:sz="4" w:space="0" w:color="auto"/>
            </w:tcBorders>
            <w:vAlign w:val="center"/>
          </w:tcPr>
          <w:p w14:paraId="54AF8F3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6E1611B6"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top w:val="double" w:sz="4" w:space="0" w:color="auto"/>
              <w:bottom w:val="dotted" w:sz="4" w:space="0" w:color="auto"/>
            </w:tcBorders>
            <w:vAlign w:val="center"/>
          </w:tcPr>
          <w:p w14:paraId="5FB2601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bottom w:val="dotted" w:sz="4" w:space="0" w:color="auto"/>
            </w:tcBorders>
            <w:vAlign w:val="center"/>
          </w:tcPr>
          <w:p w14:paraId="591C23D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552</w:t>
            </w:r>
          </w:p>
        </w:tc>
        <w:tc>
          <w:tcPr>
            <w:tcW w:w="970" w:type="dxa"/>
            <w:tcBorders>
              <w:top w:val="double" w:sz="4" w:space="0" w:color="auto"/>
              <w:bottom w:val="dotted" w:sz="4" w:space="0" w:color="auto"/>
            </w:tcBorders>
            <w:vAlign w:val="center"/>
          </w:tcPr>
          <w:p w14:paraId="2798141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585</w:t>
            </w:r>
          </w:p>
        </w:tc>
        <w:tc>
          <w:tcPr>
            <w:tcW w:w="970" w:type="dxa"/>
            <w:tcBorders>
              <w:top w:val="double" w:sz="4" w:space="0" w:color="auto"/>
              <w:bottom w:val="dotted" w:sz="4" w:space="0" w:color="auto"/>
            </w:tcBorders>
            <w:vAlign w:val="center"/>
          </w:tcPr>
          <w:p w14:paraId="1047DBE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628</w:t>
            </w:r>
          </w:p>
        </w:tc>
      </w:tr>
      <w:tr w:rsidR="00C11A49" w:rsidRPr="00C11A49" w14:paraId="5A9B43AD" w14:textId="77777777" w:rsidTr="001C414A">
        <w:trPr>
          <w:trHeight w:val="397"/>
          <w:jc w:val="center"/>
        </w:trPr>
        <w:tc>
          <w:tcPr>
            <w:tcW w:w="1271" w:type="dxa"/>
            <w:vMerge/>
            <w:vAlign w:val="center"/>
          </w:tcPr>
          <w:p w14:paraId="149573B4"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4484895F"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single" w:sz="4" w:space="0" w:color="auto"/>
            </w:tcBorders>
            <w:vAlign w:val="center"/>
          </w:tcPr>
          <w:p w14:paraId="2B96D835"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single" w:sz="4" w:space="0" w:color="auto"/>
            </w:tcBorders>
            <w:vAlign w:val="center"/>
          </w:tcPr>
          <w:p w14:paraId="54F122C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9,695</w:t>
            </w:r>
          </w:p>
        </w:tc>
        <w:tc>
          <w:tcPr>
            <w:tcW w:w="970" w:type="dxa"/>
            <w:tcBorders>
              <w:top w:val="dotted" w:sz="4" w:space="0" w:color="auto"/>
              <w:bottom w:val="single" w:sz="4" w:space="0" w:color="auto"/>
            </w:tcBorders>
            <w:vAlign w:val="center"/>
          </w:tcPr>
          <w:p w14:paraId="41D0D92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10,212</w:t>
            </w:r>
          </w:p>
        </w:tc>
        <w:tc>
          <w:tcPr>
            <w:tcW w:w="970" w:type="dxa"/>
            <w:tcBorders>
              <w:top w:val="dotted" w:sz="4" w:space="0" w:color="auto"/>
              <w:bottom w:val="single" w:sz="4" w:space="0" w:color="auto"/>
            </w:tcBorders>
            <w:vAlign w:val="center"/>
          </w:tcPr>
          <w:p w14:paraId="0426ABD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10,848</w:t>
            </w:r>
          </w:p>
        </w:tc>
      </w:tr>
    </w:tbl>
    <w:p w14:paraId="11802542"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7C220D8B" w14:textId="77777777" w:rsidR="00C75716" w:rsidRPr="00C11A49" w:rsidRDefault="00C75716" w:rsidP="00C75716">
      <w:pPr>
        <w:spacing w:afterLines="20" w:after="72"/>
        <w:rPr>
          <w:rFonts w:ascii="BIZ UDゴシック" w:eastAsia="BIZ UDゴシック" w:hAnsi="BIZ UDゴシック"/>
          <w:sz w:val="24"/>
          <w:szCs w:val="24"/>
        </w:rPr>
      </w:pPr>
    </w:p>
    <w:p w14:paraId="416E9305" w14:textId="77777777" w:rsidR="00C75716" w:rsidRPr="00C11A49" w:rsidRDefault="00C75716" w:rsidP="00C75716">
      <w:pPr>
        <w:spacing w:afterLines="20" w:after="72"/>
        <w:rPr>
          <w:rFonts w:ascii="BIZ UDゴシック" w:eastAsia="BIZ UDゴシック" w:hAnsi="BIZ UDゴシック"/>
          <w:sz w:val="24"/>
          <w:szCs w:val="24"/>
        </w:rPr>
      </w:pPr>
    </w:p>
    <w:p w14:paraId="4A0AF4AB" w14:textId="77777777" w:rsidR="00C75716" w:rsidRPr="00C11A49" w:rsidRDefault="00C75716" w:rsidP="00C75716">
      <w:pPr>
        <w:spacing w:afterLines="20" w:after="72"/>
        <w:rPr>
          <w:rFonts w:ascii="BIZ UDゴシック" w:eastAsia="BIZ UDゴシック" w:hAnsi="BIZ UDゴシック"/>
          <w:sz w:val="24"/>
          <w:szCs w:val="24"/>
        </w:rPr>
      </w:pPr>
    </w:p>
    <w:p w14:paraId="21591366"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② 自立訓練（機能訓練・生活訓練）</w:t>
      </w:r>
    </w:p>
    <w:p w14:paraId="7149EA45"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3BAD5E70"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全体では、利用者数について令和2年度は前年度と同数ですが、対見込率は39.5％と第5期計画の見込量を下回っています。利用日数は令和2年度は前年度より減少し、対見込率も31.9％と、計画の見込量を下回っています。</w:t>
      </w:r>
    </w:p>
    <w:p w14:paraId="050CD4D2" w14:textId="77777777" w:rsidR="00C75716" w:rsidRPr="00C11A49" w:rsidRDefault="00C75716" w:rsidP="00C75716">
      <w:pPr>
        <w:spacing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障害種別では、知的障害のある人は、利用者数も利用日数も令和2年度は前年度より増加していますが、第5期計画の見込量よりは下回る利用となっています。</w:t>
      </w:r>
    </w:p>
    <w:tbl>
      <w:tblPr>
        <w:tblStyle w:val="a3"/>
        <w:tblW w:w="5000" w:type="pct"/>
        <w:tblCellMar>
          <w:left w:w="96" w:type="dxa"/>
          <w:right w:w="96" w:type="dxa"/>
        </w:tblCellMar>
        <w:tblLook w:val="04A0" w:firstRow="1" w:lastRow="0" w:firstColumn="1" w:lastColumn="0" w:noHBand="0" w:noVBand="1"/>
      </w:tblPr>
      <w:tblGrid>
        <w:gridCol w:w="1272"/>
        <w:gridCol w:w="1134"/>
        <w:gridCol w:w="834"/>
        <w:gridCol w:w="969"/>
        <w:gridCol w:w="969"/>
        <w:gridCol w:w="969"/>
        <w:gridCol w:w="1361"/>
        <w:gridCol w:w="1552"/>
      </w:tblGrid>
      <w:tr w:rsidR="00C11A49" w:rsidRPr="00C11A49" w14:paraId="286E66C3" w14:textId="77777777" w:rsidTr="001C414A">
        <w:trPr>
          <w:trHeight w:val="265"/>
        </w:trPr>
        <w:tc>
          <w:tcPr>
            <w:tcW w:w="1272" w:type="dxa"/>
            <w:vMerge w:val="restart"/>
            <w:shd w:val="clear" w:color="auto" w:fill="DFDFDF" w:themeFill="accent5" w:themeFillTint="33"/>
            <w:tcMar>
              <w:top w:w="57" w:type="dxa"/>
              <w:bottom w:w="57" w:type="dxa"/>
            </w:tcMar>
            <w:vAlign w:val="center"/>
          </w:tcPr>
          <w:p w14:paraId="584D1F81"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21BE7FF1"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4" w:type="dxa"/>
            <w:vMerge w:val="restart"/>
            <w:shd w:val="clear" w:color="auto" w:fill="DFDFDF" w:themeFill="accent5" w:themeFillTint="33"/>
            <w:tcMar>
              <w:top w:w="57" w:type="dxa"/>
              <w:bottom w:w="57" w:type="dxa"/>
            </w:tcMar>
            <w:vAlign w:val="center"/>
          </w:tcPr>
          <w:p w14:paraId="243EFF7E"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07" w:type="dxa"/>
            <w:gridSpan w:val="3"/>
            <w:tcBorders>
              <w:right w:val="double" w:sz="4" w:space="0" w:color="auto"/>
            </w:tcBorders>
            <w:shd w:val="clear" w:color="auto" w:fill="DFDFDF" w:themeFill="accent5" w:themeFillTint="33"/>
            <w:vAlign w:val="center"/>
          </w:tcPr>
          <w:p w14:paraId="1FDC4E6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3" w:type="dxa"/>
            <w:gridSpan w:val="2"/>
            <w:tcBorders>
              <w:left w:val="double" w:sz="4" w:space="0" w:color="auto"/>
            </w:tcBorders>
            <w:shd w:val="clear" w:color="auto" w:fill="DFDFDF" w:themeFill="accent5" w:themeFillTint="33"/>
            <w:vAlign w:val="center"/>
          </w:tcPr>
          <w:p w14:paraId="61B99AA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2BA7BA84" w14:textId="77777777" w:rsidTr="001C414A">
        <w:trPr>
          <w:trHeight w:val="454"/>
        </w:trPr>
        <w:tc>
          <w:tcPr>
            <w:tcW w:w="1272" w:type="dxa"/>
            <w:vMerge/>
            <w:tcBorders>
              <w:bottom w:val="single" w:sz="4" w:space="0" w:color="auto"/>
            </w:tcBorders>
            <w:shd w:val="clear" w:color="auto" w:fill="DFDFDF" w:themeFill="accent5" w:themeFillTint="33"/>
            <w:tcMar>
              <w:top w:w="57" w:type="dxa"/>
              <w:bottom w:w="57" w:type="dxa"/>
            </w:tcMar>
            <w:vAlign w:val="center"/>
          </w:tcPr>
          <w:p w14:paraId="2E6910DF"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0FB9002C" w14:textId="77777777" w:rsidR="00C75716" w:rsidRPr="00C11A49" w:rsidRDefault="00C75716" w:rsidP="001C414A">
            <w:pPr>
              <w:jc w:val="center"/>
              <w:rPr>
                <w:rFonts w:ascii="UD デジタル 教科書体 NP-R" w:eastAsia="UD デジタル 教科書体 NP-R"/>
                <w:szCs w:val="21"/>
              </w:rPr>
            </w:pPr>
          </w:p>
        </w:tc>
        <w:tc>
          <w:tcPr>
            <w:tcW w:w="834" w:type="dxa"/>
            <w:vMerge/>
            <w:tcBorders>
              <w:bottom w:val="single" w:sz="4" w:space="0" w:color="auto"/>
            </w:tcBorders>
            <w:shd w:val="clear" w:color="auto" w:fill="DFDFDF" w:themeFill="accent5" w:themeFillTint="33"/>
            <w:tcMar>
              <w:top w:w="57" w:type="dxa"/>
              <w:bottom w:w="57" w:type="dxa"/>
            </w:tcMar>
            <w:vAlign w:val="center"/>
          </w:tcPr>
          <w:p w14:paraId="47486490" w14:textId="77777777" w:rsidR="00C75716" w:rsidRPr="00C11A49" w:rsidRDefault="00C75716" w:rsidP="001C414A">
            <w:pPr>
              <w:jc w:val="center"/>
              <w:rPr>
                <w:rFonts w:ascii="UD デジタル 教科書体 NP-R" w:eastAsia="UD デジタル 教科書体 NP-R"/>
                <w:szCs w:val="21"/>
              </w:rPr>
            </w:pPr>
          </w:p>
        </w:tc>
        <w:tc>
          <w:tcPr>
            <w:tcW w:w="969" w:type="dxa"/>
            <w:shd w:val="clear" w:color="auto" w:fill="DFDFDF" w:themeFill="accent5" w:themeFillTint="33"/>
            <w:vAlign w:val="center"/>
          </w:tcPr>
          <w:p w14:paraId="3F46B43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69" w:type="dxa"/>
            <w:shd w:val="clear" w:color="auto" w:fill="DFDFDF" w:themeFill="accent5" w:themeFillTint="33"/>
            <w:vAlign w:val="center"/>
          </w:tcPr>
          <w:p w14:paraId="167C7BE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69" w:type="dxa"/>
            <w:tcBorders>
              <w:right w:val="double" w:sz="4" w:space="0" w:color="auto"/>
            </w:tcBorders>
            <w:shd w:val="clear" w:color="auto" w:fill="DFDFDF" w:themeFill="accent5" w:themeFillTint="33"/>
            <w:vAlign w:val="center"/>
          </w:tcPr>
          <w:p w14:paraId="40A9D8D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1" w:type="dxa"/>
            <w:tcBorders>
              <w:left w:val="double" w:sz="4" w:space="0" w:color="auto"/>
            </w:tcBorders>
            <w:shd w:val="clear" w:color="auto" w:fill="DFDFDF" w:themeFill="accent5" w:themeFillTint="33"/>
            <w:vAlign w:val="center"/>
          </w:tcPr>
          <w:p w14:paraId="4EF038A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70BA06E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6A7CBC1B" w14:textId="77777777" w:rsidTr="001C414A">
        <w:trPr>
          <w:trHeight w:val="397"/>
        </w:trPr>
        <w:tc>
          <w:tcPr>
            <w:tcW w:w="1272" w:type="dxa"/>
            <w:vMerge w:val="restart"/>
            <w:vAlign w:val="center"/>
          </w:tcPr>
          <w:p w14:paraId="5CAB115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29C47FE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726BD08E"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2D2CB94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bottom w:val="dotted" w:sz="4" w:space="0" w:color="auto"/>
            </w:tcBorders>
            <w:vAlign w:val="center"/>
          </w:tcPr>
          <w:p w14:paraId="27CD46B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9" w:type="dxa"/>
            <w:tcBorders>
              <w:bottom w:val="dotted" w:sz="4" w:space="0" w:color="auto"/>
            </w:tcBorders>
            <w:shd w:val="clear" w:color="auto" w:fill="auto"/>
            <w:vAlign w:val="center"/>
          </w:tcPr>
          <w:p w14:paraId="091DC2F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w:t>
            </w:r>
          </w:p>
        </w:tc>
        <w:tc>
          <w:tcPr>
            <w:tcW w:w="969" w:type="dxa"/>
            <w:tcBorders>
              <w:bottom w:val="dotted" w:sz="4" w:space="0" w:color="auto"/>
              <w:right w:val="double" w:sz="4" w:space="0" w:color="auto"/>
            </w:tcBorders>
            <w:shd w:val="clear" w:color="auto" w:fill="auto"/>
            <w:vAlign w:val="center"/>
          </w:tcPr>
          <w:p w14:paraId="55CDC00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w:t>
            </w:r>
          </w:p>
        </w:tc>
        <w:tc>
          <w:tcPr>
            <w:tcW w:w="1361" w:type="dxa"/>
            <w:tcBorders>
              <w:left w:val="double" w:sz="4" w:space="0" w:color="auto"/>
              <w:bottom w:val="dotted" w:sz="4" w:space="0" w:color="auto"/>
            </w:tcBorders>
            <w:vAlign w:val="center"/>
          </w:tcPr>
          <w:p w14:paraId="514C596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4</w:t>
            </w:r>
          </w:p>
        </w:tc>
        <w:tc>
          <w:tcPr>
            <w:tcW w:w="1552" w:type="dxa"/>
            <w:tcBorders>
              <w:bottom w:val="dotted" w:sz="4" w:space="0" w:color="auto"/>
            </w:tcBorders>
            <w:vAlign w:val="center"/>
          </w:tcPr>
          <w:p w14:paraId="790FB41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25.0</w:t>
            </w:r>
          </w:p>
        </w:tc>
      </w:tr>
      <w:tr w:rsidR="00C11A49" w:rsidRPr="00C11A49" w14:paraId="3C2E8513" w14:textId="77777777" w:rsidTr="001C414A">
        <w:trPr>
          <w:trHeight w:val="397"/>
        </w:trPr>
        <w:tc>
          <w:tcPr>
            <w:tcW w:w="1272" w:type="dxa"/>
            <w:vMerge/>
            <w:vAlign w:val="center"/>
          </w:tcPr>
          <w:p w14:paraId="4E494B6C"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6CDF527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4E6C6099"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69" w:type="dxa"/>
            <w:tcBorders>
              <w:top w:val="dotted" w:sz="4" w:space="0" w:color="auto"/>
              <w:bottom w:val="dotted" w:sz="4" w:space="0" w:color="auto"/>
            </w:tcBorders>
            <w:vAlign w:val="center"/>
          </w:tcPr>
          <w:p w14:paraId="2EC2A9A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w:t>
            </w:r>
          </w:p>
        </w:tc>
        <w:tc>
          <w:tcPr>
            <w:tcW w:w="969" w:type="dxa"/>
            <w:tcBorders>
              <w:top w:val="dotted" w:sz="4" w:space="0" w:color="auto"/>
            </w:tcBorders>
            <w:shd w:val="clear" w:color="auto" w:fill="auto"/>
            <w:vAlign w:val="center"/>
          </w:tcPr>
          <w:p w14:paraId="7CF3E80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15</w:t>
            </w:r>
          </w:p>
        </w:tc>
        <w:tc>
          <w:tcPr>
            <w:tcW w:w="969" w:type="dxa"/>
            <w:tcBorders>
              <w:top w:val="dotted" w:sz="4" w:space="0" w:color="auto"/>
              <w:right w:val="double" w:sz="4" w:space="0" w:color="auto"/>
            </w:tcBorders>
            <w:shd w:val="clear" w:color="auto" w:fill="auto"/>
            <w:vAlign w:val="center"/>
          </w:tcPr>
          <w:p w14:paraId="3419256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w:t>
            </w:r>
          </w:p>
        </w:tc>
        <w:tc>
          <w:tcPr>
            <w:tcW w:w="1361" w:type="dxa"/>
            <w:tcBorders>
              <w:top w:val="dotted" w:sz="4" w:space="0" w:color="auto"/>
              <w:left w:val="double" w:sz="4" w:space="0" w:color="auto"/>
              <w:bottom w:val="dotted" w:sz="4" w:space="0" w:color="auto"/>
            </w:tcBorders>
            <w:vAlign w:val="center"/>
          </w:tcPr>
          <w:p w14:paraId="43BC46D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64</w:t>
            </w:r>
          </w:p>
        </w:tc>
        <w:tc>
          <w:tcPr>
            <w:tcW w:w="1552" w:type="dxa"/>
            <w:tcBorders>
              <w:top w:val="dotted" w:sz="4" w:space="0" w:color="auto"/>
              <w:bottom w:val="dotted" w:sz="4" w:space="0" w:color="auto"/>
            </w:tcBorders>
            <w:vAlign w:val="center"/>
          </w:tcPr>
          <w:p w14:paraId="28F78ED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34.4</w:t>
            </w:r>
          </w:p>
        </w:tc>
      </w:tr>
      <w:tr w:rsidR="00C11A49" w:rsidRPr="00C11A49" w14:paraId="4455BDEC" w14:textId="77777777" w:rsidTr="001C414A">
        <w:trPr>
          <w:trHeight w:val="397"/>
        </w:trPr>
        <w:tc>
          <w:tcPr>
            <w:tcW w:w="1272" w:type="dxa"/>
            <w:vMerge w:val="restart"/>
            <w:vAlign w:val="center"/>
          </w:tcPr>
          <w:p w14:paraId="5FB3F6A1"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1609585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7F8E602F"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140CEAD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bottom w:val="dotted" w:sz="4" w:space="0" w:color="auto"/>
            </w:tcBorders>
            <w:vAlign w:val="center"/>
          </w:tcPr>
          <w:p w14:paraId="4E99955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w:t>
            </w:r>
          </w:p>
        </w:tc>
        <w:tc>
          <w:tcPr>
            <w:tcW w:w="969" w:type="dxa"/>
            <w:tcBorders>
              <w:bottom w:val="dotted" w:sz="4" w:space="0" w:color="auto"/>
            </w:tcBorders>
            <w:shd w:val="clear" w:color="auto" w:fill="auto"/>
            <w:vAlign w:val="center"/>
          </w:tcPr>
          <w:p w14:paraId="7502172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6</w:t>
            </w:r>
          </w:p>
        </w:tc>
        <w:tc>
          <w:tcPr>
            <w:tcW w:w="969" w:type="dxa"/>
            <w:tcBorders>
              <w:bottom w:val="dotted" w:sz="4" w:space="0" w:color="auto"/>
              <w:right w:val="double" w:sz="4" w:space="0" w:color="auto"/>
            </w:tcBorders>
            <w:shd w:val="clear" w:color="auto" w:fill="auto"/>
            <w:vAlign w:val="center"/>
          </w:tcPr>
          <w:p w14:paraId="6C3ED4A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8</w:t>
            </w:r>
          </w:p>
        </w:tc>
        <w:tc>
          <w:tcPr>
            <w:tcW w:w="1361" w:type="dxa"/>
            <w:tcBorders>
              <w:left w:val="double" w:sz="4" w:space="0" w:color="auto"/>
              <w:bottom w:val="dotted" w:sz="4" w:space="0" w:color="auto"/>
            </w:tcBorders>
            <w:vAlign w:val="center"/>
          </w:tcPr>
          <w:p w14:paraId="417138B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12</w:t>
            </w:r>
          </w:p>
        </w:tc>
        <w:tc>
          <w:tcPr>
            <w:tcW w:w="1552" w:type="dxa"/>
            <w:tcBorders>
              <w:bottom w:val="dotted" w:sz="4" w:space="0" w:color="auto"/>
            </w:tcBorders>
            <w:vAlign w:val="center"/>
          </w:tcPr>
          <w:p w14:paraId="2F9A0F9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66.7</w:t>
            </w:r>
          </w:p>
        </w:tc>
      </w:tr>
      <w:tr w:rsidR="00C11A49" w:rsidRPr="00C11A49" w14:paraId="59E2C1C1" w14:textId="77777777" w:rsidTr="001C414A">
        <w:trPr>
          <w:trHeight w:val="397"/>
        </w:trPr>
        <w:tc>
          <w:tcPr>
            <w:tcW w:w="1272" w:type="dxa"/>
            <w:vMerge/>
            <w:vAlign w:val="center"/>
          </w:tcPr>
          <w:p w14:paraId="2863CFF1"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182D15CA"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14A99391"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69" w:type="dxa"/>
            <w:tcBorders>
              <w:top w:val="dotted" w:sz="4" w:space="0" w:color="auto"/>
              <w:bottom w:val="dotted" w:sz="4" w:space="0" w:color="auto"/>
            </w:tcBorders>
            <w:vAlign w:val="center"/>
          </w:tcPr>
          <w:p w14:paraId="488EE97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84</w:t>
            </w:r>
          </w:p>
        </w:tc>
        <w:tc>
          <w:tcPr>
            <w:tcW w:w="969" w:type="dxa"/>
            <w:tcBorders>
              <w:top w:val="dotted" w:sz="4" w:space="0" w:color="auto"/>
            </w:tcBorders>
            <w:shd w:val="clear" w:color="auto" w:fill="auto"/>
            <w:vAlign w:val="center"/>
          </w:tcPr>
          <w:p w14:paraId="2D9F07C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109</w:t>
            </w:r>
          </w:p>
        </w:tc>
        <w:tc>
          <w:tcPr>
            <w:tcW w:w="969" w:type="dxa"/>
            <w:tcBorders>
              <w:top w:val="dotted" w:sz="4" w:space="0" w:color="auto"/>
              <w:right w:val="double" w:sz="4" w:space="0" w:color="auto"/>
            </w:tcBorders>
            <w:shd w:val="clear" w:color="auto" w:fill="auto"/>
            <w:vAlign w:val="center"/>
          </w:tcPr>
          <w:p w14:paraId="48FACBD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140</w:t>
            </w:r>
          </w:p>
        </w:tc>
        <w:tc>
          <w:tcPr>
            <w:tcW w:w="1361" w:type="dxa"/>
            <w:tcBorders>
              <w:top w:val="dotted" w:sz="4" w:space="0" w:color="auto"/>
              <w:left w:val="double" w:sz="4" w:space="0" w:color="auto"/>
              <w:bottom w:val="dotted" w:sz="4" w:space="0" w:color="auto"/>
            </w:tcBorders>
            <w:vAlign w:val="center"/>
          </w:tcPr>
          <w:p w14:paraId="586BC44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215</w:t>
            </w:r>
          </w:p>
        </w:tc>
        <w:tc>
          <w:tcPr>
            <w:tcW w:w="1552" w:type="dxa"/>
            <w:tcBorders>
              <w:top w:val="dotted" w:sz="4" w:space="0" w:color="auto"/>
              <w:bottom w:val="dotted" w:sz="4" w:space="0" w:color="auto"/>
            </w:tcBorders>
            <w:vAlign w:val="center"/>
          </w:tcPr>
          <w:p w14:paraId="3957018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65.1</w:t>
            </w:r>
          </w:p>
        </w:tc>
      </w:tr>
      <w:tr w:rsidR="00C11A49" w:rsidRPr="00C11A49" w14:paraId="5FADD400" w14:textId="77777777" w:rsidTr="001C414A">
        <w:trPr>
          <w:trHeight w:val="397"/>
        </w:trPr>
        <w:tc>
          <w:tcPr>
            <w:tcW w:w="1272" w:type="dxa"/>
            <w:vMerge w:val="restart"/>
            <w:vAlign w:val="center"/>
          </w:tcPr>
          <w:p w14:paraId="6B2FF2E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2986C0C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319DFD3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1508E56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bottom w:val="dotted" w:sz="4" w:space="0" w:color="auto"/>
            </w:tcBorders>
            <w:vAlign w:val="center"/>
          </w:tcPr>
          <w:p w14:paraId="11565F6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31</w:t>
            </w:r>
          </w:p>
        </w:tc>
        <w:tc>
          <w:tcPr>
            <w:tcW w:w="969" w:type="dxa"/>
            <w:tcBorders>
              <w:bottom w:val="dotted" w:sz="4" w:space="0" w:color="auto"/>
            </w:tcBorders>
            <w:shd w:val="clear" w:color="auto" w:fill="auto"/>
            <w:vAlign w:val="center"/>
          </w:tcPr>
          <w:p w14:paraId="39963C2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25</w:t>
            </w:r>
          </w:p>
        </w:tc>
        <w:tc>
          <w:tcPr>
            <w:tcW w:w="969" w:type="dxa"/>
            <w:tcBorders>
              <w:bottom w:val="dotted" w:sz="4" w:space="0" w:color="auto"/>
              <w:right w:val="double" w:sz="4" w:space="0" w:color="auto"/>
            </w:tcBorders>
            <w:shd w:val="clear" w:color="auto" w:fill="auto"/>
            <w:vAlign w:val="center"/>
          </w:tcPr>
          <w:p w14:paraId="538F2A5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23</w:t>
            </w:r>
          </w:p>
        </w:tc>
        <w:tc>
          <w:tcPr>
            <w:tcW w:w="1361" w:type="dxa"/>
            <w:tcBorders>
              <w:left w:val="double" w:sz="4" w:space="0" w:color="auto"/>
              <w:bottom w:val="dotted" w:sz="4" w:space="0" w:color="auto"/>
            </w:tcBorders>
            <w:vAlign w:val="center"/>
          </w:tcPr>
          <w:p w14:paraId="36583AF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65</w:t>
            </w:r>
          </w:p>
        </w:tc>
        <w:tc>
          <w:tcPr>
            <w:tcW w:w="1552" w:type="dxa"/>
            <w:tcBorders>
              <w:bottom w:val="dotted" w:sz="4" w:space="0" w:color="auto"/>
            </w:tcBorders>
            <w:vAlign w:val="center"/>
          </w:tcPr>
          <w:p w14:paraId="71DA52F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35.4</w:t>
            </w:r>
          </w:p>
        </w:tc>
      </w:tr>
      <w:tr w:rsidR="00C11A49" w:rsidRPr="00C11A49" w14:paraId="43599729" w14:textId="77777777" w:rsidTr="001C414A">
        <w:trPr>
          <w:trHeight w:val="397"/>
        </w:trPr>
        <w:tc>
          <w:tcPr>
            <w:tcW w:w="1272" w:type="dxa"/>
            <w:vMerge/>
            <w:vAlign w:val="center"/>
          </w:tcPr>
          <w:p w14:paraId="2AAAF106"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7AED31A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789759B0"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69" w:type="dxa"/>
            <w:tcBorders>
              <w:top w:val="dotted" w:sz="4" w:space="0" w:color="auto"/>
              <w:bottom w:val="dotted" w:sz="4" w:space="0" w:color="auto"/>
            </w:tcBorders>
            <w:vAlign w:val="center"/>
          </w:tcPr>
          <w:p w14:paraId="6158BCC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400</w:t>
            </w:r>
          </w:p>
        </w:tc>
        <w:tc>
          <w:tcPr>
            <w:tcW w:w="969" w:type="dxa"/>
            <w:tcBorders>
              <w:top w:val="dotted" w:sz="4" w:space="0" w:color="auto"/>
            </w:tcBorders>
            <w:shd w:val="clear" w:color="auto" w:fill="auto"/>
            <w:vAlign w:val="center"/>
          </w:tcPr>
          <w:p w14:paraId="244F2AA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290</w:t>
            </w:r>
          </w:p>
        </w:tc>
        <w:tc>
          <w:tcPr>
            <w:tcW w:w="969" w:type="dxa"/>
            <w:tcBorders>
              <w:top w:val="dotted" w:sz="4" w:space="0" w:color="auto"/>
              <w:right w:val="double" w:sz="4" w:space="0" w:color="auto"/>
            </w:tcBorders>
            <w:shd w:val="clear" w:color="auto" w:fill="auto"/>
            <w:vAlign w:val="center"/>
          </w:tcPr>
          <w:p w14:paraId="0C236AD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228</w:t>
            </w:r>
          </w:p>
        </w:tc>
        <w:tc>
          <w:tcPr>
            <w:tcW w:w="1361" w:type="dxa"/>
            <w:tcBorders>
              <w:top w:val="dotted" w:sz="4" w:space="0" w:color="auto"/>
              <w:left w:val="double" w:sz="4" w:space="0" w:color="auto"/>
              <w:bottom w:val="dotted" w:sz="4" w:space="0" w:color="auto"/>
            </w:tcBorders>
            <w:vAlign w:val="center"/>
          </w:tcPr>
          <w:p w14:paraId="45C743E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943</w:t>
            </w:r>
          </w:p>
        </w:tc>
        <w:tc>
          <w:tcPr>
            <w:tcW w:w="1552" w:type="dxa"/>
            <w:tcBorders>
              <w:top w:val="dotted" w:sz="4" w:space="0" w:color="auto"/>
              <w:bottom w:val="dotted" w:sz="4" w:space="0" w:color="auto"/>
            </w:tcBorders>
            <w:vAlign w:val="center"/>
          </w:tcPr>
          <w:p w14:paraId="0883CCE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24.2</w:t>
            </w:r>
          </w:p>
        </w:tc>
      </w:tr>
      <w:tr w:rsidR="00C11A49" w:rsidRPr="00C11A49" w14:paraId="0AC4067F" w14:textId="77777777" w:rsidTr="001C414A">
        <w:trPr>
          <w:trHeight w:val="397"/>
        </w:trPr>
        <w:tc>
          <w:tcPr>
            <w:tcW w:w="1272" w:type="dxa"/>
            <w:vMerge w:val="restart"/>
            <w:tcBorders>
              <w:top w:val="double" w:sz="4" w:space="0" w:color="auto"/>
            </w:tcBorders>
            <w:vAlign w:val="center"/>
          </w:tcPr>
          <w:p w14:paraId="5F08CB6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6F70CBA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top w:val="double" w:sz="4" w:space="0" w:color="auto"/>
              <w:bottom w:val="dotted" w:sz="4" w:space="0" w:color="auto"/>
            </w:tcBorders>
            <w:vAlign w:val="center"/>
          </w:tcPr>
          <w:p w14:paraId="55424C5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top w:val="double" w:sz="4" w:space="0" w:color="auto"/>
              <w:bottom w:val="dotted" w:sz="4" w:space="0" w:color="auto"/>
            </w:tcBorders>
            <w:vAlign w:val="center"/>
          </w:tcPr>
          <w:p w14:paraId="6B7885B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36</w:t>
            </w:r>
          </w:p>
        </w:tc>
        <w:tc>
          <w:tcPr>
            <w:tcW w:w="969" w:type="dxa"/>
            <w:tcBorders>
              <w:top w:val="double" w:sz="4" w:space="0" w:color="auto"/>
              <w:bottom w:val="dotted" w:sz="4" w:space="0" w:color="auto"/>
            </w:tcBorders>
            <w:shd w:val="clear" w:color="auto" w:fill="auto"/>
            <w:vAlign w:val="center"/>
          </w:tcPr>
          <w:p w14:paraId="09ADC57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32</w:t>
            </w:r>
          </w:p>
        </w:tc>
        <w:tc>
          <w:tcPr>
            <w:tcW w:w="969" w:type="dxa"/>
            <w:tcBorders>
              <w:top w:val="double" w:sz="4" w:space="0" w:color="auto"/>
              <w:bottom w:val="dotted" w:sz="4" w:space="0" w:color="auto"/>
              <w:right w:val="double" w:sz="4" w:space="0" w:color="auto"/>
            </w:tcBorders>
            <w:shd w:val="clear" w:color="auto" w:fill="auto"/>
            <w:vAlign w:val="center"/>
          </w:tcPr>
          <w:p w14:paraId="6A7C80D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32</w:t>
            </w:r>
          </w:p>
        </w:tc>
        <w:tc>
          <w:tcPr>
            <w:tcW w:w="1361" w:type="dxa"/>
            <w:tcBorders>
              <w:top w:val="double" w:sz="4" w:space="0" w:color="auto"/>
              <w:left w:val="double" w:sz="4" w:space="0" w:color="auto"/>
              <w:bottom w:val="dotted" w:sz="4" w:space="0" w:color="auto"/>
            </w:tcBorders>
            <w:vAlign w:val="center"/>
          </w:tcPr>
          <w:p w14:paraId="45680E4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81</w:t>
            </w:r>
          </w:p>
        </w:tc>
        <w:tc>
          <w:tcPr>
            <w:tcW w:w="1552" w:type="dxa"/>
            <w:tcBorders>
              <w:top w:val="double" w:sz="4" w:space="0" w:color="auto"/>
              <w:bottom w:val="dotted" w:sz="4" w:space="0" w:color="auto"/>
            </w:tcBorders>
            <w:vAlign w:val="center"/>
          </w:tcPr>
          <w:p w14:paraId="43F78C0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39.5</w:t>
            </w:r>
          </w:p>
        </w:tc>
      </w:tr>
      <w:tr w:rsidR="00C11A49" w:rsidRPr="00C11A49" w14:paraId="6CE569B2" w14:textId="77777777" w:rsidTr="001C414A">
        <w:trPr>
          <w:trHeight w:val="397"/>
        </w:trPr>
        <w:tc>
          <w:tcPr>
            <w:tcW w:w="1272" w:type="dxa"/>
            <w:vMerge/>
            <w:vAlign w:val="center"/>
          </w:tcPr>
          <w:p w14:paraId="1D39E5B8"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512E846E"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single" w:sz="4" w:space="0" w:color="auto"/>
            </w:tcBorders>
            <w:vAlign w:val="center"/>
          </w:tcPr>
          <w:p w14:paraId="009B5FD5"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69" w:type="dxa"/>
            <w:tcBorders>
              <w:top w:val="dotted" w:sz="4" w:space="0" w:color="auto"/>
              <w:bottom w:val="single" w:sz="4" w:space="0" w:color="auto"/>
            </w:tcBorders>
            <w:vAlign w:val="center"/>
          </w:tcPr>
          <w:p w14:paraId="63B8291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484</w:t>
            </w:r>
          </w:p>
        </w:tc>
        <w:tc>
          <w:tcPr>
            <w:tcW w:w="969" w:type="dxa"/>
            <w:tcBorders>
              <w:top w:val="dotted" w:sz="4" w:space="0" w:color="auto"/>
              <w:bottom w:val="single" w:sz="4" w:space="0" w:color="auto"/>
            </w:tcBorders>
            <w:shd w:val="clear" w:color="auto" w:fill="auto"/>
            <w:vAlign w:val="center"/>
          </w:tcPr>
          <w:p w14:paraId="2B0E73B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414</w:t>
            </w:r>
          </w:p>
        </w:tc>
        <w:tc>
          <w:tcPr>
            <w:tcW w:w="969" w:type="dxa"/>
            <w:tcBorders>
              <w:top w:val="dotted" w:sz="4" w:space="0" w:color="auto"/>
              <w:bottom w:val="single" w:sz="4" w:space="0" w:color="auto"/>
              <w:right w:val="double" w:sz="4" w:space="0" w:color="auto"/>
            </w:tcBorders>
            <w:shd w:val="clear" w:color="auto" w:fill="auto"/>
            <w:vAlign w:val="center"/>
          </w:tcPr>
          <w:p w14:paraId="6478FBA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390</w:t>
            </w:r>
          </w:p>
        </w:tc>
        <w:tc>
          <w:tcPr>
            <w:tcW w:w="1361" w:type="dxa"/>
            <w:tcBorders>
              <w:top w:val="dotted" w:sz="4" w:space="0" w:color="auto"/>
              <w:left w:val="double" w:sz="4" w:space="0" w:color="auto"/>
              <w:bottom w:val="single" w:sz="4" w:space="0" w:color="auto"/>
            </w:tcBorders>
            <w:vAlign w:val="center"/>
          </w:tcPr>
          <w:p w14:paraId="105C2CC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1,222</w:t>
            </w:r>
          </w:p>
        </w:tc>
        <w:tc>
          <w:tcPr>
            <w:tcW w:w="1552" w:type="dxa"/>
            <w:tcBorders>
              <w:top w:val="dotted" w:sz="4" w:space="0" w:color="auto"/>
              <w:bottom w:val="single" w:sz="4" w:space="0" w:color="auto"/>
            </w:tcBorders>
            <w:vAlign w:val="center"/>
          </w:tcPr>
          <w:p w14:paraId="3B2DF38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31.9</w:t>
            </w:r>
          </w:p>
        </w:tc>
      </w:tr>
    </w:tbl>
    <w:p w14:paraId="3814CD12" w14:textId="77777777" w:rsidR="00C75716" w:rsidRPr="00C11A49" w:rsidRDefault="00C75716" w:rsidP="00C75716">
      <w:pPr>
        <w:pStyle w:val="af6"/>
        <w:numPr>
          <w:ilvl w:val="0"/>
          <w:numId w:val="21"/>
        </w:numPr>
        <w:ind w:leftChars="0"/>
      </w:pPr>
      <w:r w:rsidRPr="00C11A49">
        <w:rPr>
          <w:rFonts w:ascii="UD デジタル 教科書体 NP-R" w:eastAsia="UD デジタル 教科書体 NP-R" w:hint="eastAsia"/>
        </w:rPr>
        <w:t>令和2年度は、4月～7月の実績をもとにした実績見込値です。</w:t>
      </w:r>
    </w:p>
    <w:p w14:paraId="110C0BAD" w14:textId="77777777" w:rsidR="00C75716" w:rsidRPr="00C11A49" w:rsidRDefault="00C75716" w:rsidP="00C75716">
      <w:pPr>
        <w:widowControl/>
        <w:jc w:val="left"/>
        <w:rPr>
          <w:rFonts w:ascii="BIZ UDゴシック" w:eastAsia="BIZ UDゴシック" w:hAnsi="BIZ UDゴシック"/>
          <w:sz w:val="24"/>
          <w:szCs w:val="24"/>
        </w:rPr>
      </w:pPr>
    </w:p>
    <w:p w14:paraId="1628A10D"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1271"/>
        <w:gridCol w:w="1134"/>
        <w:gridCol w:w="835"/>
        <w:gridCol w:w="970"/>
        <w:gridCol w:w="970"/>
        <w:gridCol w:w="970"/>
      </w:tblGrid>
      <w:tr w:rsidR="00C11A49" w:rsidRPr="00C11A49" w14:paraId="14926BB3" w14:textId="77777777" w:rsidTr="001C414A">
        <w:trPr>
          <w:trHeight w:val="265"/>
          <w:jc w:val="center"/>
        </w:trPr>
        <w:tc>
          <w:tcPr>
            <w:tcW w:w="1271" w:type="dxa"/>
            <w:vMerge w:val="restart"/>
            <w:shd w:val="clear" w:color="auto" w:fill="DFDFDF" w:themeFill="accent5" w:themeFillTint="33"/>
            <w:tcMar>
              <w:top w:w="57" w:type="dxa"/>
              <w:bottom w:w="57" w:type="dxa"/>
            </w:tcMar>
            <w:vAlign w:val="center"/>
          </w:tcPr>
          <w:p w14:paraId="2FB721DA"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1F9A6F88"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5" w:type="dxa"/>
            <w:vMerge w:val="restart"/>
            <w:shd w:val="clear" w:color="auto" w:fill="DFDFDF" w:themeFill="accent5" w:themeFillTint="33"/>
            <w:tcMar>
              <w:top w:w="57" w:type="dxa"/>
              <w:bottom w:w="57" w:type="dxa"/>
            </w:tcMar>
            <w:vAlign w:val="center"/>
          </w:tcPr>
          <w:p w14:paraId="02B564E4"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03EC1FF3"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3361C059" w14:textId="77777777" w:rsidTr="001C414A">
        <w:trPr>
          <w:trHeight w:val="454"/>
          <w:jc w:val="center"/>
        </w:trPr>
        <w:tc>
          <w:tcPr>
            <w:tcW w:w="1271" w:type="dxa"/>
            <w:vMerge/>
            <w:tcBorders>
              <w:bottom w:val="single" w:sz="4" w:space="0" w:color="auto"/>
            </w:tcBorders>
            <w:shd w:val="clear" w:color="auto" w:fill="DFDFDF" w:themeFill="accent5" w:themeFillTint="33"/>
            <w:tcMar>
              <w:top w:w="57" w:type="dxa"/>
              <w:bottom w:w="57" w:type="dxa"/>
            </w:tcMar>
            <w:vAlign w:val="center"/>
          </w:tcPr>
          <w:p w14:paraId="503A61E6"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6ACA81C4"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75E13030"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5B02A88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1008566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2AE8787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719F8E1E" w14:textId="77777777" w:rsidTr="001C414A">
        <w:trPr>
          <w:trHeight w:val="397"/>
          <w:jc w:val="center"/>
        </w:trPr>
        <w:tc>
          <w:tcPr>
            <w:tcW w:w="1271" w:type="dxa"/>
            <w:vMerge w:val="restart"/>
            <w:vAlign w:val="center"/>
          </w:tcPr>
          <w:p w14:paraId="481CF7BD"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1A58EC9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6079626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2BBFF0F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7D8B0EE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w:t>
            </w:r>
          </w:p>
        </w:tc>
        <w:tc>
          <w:tcPr>
            <w:tcW w:w="970" w:type="dxa"/>
            <w:tcBorders>
              <w:bottom w:val="dotted" w:sz="4" w:space="0" w:color="auto"/>
            </w:tcBorders>
            <w:vAlign w:val="center"/>
          </w:tcPr>
          <w:p w14:paraId="5AC7034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w:t>
            </w:r>
          </w:p>
        </w:tc>
        <w:tc>
          <w:tcPr>
            <w:tcW w:w="970" w:type="dxa"/>
            <w:tcBorders>
              <w:bottom w:val="dotted" w:sz="4" w:space="0" w:color="auto"/>
            </w:tcBorders>
            <w:vAlign w:val="center"/>
          </w:tcPr>
          <w:p w14:paraId="1FD60C3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w:t>
            </w:r>
          </w:p>
        </w:tc>
      </w:tr>
      <w:tr w:rsidR="00C11A49" w:rsidRPr="00C11A49" w14:paraId="0CED4098" w14:textId="77777777" w:rsidTr="001C414A">
        <w:trPr>
          <w:trHeight w:val="397"/>
          <w:jc w:val="center"/>
        </w:trPr>
        <w:tc>
          <w:tcPr>
            <w:tcW w:w="1271" w:type="dxa"/>
            <w:vMerge/>
            <w:vAlign w:val="center"/>
          </w:tcPr>
          <w:p w14:paraId="111C0392"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7AC1B673"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748165BE"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23290F8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w:t>
            </w:r>
          </w:p>
        </w:tc>
        <w:tc>
          <w:tcPr>
            <w:tcW w:w="970" w:type="dxa"/>
            <w:tcBorders>
              <w:top w:val="dotted" w:sz="4" w:space="0" w:color="auto"/>
              <w:bottom w:val="dotted" w:sz="4" w:space="0" w:color="auto"/>
            </w:tcBorders>
            <w:vAlign w:val="center"/>
          </w:tcPr>
          <w:p w14:paraId="794672D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w:t>
            </w:r>
          </w:p>
        </w:tc>
        <w:tc>
          <w:tcPr>
            <w:tcW w:w="970" w:type="dxa"/>
            <w:tcBorders>
              <w:top w:val="dotted" w:sz="4" w:space="0" w:color="auto"/>
              <w:bottom w:val="dotted" w:sz="4" w:space="0" w:color="auto"/>
            </w:tcBorders>
            <w:vAlign w:val="center"/>
          </w:tcPr>
          <w:p w14:paraId="1EB1253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w:t>
            </w:r>
          </w:p>
        </w:tc>
      </w:tr>
      <w:tr w:rsidR="00C11A49" w:rsidRPr="00C11A49" w14:paraId="189F5F0B" w14:textId="77777777" w:rsidTr="001C414A">
        <w:trPr>
          <w:trHeight w:val="397"/>
          <w:jc w:val="center"/>
        </w:trPr>
        <w:tc>
          <w:tcPr>
            <w:tcW w:w="1271" w:type="dxa"/>
            <w:vMerge w:val="restart"/>
            <w:vAlign w:val="center"/>
          </w:tcPr>
          <w:p w14:paraId="04D3AEA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47DF4528"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5B6CF43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7DE2806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7565E59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8</w:t>
            </w:r>
          </w:p>
        </w:tc>
        <w:tc>
          <w:tcPr>
            <w:tcW w:w="970" w:type="dxa"/>
            <w:tcBorders>
              <w:bottom w:val="dotted" w:sz="4" w:space="0" w:color="auto"/>
            </w:tcBorders>
            <w:vAlign w:val="center"/>
          </w:tcPr>
          <w:p w14:paraId="6126700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8</w:t>
            </w:r>
          </w:p>
        </w:tc>
        <w:tc>
          <w:tcPr>
            <w:tcW w:w="970" w:type="dxa"/>
            <w:tcBorders>
              <w:bottom w:val="dotted" w:sz="4" w:space="0" w:color="auto"/>
            </w:tcBorders>
            <w:vAlign w:val="center"/>
          </w:tcPr>
          <w:p w14:paraId="1AA3CA9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7</w:t>
            </w:r>
          </w:p>
        </w:tc>
      </w:tr>
      <w:tr w:rsidR="00C11A49" w:rsidRPr="00C11A49" w14:paraId="5CC4BE3D" w14:textId="77777777" w:rsidTr="001C414A">
        <w:trPr>
          <w:trHeight w:val="397"/>
          <w:jc w:val="center"/>
        </w:trPr>
        <w:tc>
          <w:tcPr>
            <w:tcW w:w="1271" w:type="dxa"/>
            <w:vMerge/>
            <w:vAlign w:val="center"/>
          </w:tcPr>
          <w:p w14:paraId="350DE337"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70D293F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59843709"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4040444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135</w:t>
            </w:r>
          </w:p>
        </w:tc>
        <w:tc>
          <w:tcPr>
            <w:tcW w:w="970" w:type="dxa"/>
            <w:tcBorders>
              <w:top w:val="dotted" w:sz="4" w:space="0" w:color="auto"/>
              <w:bottom w:val="dotted" w:sz="4" w:space="0" w:color="auto"/>
            </w:tcBorders>
            <w:vAlign w:val="center"/>
          </w:tcPr>
          <w:p w14:paraId="7C88938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131</w:t>
            </w:r>
          </w:p>
        </w:tc>
        <w:tc>
          <w:tcPr>
            <w:tcW w:w="970" w:type="dxa"/>
            <w:tcBorders>
              <w:top w:val="dotted" w:sz="4" w:space="0" w:color="auto"/>
              <w:bottom w:val="dotted" w:sz="4" w:space="0" w:color="auto"/>
            </w:tcBorders>
            <w:vAlign w:val="center"/>
          </w:tcPr>
          <w:p w14:paraId="1E91DC7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126</w:t>
            </w:r>
          </w:p>
        </w:tc>
      </w:tr>
      <w:tr w:rsidR="00C11A49" w:rsidRPr="00C11A49" w14:paraId="2C330364" w14:textId="77777777" w:rsidTr="001C414A">
        <w:trPr>
          <w:trHeight w:val="397"/>
          <w:jc w:val="center"/>
        </w:trPr>
        <w:tc>
          <w:tcPr>
            <w:tcW w:w="1271" w:type="dxa"/>
            <w:vMerge w:val="restart"/>
            <w:vAlign w:val="center"/>
          </w:tcPr>
          <w:p w14:paraId="02C31CA8"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122EFB20"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2F64C6E8"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482F795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604DD36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26</w:t>
            </w:r>
          </w:p>
        </w:tc>
        <w:tc>
          <w:tcPr>
            <w:tcW w:w="970" w:type="dxa"/>
            <w:tcBorders>
              <w:bottom w:val="dotted" w:sz="4" w:space="0" w:color="auto"/>
            </w:tcBorders>
            <w:vAlign w:val="center"/>
          </w:tcPr>
          <w:p w14:paraId="24B3A1A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29</w:t>
            </w:r>
          </w:p>
        </w:tc>
        <w:tc>
          <w:tcPr>
            <w:tcW w:w="970" w:type="dxa"/>
            <w:tcBorders>
              <w:bottom w:val="dotted" w:sz="4" w:space="0" w:color="auto"/>
            </w:tcBorders>
            <w:vAlign w:val="center"/>
          </w:tcPr>
          <w:p w14:paraId="1A4D8D5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33</w:t>
            </w:r>
          </w:p>
        </w:tc>
      </w:tr>
      <w:tr w:rsidR="00C11A49" w:rsidRPr="00C11A49" w14:paraId="374EF633" w14:textId="77777777" w:rsidTr="001C414A">
        <w:trPr>
          <w:trHeight w:val="397"/>
          <w:jc w:val="center"/>
        </w:trPr>
        <w:tc>
          <w:tcPr>
            <w:tcW w:w="1271" w:type="dxa"/>
            <w:vMerge/>
            <w:vAlign w:val="center"/>
          </w:tcPr>
          <w:p w14:paraId="3C15D830"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2D13808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6035B140"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06DDBCA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239</w:t>
            </w:r>
          </w:p>
        </w:tc>
        <w:tc>
          <w:tcPr>
            <w:tcW w:w="970" w:type="dxa"/>
            <w:tcBorders>
              <w:top w:val="dotted" w:sz="4" w:space="0" w:color="auto"/>
              <w:bottom w:val="dotted" w:sz="4" w:space="0" w:color="auto"/>
            </w:tcBorders>
            <w:vAlign w:val="center"/>
          </w:tcPr>
          <w:p w14:paraId="039BAC7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250</w:t>
            </w:r>
          </w:p>
        </w:tc>
        <w:tc>
          <w:tcPr>
            <w:tcW w:w="970" w:type="dxa"/>
            <w:tcBorders>
              <w:top w:val="dotted" w:sz="4" w:space="0" w:color="auto"/>
              <w:bottom w:val="dotted" w:sz="4" w:space="0" w:color="auto"/>
            </w:tcBorders>
            <w:vAlign w:val="center"/>
          </w:tcPr>
          <w:p w14:paraId="0634EC0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261</w:t>
            </w:r>
          </w:p>
        </w:tc>
      </w:tr>
      <w:tr w:rsidR="00C11A49" w:rsidRPr="00C11A49" w14:paraId="720C35B0" w14:textId="77777777" w:rsidTr="001C414A">
        <w:trPr>
          <w:trHeight w:val="397"/>
          <w:jc w:val="center"/>
        </w:trPr>
        <w:tc>
          <w:tcPr>
            <w:tcW w:w="1271" w:type="dxa"/>
            <w:vMerge w:val="restart"/>
            <w:tcBorders>
              <w:top w:val="double" w:sz="4" w:space="0" w:color="auto"/>
            </w:tcBorders>
            <w:vAlign w:val="center"/>
          </w:tcPr>
          <w:p w14:paraId="6B47C47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3B48DD13"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top w:val="double" w:sz="4" w:space="0" w:color="auto"/>
              <w:bottom w:val="dotted" w:sz="4" w:space="0" w:color="auto"/>
            </w:tcBorders>
            <w:vAlign w:val="center"/>
          </w:tcPr>
          <w:p w14:paraId="755605A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bottom w:val="dotted" w:sz="4" w:space="0" w:color="auto"/>
            </w:tcBorders>
            <w:vAlign w:val="center"/>
          </w:tcPr>
          <w:p w14:paraId="0022E8A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35</w:t>
            </w:r>
          </w:p>
        </w:tc>
        <w:tc>
          <w:tcPr>
            <w:tcW w:w="970" w:type="dxa"/>
            <w:tcBorders>
              <w:top w:val="double" w:sz="4" w:space="0" w:color="auto"/>
              <w:bottom w:val="dotted" w:sz="4" w:space="0" w:color="auto"/>
            </w:tcBorders>
            <w:vAlign w:val="center"/>
          </w:tcPr>
          <w:p w14:paraId="564314C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38</w:t>
            </w:r>
          </w:p>
        </w:tc>
        <w:tc>
          <w:tcPr>
            <w:tcW w:w="970" w:type="dxa"/>
            <w:tcBorders>
              <w:top w:val="double" w:sz="4" w:space="0" w:color="auto"/>
              <w:bottom w:val="dotted" w:sz="4" w:space="0" w:color="auto"/>
            </w:tcBorders>
            <w:vAlign w:val="center"/>
          </w:tcPr>
          <w:p w14:paraId="6680B0D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41</w:t>
            </w:r>
          </w:p>
        </w:tc>
      </w:tr>
      <w:tr w:rsidR="00C11A49" w:rsidRPr="00C11A49" w14:paraId="2AAFA7E1" w14:textId="77777777" w:rsidTr="001C414A">
        <w:trPr>
          <w:trHeight w:val="397"/>
          <w:jc w:val="center"/>
        </w:trPr>
        <w:tc>
          <w:tcPr>
            <w:tcW w:w="1271" w:type="dxa"/>
            <w:vMerge/>
            <w:vAlign w:val="center"/>
          </w:tcPr>
          <w:p w14:paraId="59749321"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683D2BEF"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single" w:sz="4" w:space="0" w:color="auto"/>
            </w:tcBorders>
            <w:vAlign w:val="center"/>
          </w:tcPr>
          <w:p w14:paraId="0DCB4C97"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single" w:sz="4" w:space="0" w:color="auto"/>
            </w:tcBorders>
            <w:vAlign w:val="center"/>
          </w:tcPr>
          <w:p w14:paraId="4B45EB6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396</w:t>
            </w:r>
          </w:p>
        </w:tc>
        <w:tc>
          <w:tcPr>
            <w:tcW w:w="970" w:type="dxa"/>
            <w:tcBorders>
              <w:top w:val="dotted" w:sz="4" w:space="0" w:color="auto"/>
              <w:bottom w:val="single" w:sz="4" w:space="0" w:color="auto"/>
            </w:tcBorders>
            <w:vAlign w:val="center"/>
          </w:tcPr>
          <w:p w14:paraId="5464071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403</w:t>
            </w:r>
          </w:p>
        </w:tc>
        <w:tc>
          <w:tcPr>
            <w:tcW w:w="970" w:type="dxa"/>
            <w:tcBorders>
              <w:top w:val="dotted" w:sz="4" w:space="0" w:color="auto"/>
              <w:bottom w:val="single" w:sz="4" w:space="0" w:color="auto"/>
            </w:tcBorders>
            <w:vAlign w:val="center"/>
          </w:tcPr>
          <w:p w14:paraId="1C70B3D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409</w:t>
            </w:r>
          </w:p>
        </w:tc>
      </w:tr>
    </w:tbl>
    <w:p w14:paraId="2FC830BD"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2E029FDF" w14:textId="77777777" w:rsidR="00C75716" w:rsidRPr="00C11A49" w:rsidRDefault="00C75716" w:rsidP="00C75716">
      <w:pPr>
        <w:widowControl/>
        <w:jc w:val="left"/>
        <w:rPr>
          <w:rFonts w:ascii="BIZ UDゴシック" w:eastAsia="BIZ UDゴシック" w:hAnsi="BIZ UDゴシック"/>
          <w:sz w:val="24"/>
          <w:szCs w:val="24"/>
        </w:rPr>
      </w:pPr>
    </w:p>
    <w:p w14:paraId="35BC065A" w14:textId="77777777" w:rsidR="00C75716" w:rsidRPr="00C11A49" w:rsidRDefault="00C75716" w:rsidP="00C75716">
      <w:pPr>
        <w:widowControl/>
        <w:jc w:val="left"/>
        <w:rPr>
          <w:rFonts w:ascii="BIZ UDゴシック" w:eastAsia="BIZ UDゴシック" w:hAnsi="BIZ UDゴシック"/>
          <w:sz w:val="24"/>
          <w:szCs w:val="24"/>
        </w:rPr>
      </w:pPr>
    </w:p>
    <w:p w14:paraId="094C8A75" w14:textId="77777777" w:rsidR="00C75716" w:rsidRPr="00C11A49" w:rsidRDefault="00C75716" w:rsidP="00C75716">
      <w:pPr>
        <w:widowControl/>
        <w:jc w:val="left"/>
        <w:rPr>
          <w:rFonts w:ascii="BIZ UDゴシック" w:eastAsia="BIZ UDゴシック" w:hAnsi="BIZ UDゴシック"/>
          <w:sz w:val="24"/>
          <w:szCs w:val="24"/>
        </w:rPr>
      </w:pPr>
    </w:p>
    <w:p w14:paraId="58686339"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③ 就労移行支援</w:t>
      </w:r>
    </w:p>
    <w:p w14:paraId="37B36ECE"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79AE9A4B"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全体では、利用者数についても利用日数についても令和2年度は前年度より増加しています。対見込率は利用者数で51.8％、利用日数で54.3％と第5期計画の見込量を下回っています。</w:t>
      </w:r>
    </w:p>
    <w:p w14:paraId="3A6217B2" w14:textId="77777777" w:rsidR="00C75716" w:rsidRPr="00C11A49" w:rsidRDefault="00C75716" w:rsidP="00C75716">
      <w:pPr>
        <w:spacing w:beforeLines="50" w:before="180"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障害種別では、精神障害のある人の利用者数が令和2年度は前年度より減少し、第5期計画の見込量も下回る利用となっています。</w:t>
      </w:r>
    </w:p>
    <w:tbl>
      <w:tblPr>
        <w:tblStyle w:val="a3"/>
        <w:tblW w:w="5000" w:type="pct"/>
        <w:tblCellMar>
          <w:left w:w="96" w:type="dxa"/>
          <w:right w:w="96" w:type="dxa"/>
        </w:tblCellMar>
        <w:tblLook w:val="04A0" w:firstRow="1" w:lastRow="0" w:firstColumn="1" w:lastColumn="0" w:noHBand="0" w:noVBand="1"/>
      </w:tblPr>
      <w:tblGrid>
        <w:gridCol w:w="1271"/>
        <w:gridCol w:w="1133"/>
        <w:gridCol w:w="834"/>
        <w:gridCol w:w="969"/>
        <w:gridCol w:w="969"/>
        <w:gridCol w:w="970"/>
        <w:gridCol w:w="1362"/>
        <w:gridCol w:w="1552"/>
      </w:tblGrid>
      <w:tr w:rsidR="00C11A49" w:rsidRPr="00C11A49" w14:paraId="18D0AF54" w14:textId="77777777" w:rsidTr="001C414A">
        <w:trPr>
          <w:trHeight w:val="265"/>
        </w:trPr>
        <w:tc>
          <w:tcPr>
            <w:tcW w:w="1271" w:type="dxa"/>
            <w:vMerge w:val="restart"/>
            <w:shd w:val="clear" w:color="auto" w:fill="DFDFDF" w:themeFill="accent5" w:themeFillTint="33"/>
            <w:tcMar>
              <w:top w:w="57" w:type="dxa"/>
              <w:bottom w:w="57" w:type="dxa"/>
            </w:tcMar>
            <w:vAlign w:val="center"/>
          </w:tcPr>
          <w:p w14:paraId="6033E998"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3" w:type="dxa"/>
            <w:vMerge w:val="restart"/>
            <w:shd w:val="clear" w:color="auto" w:fill="DFDFDF" w:themeFill="accent5" w:themeFillTint="33"/>
            <w:vAlign w:val="center"/>
          </w:tcPr>
          <w:p w14:paraId="42955591"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4" w:type="dxa"/>
            <w:vMerge w:val="restart"/>
            <w:shd w:val="clear" w:color="auto" w:fill="DFDFDF" w:themeFill="accent5" w:themeFillTint="33"/>
            <w:tcMar>
              <w:top w:w="57" w:type="dxa"/>
              <w:bottom w:w="57" w:type="dxa"/>
            </w:tcMar>
            <w:vAlign w:val="center"/>
          </w:tcPr>
          <w:p w14:paraId="76008459"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08" w:type="dxa"/>
            <w:gridSpan w:val="3"/>
            <w:tcBorders>
              <w:right w:val="double" w:sz="4" w:space="0" w:color="auto"/>
            </w:tcBorders>
            <w:shd w:val="clear" w:color="auto" w:fill="DFDFDF" w:themeFill="accent5" w:themeFillTint="33"/>
            <w:vAlign w:val="center"/>
          </w:tcPr>
          <w:p w14:paraId="0CE2410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4" w:type="dxa"/>
            <w:gridSpan w:val="2"/>
            <w:tcBorders>
              <w:left w:val="double" w:sz="4" w:space="0" w:color="auto"/>
            </w:tcBorders>
            <w:shd w:val="clear" w:color="auto" w:fill="DFDFDF" w:themeFill="accent5" w:themeFillTint="33"/>
            <w:vAlign w:val="center"/>
          </w:tcPr>
          <w:p w14:paraId="5EE52BDD"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5D84FF09" w14:textId="77777777" w:rsidTr="001C414A">
        <w:trPr>
          <w:trHeight w:val="454"/>
        </w:trPr>
        <w:tc>
          <w:tcPr>
            <w:tcW w:w="1271" w:type="dxa"/>
            <w:vMerge/>
            <w:tcBorders>
              <w:bottom w:val="single" w:sz="4" w:space="0" w:color="auto"/>
            </w:tcBorders>
            <w:shd w:val="clear" w:color="auto" w:fill="DFDFDF" w:themeFill="accent5" w:themeFillTint="33"/>
            <w:tcMar>
              <w:top w:w="57" w:type="dxa"/>
              <w:bottom w:w="57" w:type="dxa"/>
            </w:tcMar>
            <w:vAlign w:val="center"/>
          </w:tcPr>
          <w:p w14:paraId="18E2EE87" w14:textId="77777777" w:rsidR="00C75716" w:rsidRPr="00C11A49" w:rsidRDefault="00C75716" w:rsidP="001C414A">
            <w:pPr>
              <w:jc w:val="center"/>
              <w:rPr>
                <w:rFonts w:ascii="UD デジタル 教科書体 NP-R" w:eastAsia="UD デジタル 教科書体 NP-R"/>
                <w:szCs w:val="21"/>
              </w:rPr>
            </w:pPr>
          </w:p>
        </w:tc>
        <w:tc>
          <w:tcPr>
            <w:tcW w:w="1133" w:type="dxa"/>
            <w:vMerge/>
            <w:tcBorders>
              <w:bottom w:val="single" w:sz="4" w:space="0" w:color="auto"/>
            </w:tcBorders>
            <w:shd w:val="clear" w:color="auto" w:fill="DFDFDF" w:themeFill="accent5" w:themeFillTint="33"/>
          </w:tcPr>
          <w:p w14:paraId="54E56FAF" w14:textId="77777777" w:rsidR="00C75716" w:rsidRPr="00C11A49" w:rsidRDefault="00C75716" w:rsidP="001C414A">
            <w:pPr>
              <w:jc w:val="center"/>
              <w:rPr>
                <w:rFonts w:ascii="UD デジタル 教科書体 NP-R" w:eastAsia="UD デジタル 教科書体 NP-R"/>
                <w:szCs w:val="21"/>
              </w:rPr>
            </w:pPr>
          </w:p>
        </w:tc>
        <w:tc>
          <w:tcPr>
            <w:tcW w:w="834" w:type="dxa"/>
            <w:vMerge/>
            <w:tcBorders>
              <w:bottom w:val="single" w:sz="4" w:space="0" w:color="auto"/>
            </w:tcBorders>
            <w:shd w:val="clear" w:color="auto" w:fill="DFDFDF" w:themeFill="accent5" w:themeFillTint="33"/>
            <w:tcMar>
              <w:top w:w="57" w:type="dxa"/>
              <w:bottom w:w="57" w:type="dxa"/>
            </w:tcMar>
            <w:vAlign w:val="center"/>
          </w:tcPr>
          <w:p w14:paraId="00FA60B9" w14:textId="77777777" w:rsidR="00C75716" w:rsidRPr="00C11A49" w:rsidRDefault="00C75716" w:rsidP="001C414A">
            <w:pPr>
              <w:jc w:val="center"/>
              <w:rPr>
                <w:rFonts w:ascii="UD デジタル 教科書体 NP-R" w:eastAsia="UD デジタル 教科書体 NP-R"/>
                <w:szCs w:val="21"/>
              </w:rPr>
            </w:pPr>
          </w:p>
        </w:tc>
        <w:tc>
          <w:tcPr>
            <w:tcW w:w="969" w:type="dxa"/>
            <w:shd w:val="clear" w:color="auto" w:fill="DFDFDF" w:themeFill="accent5" w:themeFillTint="33"/>
            <w:vAlign w:val="center"/>
          </w:tcPr>
          <w:p w14:paraId="205D4C03"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69" w:type="dxa"/>
            <w:shd w:val="clear" w:color="auto" w:fill="DFDFDF" w:themeFill="accent5" w:themeFillTint="33"/>
            <w:vAlign w:val="center"/>
          </w:tcPr>
          <w:p w14:paraId="3639C86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70" w:type="dxa"/>
            <w:tcBorders>
              <w:right w:val="double" w:sz="4" w:space="0" w:color="auto"/>
            </w:tcBorders>
            <w:shd w:val="clear" w:color="auto" w:fill="DFDFDF" w:themeFill="accent5" w:themeFillTint="33"/>
            <w:vAlign w:val="center"/>
          </w:tcPr>
          <w:p w14:paraId="61CA47C3"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2" w:type="dxa"/>
            <w:tcBorders>
              <w:left w:val="double" w:sz="4" w:space="0" w:color="auto"/>
            </w:tcBorders>
            <w:shd w:val="clear" w:color="auto" w:fill="DFDFDF" w:themeFill="accent5" w:themeFillTint="33"/>
            <w:vAlign w:val="center"/>
          </w:tcPr>
          <w:p w14:paraId="282FDD4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4F49CE8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13556E57" w14:textId="77777777" w:rsidTr="001C414A">
        <w:trPr>
          <w:trHeight w:val="397"/>
        </w:trPr>
        <w:tc>
          <w:tcPr>
            <w:tcW w:w="1271" w:type="dxa"/>
            <w:vMerge w:val="restart"/>
            <w:vAlign w:val="center"/>
          </w:tcPr>
          <w:p w14:paraId="5238EEFC"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6D3516E8"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3" w:type="dxa"/>
            <w:tcBorders>
              <w:bottom w:val="dotted" w:sz="4" w:space="0" w:color="auto"/>
            </w:tcBorders>
            <w:vAlign w:val="center"/>
          </w:tcPr>
          <w:p w14:paraId="28BCA88F"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689B4D8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bottom w:val="dotted" w:sz="4" w:space="0" w:color="auto"/>
            </w:tcBorders>
            <w:vAlign w:val="center"/>
          </w:tcPr>
          <w:p w14:paraId="28FA8DF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w:t>
            </w:r>
          </w:p>
        </w:tc>
        <w:tc>
          <w:tcPr>
            <w:tcW w:w="969" w:type="dxa"/>
            <w:tcBorders>
              <w:bottom w:val="dotted" w:sz="4" w:space="0" w:color="auto"/>
            </w:tcBorders>
            <w:shd w:val="clear" w:color="auto" w:fill="auto"/>
            <w:vAlign w:val="center"/>
          </w:tcPr>
          <w:p w14:paraId="2F23EBC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w:t>
            </w:r>
          </w:p>
        </w:tc>
        <w:tc>
          <w:tcPr>
            <w:tcW w:w="970" w:type="dxa"/>
            <w:tcBorders>
              <w:bottom w:val="dotted" w:sz="4" w:space="0" w:color="auto"/>
              <w:right w:val="double" w:sz="4" w:space="0" w:color="auto"/>
            </w:tcBorders>
            <w:shd w:val="clear" w:color="auto" w:fill="auto"/>
            <w:vAlign w:val="center"/>
          </w:tcPr>
          <w:p w14:paraId="1018347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w:t>
            </w:r>
          </w:p>
        </w:tc>
        <w:tc>
          <w:tcPr>
            <w:tcW w:w="1362" w:type="dxa"/>
            <w:tcBorders>
              <w:left w:val="double" w:sz="4" w:space="0" w:color="auto"/>
              <w:bottom w:val="dotted" w:sz="4" w:space="0" w:color="auto"/>
            </w:tcBorders>
            <w:vAlign w:val="center"/>
          </w:tcPr>
          <w:p w14:paraId="0BA17B8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9</w:t>
            </w:r>
          </w:p>
        </w:tc>
        <w:tc>
          <w:tcPr>
            <w:tcW w:w="1552" w:type="dxa"/>
            <w:tcBorders>
              <w:bottom w:val="dotted" w:sz="4" w:space="0" w:color="auto"/>
            </w:tcBorders>
            <w:vAlign w:val="center"/>
          </w:tcPr>
          <w:p w14:paraId="4D0D53D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44.4</w:t>
            </w:r>
          </w:p>
        </w:tc>
      </w:tr>
      <w:tr w:rsidR="00C11A49" w:rsidRPr="00C11A49" w14:paraId="194E1B0B" w14:textId="77777777" w:rsidTr="001C414A">
        <w:trPr>
          <w:trHeight w:val="397"/>
        </w:trPr>
        <w:tc>
          <w:tcPr>
            <w:tcW w:w="1271" w:type="dxa"/>
            <w:vMerge/>
            <w:vAlign w:val="center"/>
          </w:tcPr>
          <w:p w14:paraId="4F76CB48"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3" w:type="dxa"/>
            <w:tcBorders>
              <w:top w:val="dotted" w:sz="4" w:space="0" w:color="auto"/>
            </w:tcBorders>
            <w:vAlign w:val="center"/>
          </w:tcPr>
          <w:p w14:paraId="1B617488"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04C0440D"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69" w:type="dxa"/>
            <w:tcBorders>
              <w:top w:val="dotted" w:sz="4" w:space="0" w:color="auto"/>
              <w:bottom w:val="dotted" w:sz="4" w:space="0" w:color="auto"/>
            </w:tcBorders>
            <w:vAlign w:val="center"/>
          </w:tcPr>
          <w:p w14:paraId="5EFF548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78</w:t>
            </w:r>
          </w:p>
        </w:tc>
        <w:tc>
          <w:tcPr>
            <w:tcW w:w="969" w:type="dxa"/>
            <w:tcBorders>
              <w:top w:val="dotted" w:sz="4" w:space="0" w:color="auto"/>
            </w:tcBorders>
            <w:shd w:val="clear" w:color="auto" w:fill="auto"/>
            <w:vAlign w:val="center"/>
          </w:tcPr>
          <w:p w14:paraId="0459B20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51</w:t>
            </w:r>
          </w:p>
        </w:tc>
        <w:tc>
          <w:tcPr>
            <w:tcW w:w="970" w:type="dxa"/>
            <w:tcBorders>
              <w:top w:val="dotted" w:sz="4" w:space="0" w:color="auto"/>
              <w:right w:val="double" w:sz="4" w:space="0" w:color="auto"/>
            </w:tcBorders>
            <w:shd w:val="clear" w:color="auto" w:fill="auto"/>
            <w:vAlign w:val="center"/>
          </w:tcPr>
          <w:p w14:paraId="000F963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79</w:t>
            </w:r>
          </w:p>
        </w:tc>
        <w:tc>
          <w:tcPr>
            <w:tcW w:w="1362" w:type="dxa"/>
            <w:tcBorders>
              <w:top w:val="dotted" w:sz="4" w:space="0" w:color="auto"/>
              <w:left w:val="double" w:sz="4" w:space="0" w:color="auto"/>
              <w:bottom w:val="dotted" w:sz="4" w:space="0" w:color="auto"/>
            </w:tcBorders>
            <w:vAlign w:val="center"/>
          </w:tcPr>
          <w:p w14:paraId="7103072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165</w:t>
            </w:r>
          </w:p>
        </w:tc>
        <w:tc>
          <w:tcPr>
            <w:tcW w:w="1552" w:type="dxa"/>
            <w:tcBorders>
              <w:top w:val="dotted" w:sz="4" w:space="0" w:color="auto"/>
              <w:bottom w:val="dotted" w:sz="4" w:space="0" w:color="auto"/>
            </w:tcBorders>
            <w:vAlign w:val="center"/>
          </w:tcPr>
          <w:p w14:paraId="1C37874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47.9</w:t>
            </w:r>
          </w:p>
        </w:tc>
      </w:tr>
      <w:tr w:rsidR="00C11A49" w:rsidRPr="00C11A49" w14:paraId="7A3F7948" w14:textId="77777777" w:rsidTr="001C414A">
        <w:trPr>
          <w:trHeight w:val="397"/>
        </w:trPr>
        <w:tc>
          <w:tcPr>
            <w:tcW w:w="1271" w:type="dxa"/>
            <w:vMerge w:val="restart"/>
            <w:vAlign w:val="center"/>
          </w:tcPr>
          <w:p w14:paraId="647043D2"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41E6AC6D"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3" w:type="dxa"/>
            <w:tcBorders>
              <w:bottom w:val="dotted" w:sz="4" w:space="0" w:color="auto"/>
            </w:tcBorders>
            <w:vAlign w:val="center"/>
          </w:tcPr>
          <w:p w14:paraId="4971A2F8"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2785E7F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bottom w:val="dotted" w:sz="4" w:space="0" w:color="auto"/>
            </w:tcBorders>
            <w:vAlign w:val="center"/>
          </w:tcPr>
          <w:p w14:paraId="57211A2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21</w:t>
            </w:r>
          </w:p>
        </w:tc>
        <w:tc>
          <w:tcPr>
            <w:tcW w:w="969" w:type="dxa"/>
            <w:tcBorders>
              <w:bottom w:val="dotted" w:sz="4" w:space="0" w:color="auto"/>
            </w:tcBorders>
            <w:shd w:val="clear" w:color="auto" w:fill="auto"/>
            <w:vAlign w:val="center"/>
          </w:tcPr>
          <w:p w14:paraId="2BF5ADE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22</w:t>
            </w:r>
          </w:p>
        </w:tc>
        <w:tc>
          <w:tcPr>
            <w:tcW w:w="970" w:type="dxa"/>
            <w:tcBorders>
              <w:bottom w:val="dotted" w:sz="4" w:space="0" w:color="auto"/>
              <w:right w:val="double" w:sz="4" w:space="0" w:color="auto"/>
            </w:tcBorders>
            <w:shd w:val="clear" w:color="auto" w:fill="auto"/>
            <w:vAlign w:val="center"/>
          </w:tcPr>
          <w:p w14:paraId="0B1C447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23</w:t>
            </w:r>
          </w:p>
        </w:tc>
        <w:tc>
          <w:tcPr>
            <w:tcW w:w="1362" w:type="dxa"/>
            <w:tcBorders>
              <w:left w:val="double" w:sz="4" w:space="0" w:color="auto"/>
              <w:bottom w:val="dotted" w:sz="4" w:space="0" w:color="auto"/>
            </w:tcBorders>
            <w:vAlign w:val="center"/>
          </w:tcPr>
          <w:p w14:paraId="567A634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50</w:t>
            </w:r>
          </w:p>
        </w:tc>
        <w:tc>
          <w:tcPr>
            <w:tcW w:w="1552" w:type="dxa"/>
            <w:tcBorders>
              <w:bottom w:val="dotted" w:sz="4" w:space="0" w:color="auto"/>
            </w:tcBorders>
            <w:vAlign w:val="center"/>
          </w:tcPr>
          <w:p w14:paraId="303EF4B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46.0</w:t>
            </w:r>
          </w:p>
        </w:tc>
      </w:tr>
      <w:tr w:rsidR="00C11A49" w:rsidRPr="00C11A49" w14:paraId="2BA3328A" w14:textId="77777777" w:rsidTr="001C414A">
        <w:trPr>
          <w:trHeight w:val="397"/>
        </w:trPr>
        <w:tc>
          <w:tcPr>
            <w:tcW w:w="1271" w:type="dxa"/>
            <w:vMerge/>
            <w:vAlign w:val="center"/>
          </w:tcPr>
          <w:p w14:paraId="701CA6B4"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3" w:type="dxa"/>
            <w:tcBorders>
              <w:top w:val="dotted" w:sz="4" w:space="0" w:color="auto"/>
            </w:tcBorders>
            <w:vAlign w:val="center"/>
          </w:tcPr>
          <w:p w14:paraId="163448C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6ED961E5"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69" w:type="dxa"/>
            <w:tcBorders>
              <w:top w:val="dotted" w:sz="4" w:space="0" w:color="auto"/>
              <w:bottom w:val="dotted" w:sz="4" w:space="0" w:color="auto"/>
            </w:tcBorders>
            <w:vAlign w:val="center"/>
          </w:tcPr>
          <w:p w14:paraId="248D795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389</w:t>
            </w:r>
          </w:p>
        </w:tc>
        <w:tc>
          <w:tcPr>
            <w:tcW w:w="969" w:type="dxa"/>
            <w:tcBorders>
              <w:top w:val="dotted" w:sz="4" w:space="0" w:color="auto"/>
            </w:tcBorders>
            <w:shd w:val="clear" w:color="auto" w:fill="auto"/>
            <w:vAlign w:val="center"/>
          </w:tcPr>
          <w:p w14:paraId="6274CED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389</w:t>
            </w:r>
          </w:p>
        </w:tc>
        <w:tc>
          <w:tcPr>
            <w:tcW w:w="970" w:type="dxa"/>
            <w:tcBorders>
              <w:top w:val="dotted" w:sz="4" w:space="0" w:color="auto"/>
              <w:right w:val="double" w:sz="4" w:space="0" w:color="auto"/>
            </w:tcBorders>
            <w:shd w:val="clear" w:color="auto" w:fill="auto"/>
            <w:vAlign w:val="center"/>
          </w:tcPr>
          <w:p w14:paraId="36306FA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511</w:t>
            </w:r>
          </w:p>
        </w:tc>
        <w:tc>
          <w:tcPr>
            <w:tcW w:w="1362" w:type="dxa"/>
            <w:tcBorders>
              <w:top w:val="dotted" w:sz="4" w:space="0" w:color="auto"/>
              <w:left w:val="double" w:sz="4" w:space="0" w:color="auto"/>
              <w:bottom w:val="dotted" w:sz="4" w:space="0" w:color="auto"/>
            </w:tcBorders>
            <w:vAlign w:val="center"/>
          </w:tcPr>
          <w:p w14:paraId="7B37B66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1,003</w:t>
            </w:r>
          </w:p>
        </w:tc>
        <w:tc>
          <w:tcPr>
            <w:tcW w:w="1552" w:type="dxa"/>
            <w:tcBorders>
              <w:top w:val="dotted" w:sz="4" w:space="0" w:color="auto"/>
              <w:bottom w:val="dotted" w:sz="4" w:space="0" w:color="auto"/>
            </w:tcBorders>
            <w:vAlign w:val="center"/>
          </w:tcPr>
          <w:p w14:paraId="235C6BE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50.9</w:t>
            </w:r>
          </w:p>
        </w:tc>
      </w:tr>
      <w:tr w:rsidR="00C11A49" w:rsidRPr="00C11A49" w14:paraId="08BB555D" w14:textId="77777777" w:rsidTr="001C414A">
        <w:trPr>
          <w:trHeight w:val="397"/>
        </w:trPr>
        <w:tc>
          <w:tcPr>
            <w:tcW w:w="1271" w:type="dxa"/>
            <w:vMerge w:val="restart"/>
            <w:vAlign w:val="center"/>
          </w:tcPr>
          <w:p w14:paraId="2ED69A8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79F2B79B"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3" w:type="dxa"/>
            <w:tcBorders>
              <w:bottom w:val="dotted" w:sz="4" w:space="0" w:color="auto"/>
            </w:tcBorders>
            <w:vAlign w:val="center"/>
          </w:tcPr>
          <w:p w14:paraId="6F7AA699"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4F562DF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bottom w:val="dotted" w:sz="4" w:space="0" w:color="auto"/>
            </w:tcBorders>
            <w:vAlign w:val="center"/>
          </w:tcPr>
          <w:p w14:paraId="382F779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34</w:t>
            </w:r>
          </w:p>
        </w:tc>
        <w:tc>
          <w:tcPr>
            <w:tcW w:w="969" w:type="dxa"/>
            <w:tcBorders>
              <w:bottom w:val="dotted" w:sz="4" w:space="0" w:color="auto"/>
            </w:tcBorders>
            <w:shd w:val="clear" w:color="auto" w:fill="auto"/>
            <w:vAlign w:val="center"/>
          </w:tcPr>
          <w:p w14:paraId="100AA6A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33</w:t>
            </w:r>
          </w:p>
        </w:tc>
        <w:tc>
          <w:tcPr>
            <w:tcW w:w="970" w:type="dxa"/>
            <w:tcBorders>
              <w:bottom w:val="dotted" w:sz="4" w:space="0" w:color="auto"/>
              <w:right w:val="double" w:sz="4" w:space="0" w:color="auto"/>
            </w:tcBorders>
            <w:shd w:val="clear" w:color="auto" w:fill="auto"/>
            <w:vAlign w:val="center"/>
          </w:tcPr>
          <w:p w14:paraId="03A9331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32</w:t>
            </w:r>
          </w:p>
        </w:tc>
        <w:tc>
          <w:tcPr>
            <w:tcW w:w="1362" w:type="dxa"/>
            <w:tcBorders>
              <w:left w:val="double" w:sz="4" w:space="0" w:color="auto"/>
              <w:bottom w:val="dotted" w:sz="4" w:space="0" w:color="auto"/>
            </w:tcBorders>
            <w:vAlign w:val="center"/>
          </w:tcPr>
          <w:p w14:paraId="0D1A811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55</w:t>
            </w:r>
          </w:p>
        </w:tc>
        <w:tc>
          <w:tcPr>
            <w:tcW w:w="1552" w:type="dxa"/>
            <w:tcBorders>
              <w:bottom w:val="dotted" w:sz="4" w:space="0" w:color="auto"/>
            </w:tcBorders>
            <w:vAlign w:val="center"/>
          </w:tcPr>
          <w:p w14:paraId="4CD7AAA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58.2</w:t>
            </w:r>
          </w:p>
        </w:tc>
      </w:tr>
      <w:tr w:rsidR="00C11A49" w:rsidRPr="00C11A49" w14:paraId="33ACB3DD" w14:textId="77777777" w:rsidTr="001C414A">
        <w:trPr>
          <w:trHeight w:val="397"/>
        </w:trPr>
        <w:tc>
          <w:tcPr>
            <w:tcW w:w="1271" w:type="dxa"/>
            <w:vMerge/>
            <w:vAlign w:val="center"/>
          </w:tcPr>
          <w:p w14:paraId="15C69233" w14:textId="77777777" w:rsidR="00C75716" w:rsidRPr="00C11A49" w:rsidRDefault="00C75716" w:rsidP="001C414A">
            <w:pPr>
              <w:widowControl/>
              <w:jc w:val="center"/>
              <w:rPr>
                <w:rFonts w:ascii="UD デジタル 教科書体 NP-R" w:eastAsia="UD デジタル 教科書体 NP-R"/>
                <w:szCs w:val="21"/>
              </w:rPr>
            </w:pPr>
          </w:p>
        </w:tc>
        <w:tc>
          <w:tcPr>
            <w:tcW w:w="1133" w:type="dxa"/>
            <w:tcBorders>
              <w:top w:val="dotted" w:sz="4" w:space="0" w:color="auto"/>
            </w:tcBorders>
            <w:vAlign w:val="center"/>
          </w:tcPr>
          <w:p w14:paraId="7DE377F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1A7DCC25"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69" w:type="dxa"/>
            <w:tcBorders>
              <w:top w:val="dotted" w:sz="4" w:space="0" w:color="auto"/>
              <w:bottom w:val="dotted" w:sz="4" w:space="0" w:color="auto"/>
            </w:tcBorders>
            <w:vAlign w:val="center"/>
          </w:tcPr>
          <w:p w14:paraId="670D6EB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522</w:t>
            </w:r>
          </w:p>
        </w:tc>
        <w:tc>
          <w:tcPr>
            <w:tcW w:w="969" w:type="dxa"/>
            <w:tcBorders>
              <w:top w:val="dotted" w:sz="4" w:space="0" w:color="auto"/>
            </w:tcBorders>
            <w:shd w:val="clear" w:color="auto" w:fill="auto"/>
            <w:vAlign w:val="center"/>
          </w:tcPr>
          <w:p w14:paraId="095C98E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502</w:t>
            </w:r>
          </w:p>
        </w:tc>
        <w:tc>
          <w:tcPr>
            <w:tcW w:w="970" w:type="dxa"/>
            <w:tcBorders>
              <w:top w:val="dotted" w:sz="4" w:space="0" w:color="auto"/>
              <w:right w:val="double" w:sz="4" w:space="0" w:color="auto"/>
            </w:tcBorders>
            <w:shd w:val="clear" w:color="auto" w:fill="auto"/>
            <w:vAlign w:val="center"/>
          </w:tcPr>
          <w:p w14:paraId="4062A18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503</w:t>
            </w:r>
          </w:p>
        </w:tc>
        <w:tc>
          <w:tcPr>
            <w:tcW w:w="1362" w:type="dxa"/>
            <w:tcBorders>
              <w:top w:val="dotted" w:sz="4" w:space="0" w:color="auto"/>
              <w:left w:val="double" w:sz="4" w:space="0" w:color="auto"/>
              <w:bottom w:val="dotted" w:sz="4" w:space="0" w:color="auto"/>
            </w:tcBorders>
            <w:vAlign w:val="center"/>
          </w:tcPr>
          <w:p w14:paraId="22DB4FB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845</w:t>
            </w:r>
          </w:p>
        </w:tc>
        <w:tc>
          <w:tcPr>
            <w:tcW w:w="1552" w:type="dxa"/>
            <w:tcBorders>
              <w:top w:val="dotted" w:sz="4" w:space="0" w:color="auto"/>
              <w:bottom w:val="dotted" w:sz="4" w:space="0" w:color="auto"/>
            </w:tcBorders>
            <w:vAlign w:val="center"/>
          </w:tcPr>
          <w:p w14:paraId="528E2EF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59.5</w:t>
            </w:r>
          </w:p>
        </w:tc>
      </w:tr>
      <w:tr w:rsidR="00C11A49" w:rsidRPr="00C11A49" w14:paraId="0F3A96C7" w14:textId="77777777" w:rsidTr="001C414A">
        <w:trPr>
          <w:trHeight w:val="397"/>
        </w:trPr>
        <w:tc>
          <w:tcPr>
            <w:tcW w:w="1271" w:type="dxa"/>
            <w:vMerge w:val="restart"/>
            <w:tcBorders>
              <w:top w:val="double" w:sz="4" w:space="0" w:color="auto"/>
            </w:tcBorders>
            <w:vAlign w:val="center"/>
          </w:tcPr>
          <w:p w14:paraId="037D01F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3" w:type="dxa"/>
            <w:tcBorders>
              <w:top w:val="double" w:sz="4" w:space="0" w:color="auto"/>
              <w:bottom w:val="dotted" w:sz="4" w:space="0" w:color="auto"/>
            </w:tcBorders>
            <w:vAlign w:val="center"/>
          </w:tcPr>
          <w:p w14:paraId="6DC17B6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top w:val="double" w:sz="4" w:space="0" w:color="auto"/>
              <w:bottom w:val="dotted" w:sz="4" w:space="0" w:color="auto"/>
            </w:tcBorders>
            <w:vAlign w:val="center"/>
          </w:tcPr>
          <w:p w14:paraId="32A734D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top w:val="double" w:sz="4" w:space="0" w:color="auto"/>
              <w:bottom w:val="dotted" w:sz="4" w:space="0" w:color="auto"/>
            </w:tcBorders>
            <w:vAlign w:val="center"/>
          </w:tcPr>
          <w:p w14:paraId="53A31F0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59</w:t>
            </w:r>
          </w:p>
        </w:tc>
        <w:tc>
          <w:tcPr>
            <w:tcW w:w="969" w:type="dxa"/>
            <w:tcBorders>
              <w:top w:val="double" w:sz="4" w:space="0" w:color="auto"/>
              <w:bottom w:val="dotted" w:sz="4" w:space="0" w:color="auto"/>
            </w:tcBorders>
            <w:shd w:val="clear" w:color="auto" w:fill="auto"/>
            <w:vAlign w:val="center"/>
          </w:tcPr>
          <w:p w14:paraId="33E94FB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58</w:t>
            </w:r>
          </w:p>
        </w:tc>
        <w:tc>
          <w:tcPr>
            <w:tcW w:w="970" w:type="dxa"/>
            <w:tcBorders>
              <w:top w:val="double" w:sz="4" w:space="0" w:color="auto"/>
              <w:bottom w:val="dotted" w:sz="4" w:space="0" w:color="auto"/>
              <w:right w:val="double" w:sz="4" w:space="0" w:color="auto"/>
            </w:tcBorders>
            <w:shd w:val="clear" w:color="auto" w:fill="auto"/>
            <w:vAlign w:val="center"/>
          </w:tcPr>
          <w:p w14:paraId="18A3FDF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59</w:t>
            </w:r>
          </w:p>
        </w:tc>
        <w:tc>
          <w:tcPr>
            <w:tcW w:w="1362" w:type="dxa"/>
            <w:tcBorders>
              <w:top w:val="double" w:sz="4" w:space="0" w:color="auto"/>
              <w:left w:val="double" w:sz="4" w:space="0" w:color="auto"/>
              <w:bottom w:val="dotted" w:sz="4" w:space="0" w:color="auto"/>
            </w:tcBorders>
            <w:vAlign w:val="center"/>
          </w:tcPr>
          <w:p w14:paraId="6652C87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114</w:t>
            </w:r>
          </w:p>
        </w:tc>
        <w:tc>
          <w:tcPr>
            <w:tcW w:w="1552" w:type="dxa"/>
            <w:tcBorders>
              <w:top w:val="double" w:sz="4" w:space="0" w:color="auto"/>
              <w:bottom w:val="dotted" w:sz="4" w:space="0" w:color="auto"/>
            </w:tcBorders>
            <w:vAlign w:val="center"/>
          </w:tcPr>
          <w:p w14:paraId="10E07D7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51.8</w:t>
            </w:r>
          </w:p>
        </w:tc>
      </w:tr>
      <w:tr w:rsidR="00C11A49" w:rsidRPr="00C11A49" w14:paraId="217A6C54" w14:textId="77777777" w:rsidTr="001C414A">
        <w:trPr>
          <w:trHeight w:val="397"/>
        </w:trPr>
        <w:tc>
          <w:tcPr>
            <w:tcW w:w="1271" w:type="dxa"/>
            <w:vMerge/>
            <w:vAlign w:val="center"/>
          </w:tcPr>
          <w:p w14:paraId="55B70185" w14:textId="77777777" w:rsidR="00C75716" w:rsidRPr="00C11A49" w:rsidRDefault="00C75716" w:rsidP="001C414A">
            <w:pPr>
              <w:widowControl/>
              <w:rPr>
                <w:rFonts w:ascii="UD デジタル 教科書体 NP-R" w:eastAsia="UD デジタル 教科書体 NP-R"/>
                <w:szCs w:val="21"/>
              </w:rPr>
            </w:pPr>
          </w:p>
        </w:tc>
        <w:tc>
          <w:tcPr>
            <w:tcW w:w="1133" w:type="dxa"/>
            <w:tcBorders>
              <w:top w:val="dotted" w:sz="4" w:space="0" w:color="auto"/>
            </w:tcBorders>
            <w:vAlign w:val="center"/>
          </w:tcPr>
          <w:p w14:paraId="68C2321E"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single" w:sz="4" w:space="0" w:color="auto"/>
            </w:tcBorders>
            <w:vAlign w:val="center"/>
          </w:tcPr>
          <w:p w14:paraId="7D098AD4"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69" w:type="dxa"/>
            <w:tcBorders>
              <w:top w:val="dotted" w:sz="4" w:space="0" w:color="auto"/>
              <w:bottom w:val="single" w:sz="4" w:space="0" w:color="auto"/>
            </w:tcBorders>
            <w:vAlign w:val="center"/>
          </w:tcPr>
          <w:p w14:paraId="721FD05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989</w:t>
            </w:r>
          </w:p>
        </w:tc>
        <w:tc>
          <w:tcPr>
            <w:tcW w:w="969" w:type="dxa"/>
            <w:tcBorders>
              <w:top w:val="dotted" w:sz="4" w:space="0" w:color="auto"/>
              <w:bottom w:val="single" w:sz="4" w:space="0" w:color="auto"/>
            </w:tcBorders>
            <w:shd w:val="clear" w:color="auto" w:fill="auto"/>
            <w:vAlign w:val="center"/>
          </w:tcPr>
          <w:p w14:paraId="4989689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942</w:t>
            </w:r>
          </w:p>
        </w:tc>
        <w:tc>
          <w:tcPr>
            <w:tcW w:w="970" w:type="dxa"/>
            <w:tcBorders>
              <w:top w:val="dotted" w:sz="4" w:space="0" w:color="auto"/>
              <w:bottom w:val="single" w:sz="4" w:space="0" w:color="auto"/>
              <w:right w:val="double" w:sz="4" w:space="0" w:color="auto"/>
            </w:tcBorders>
            <w:shd w:val="clear" w:color="auto" w:fill="auto"/>
            <w:vAlign w:val="center"/>
          </w:tcPr>
          <w:p w14:paraId="377F070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1,093</w:t>
            </w:r>
          </w:p>
        </w:tc>
        <w:tc>
          <w:tcPr>
            <w:tcW w:w="1362" w:type="dxa"/>
            <w:tcBorders>
              <w:top w:val="dotted" w:sz="4" w:space="0" w:color="auto"/>
              <w:left w:val="double" w:sz="4" w:space="0" w:color="auto"/>
              <w:bottom w:val="single" w:sz="4" w:space="0" w:color="auto"/>
            </w:tcBorders>
            <w:vAlign w:val="center"/>
          </w:tcPr>
          <w:p w14:paraId="1F3CA58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2,013</w:t>
            </w:r>
          </w:p>
        </w:tc>
        <w:tc>
          <w:tcPr>
            <w:tcW w:w="1552" w:type="dxa"/>
            <w:tcBorders>
              <w:top w:val="dotted" w:sz="4" w:space="0" w:color="auto"/>
              <w:bottom w:val="single" w:sz="4" w:space="0" w:color="auto"/>
            </w:tcBorders>
            <w:vAlign w:val="center"/>
          </w:tcPr>
          <w:p w14:paraId="74A60E2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54.3</w:t>
            </w:r>
          </w:p>
        </w:tc>
      </w:tr>
    </w:tbl>
    <w:p w14:paraId="709A8AC9" w14:textId="77777777" w:rsidR="00C75716" w:rsidRPr="00C11A49" w:rsidRDefault="00C75716" w:rsidP="00C75716">
      <w:pPr>
        <w:pStyle w:val="af6"/>
        <w:numPr>
          <w:ilvl w:val="0"/>
          <w:numId w:val="21"/>
        </w:numPr>
        <w:ind w:leftChars="0"/>
      </w:pPr>
      <w:r w:rsidRPr="00C11A49">
        <w:rPr>
          <w:rFonts w:ascii="UD デジタル 教科書体 NP-R" w:eastAsia="UD デジタル 教科書体 NP-R" w:hint="eastAsia"/>
        </w:rPr>
        <w:t>令和2年度は、4月～7月の実績をもとにした実績見込値です。</w:t>
      </w:r>
    </w:p>
    <w:p w14:paraId="73CB2AAA" w14:textId="77777777" w:rsidR="00C75716" w:rsidRPr="00C11A49" w:rsidRDefault="00C75716" w:rsidP="00C75716">
      <w:pPr>
        <w:spacing w:afterLines="20" w:after="72"/>
        <w:rPr>
          <w:rFonts w:ascii="BIZ UDゴシック" w:eastAsia="BIZ UDゴシック" w:hAnsi="BIZ UDゴシック"/>
          <w:sz w:val="24"/>
          <w:szCs w:val="24"/>
        </w:rPr>
      </w:pPr>
    </w:p>
    <w:p w14:paraId="5430C074"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1271"/>
        <w:gridCol w:w="1134"/>
        <w:gridCol w:w="835"/>
        <w:gridCol w:w="970"/>
        <w:gridCol w:w="970"/>
        <w:gridCol w:w="970"/>
      </w:tblGrid>
      <w:tr w:rsidR="00C11A49" w:rsidRPr="00C11A49" w14:paraId="2ADBF949" w14:textId="77777777" w:rsidTr="001C414A">
        <w:trPr>
          <w:trHeight w:val="265"/>
          <w:jc w:val="center"/>
        </w:trPr>
        <w:tc>
          <w:tcPr>
            <w:tcW w:w="1271" w:type="dxa"/>
            <w:vMerge w:val="restart"/>
            <w:shd w:val="clear" w:color="auto" w:fill="DFDFDF" w:themeFill="accent5" w:themeFillTint="33"/>
            <w:tcMar>
              <w:top w:w="57" w:type="dxa"/>
              <w:bottom w:w="57" w:type="dxa"/>
            </w:tcMar>
            <w:vAlign w:val="center"/>
          </w:tcPr>
          <w:p w14:paraId="6D54165A"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4DEA7055"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5" w:type="dxa"/>
            <w:vMerge w:val="restart"/>
            <w:shd w:val="clear" w:color="auto" w:fill="DFDFDF" w:themeFill="accent5" w:themeFillTint="33"/>
            <w:tcMar>
              <w:top w:w="57" w:type="dxa"/>
              <w:bottom w:w="57" w:type="dxa"/>
            </w:tcMar>
            <w:vAlign w:val="center"/>
          </w:tcPr>
          <w:p w14:paraId="35E44D9D"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1282469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7777A3C0" w14:textId="77777777" w:rsidTr="001C414A">
        <w:trPr>
          <w:trHeight w:val="454"/>
          <w:jc w:val="center"/>
        </w:trPr>
        <w:tc>
          <w:tcPr>
            <w:tcW w:w="1271" w:type="dxa"/>
            <w:vMerge/>
            <w:tcBorders>
              <w:bottom w:val="single" w:sz="4" w:space="0" w:color="auto"/>
            </w:tcBorders>
            <w:shd w:val="clear" w:color="auto" w:fill="DFDFDF" w:themeFill="accent5" w:themeFillTint="33"/>
            <w:tcMar>
              <w:top w:w="57" w:type="dxa"/>
              <w:bottom w:w="57" w:type="dxa"/>
            </w:tcMar>
            <w:vAlign w:val="center"/>
          </w:tcPr>
          <w:p w14:paraId="53F72FD9"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4CF378DD"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337098BE"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01A07E6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051EE76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0DA1138C"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26F16814" w14:textId="77777777" w:rsidTr="001C414A">
        <w:trPr>
          <w:trHeight w:val="397"/>
          <w:jc w:val="center"/>
        </w:trPr>
        <w:tc>
          <w:tcPr>
            <w:tcW w:w="1271" w:type="dxa"/>
            <w:vMerge w:val="restart"/>
            <w:vAlign w:val="center"/>
          </w:tcPr>
          <w:p w14:paraId="43D1FF08"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6A31B2BD"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0FA2FEE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7B19187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0CCC6A7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w:t>
            </w:r>
          </w:p>
        </w:tc>
        <w:tc>
          <w:tcPr>
            <w:tcW w:w="970" w:type="dxa"/>
            <w:tcBorders>
              <w:bottom w:val="dotted" w:sz="4" w:space="0" w:color="auto"/>
            </w:tcBorders>
            <w:vAlign w:val="center"/>
          </w:tcPr>
          <w:p w14:paraId="191C496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w:t>
            </w:r>
          </w:p>
        </w:tc>
        <w:tc>
          <w:tcPr>
            <w:tcW w:w="970" w:type="dxa"/>
            <w:tcBorders>
              <w:bottom w:val="dotted" w:sz="4" w:space="0" w:color="auto"/>
            </w:tcBorders>
            <w:vAlign w:val="center"/>
          </w:tcPr>
          <w:p w14:paraId="6D38611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w:t>
            </w:r>
          </w:p>
        </w:tc>
      </w:tr>
      <w:tr w:rsidR="00C11A49" w:rsidRPr="00C11A49" w14:paraId="6EA7E06E" w14:textId="77777777" w:rsidTr="001C414A">
        <w:trPr>
          <w:trHeight w:val="397"/>
          <w:jc w:val="center"/>
        </w:trPr>
        <w:tc>
          <w:tcPr>
            <w:tcW w:w="1271" w:type="dxa"/>
            <w:vMerge/>
            <w:vAlign w:val="center"/>
          </w:tcPr>
          <w:p w14:paraId="16328E13"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2C813B55"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74CDE9D7"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1A90E5A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81</w:t>
            </w:r>
          </w:p>
        </w:tc>
        <w:tc>
          <w:tcPr>
            <w:tcW w:w="970" w:type="dxa"/>
            <w:tcBorders>
              <w:top w:val="dotted" w:sz="4" w:space="0" w:color="auto"/>
              <w:bottom w:val="dotted" w:sz="4" w:space="0" w:color="auto"/>
            </w:tcBorders>
            <w:vAlign w:val="center"/>
          </w:tcPr>
          <w:p w14:paraId="43C6032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83</w:t>
            </w:r>
          </w:p>
        </w:tc>
        <w:tc>
          <w:tcPr>
            <w:tcW w:w="970" w:type="dxa"/>
            <w:tcBorders>
              <w:top w:val="dotted" w:sz="4" w:space="0" w:color="auto"/>
              <w:bottom w:val="dotted" w:sz="4" w:space="0" w:color="auto"/>
            </w:tcBorders>
            <w:vAlign w:val="center"/>
          </w:tcPr>
          <w:p w14:paraId="1E744C8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86</w:t>
            </w:r>
          </w:p>
        </w:tc>
      </w:tr>
      <w:tr w:rsidR="00C11A49" w:rsidRPr="00C11A49" w14:paraId="76697125" w14:textId="77777777" w:rsidTr="001C414A">
        <w:trPr>
          <w:trHeight w:val="397"/>
          <w:jc w:val="center"/>
        </w:trPr>
        <w:tc>
          <w:tcPr>
            <w:tcW w:w="1271" w:type="dxa"/>
            <w:vMerge w:val="restart"/>
            <w:vAlign w:val="center"/>
          </w:tcPr>
          <w:p w14:paraId="3959C78F"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44498C7F"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549FABE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0C9330A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05BE988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22</w:t>
            </w:r>
          </w:p>
        </w:tc>
        <w:tc>
          <w:tcPr>
            <w:tcW w:w="970" w:type="dxa"/>
            <w:tcBorders>
              <w:bottom w:val="dotted" w:sz="4" w:space="0" w:color="auto"/>
            </w:tcBorders>
            <w:vAlign w:val="center"/>
          </w:tcPr>
          <w:p w14:paraId="7BEDC09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22</w:t>
            </w:r>
          </w:p>
        </w:tc>
        <w:tc>
          <w:tcPr>
            <w:tcW w:w="970" w:type="dxa"/>
            <w:tcBorders>
              <w:bottom w:val="dotted" w:sz="4" w:space="0" w:color="auto"/>
            </w:tcBorders>
            <w:vAlign w:val="center"/>
          </w:tcPr>
          <w:p w14:paraId="6B033DD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21</w:t>
            </w:r>
          </w:p>
        </w:tc>
      </w:tr>
      <w:tr w:rsidR="00C11A49" w:rsidRPr="00C11A49" w14:paraId="1AA931F8" w14:textId="77777777" w:rsidTr="001C414A">
        <w:trPr>
          <w:trHeight w:val="397"/>
          <w:jc w:val="center"/>
        </w:trPr>
        <w:tc>
          <w:tcPr>
            <w:tcW w:w="1271" w:type="dxa"/>
            <w:vMerge/>
            <w:vAlign w:val="center"/>
          </w:tcPr>
          <w:p w14:paraId="46269040"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5078D22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4623C38A"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6511720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520</w:t>
            </w:r>
          </w:p>
        </w:tc>
        <w:tc>
          <w:tcPr>
            <w:tcW w:w="970" w:type="dxa"/>
            <w:tcBorders>
              <w:top w:val="dotted" w:sz="4" w:space="0" w:color="auto"/>
              <w:bottom w:val="dotted" w:sz="4" w:space="0" w:color="auto"/>
            </w:tcBorders>
            <w:vAlign w:val="center"/>
          </w:tcPr>
          <w:p w14:paraId="694F674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528</w:t>
            </w:r>
          </w:p>
        </w:tc>
        <w:tc>
          <w:tcPr>
            <w:tcW w:w="970" w:type="dxa"/>
            <w:tcBorders>
              <w:top w:val="dotted" w:sz="4" w:space="0" w:color="auto"/>
              <w:bottom w:val="dotted" w:sz="4" w:space="0" w:color="auto"/>
            </w:tcBorders>
            <w:vAlign w:val="center"/>
          </w:tcPr>
          <w:p w14:paraId="263A039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537</w:t>
            </w:r>
          </w:p>
        </w:tc>
      </w:tr>
      <w:tr w:rsidR="00C11A49" w:rsidRPr="00C11A49" w14:paraId="3212A6ED" w14:textId="77777777" w:rsidTr="001C414A">
        <w:trPr>
          <w:trHeight w:val="397"/>
          <w:jc w:val="center"/>
        </w:trPr>
        <w:tc>
          <w:tcPr>
            <w:tcW w:w="1271" w:type="dxa"/>
            <w:vMerge w:val="restart"/>
            <w:vAlign w:val="center"/>
          </w:tcPr>
          <w:p w14:paraId="67EEB6B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4BE41FC2"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09A345C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57B9614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7DD697A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34</w:t>
            </w:r>
          </w:p>
        </w:tc>
        <w:tc>
          <w:tcPr>
            <w:tcW w:w="970" w:type="dxa"/>
            <w:tcBorders>
              <w:bottom w:val="dotted" w:sz="4" w:space="0" w:color="auto"/>
            </w:tcBorders>
            <w:vAlign w:val="center"/>
          </w:tcPr>
          <w:p w14:paraId="2C856D0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37</w:t>
            </w:r>
          </w:p>
        </w:tc>
        <w:tc>
          <w:tcPr>
            <w:tcW w:w="970" w:type="dxa"/>
            <w:tcBorders>
              <w:bottom w:val="dotted" w:sz="4" w:space="0" w:color="auto"/>
            </w:tcBorders>
            <w:vAlign w:val="center"/>
          </w:tcPr>
          <w:p w14:paraId="15B3E98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40</w:t>
            </w:r>
          </w:p>
        </w:tc>
      </w:tr>
      <w:tr w:rsidR="00C11A49" w:rsidRPr="00C11A49" w14:paraId="0DE5192F" w14:textId="77777777" w:rsidTr="001C414A">
        <w:trPr>
          <w:trHeight w:val="397"/>
          <w:jc w:val="center"/>
        </w:trPr>
        <w:tc>
          <w:tcPr>
            <w:tcW w:w="1271" w:type="dxa"/>
            <w:vMerge/>
            <w:vAlign w:val="center"/>
          </w:tcPr>
          <w:p w14:paraId="109AA57F"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17CBB2F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7C9E29B6"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5AB325D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552</w:t>
            </w:r>
          </w:p>
        </w:tc>
        <w:tc>
          <w:tcPr>
            <w:tcW w:w="970" w:type="dxa"/>
            <w:tcBorders>
              <w:top w:val="dotted" w:sz="4" w:space="0" w:color="auto"/>
              <w:bottom w:val="dotted" w:sz="4" w:space="0" w:color="auto"/>
            </w:tcBorders>
            <w:vAlign w:val="center"/>
          </w:tcPr>
          <w:p w14:paraId="25BFE40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606</w:t>
            </w:r>
          </w:p>
        </w:tc>
        <w:tc>
          <w:tcPr>
            <w:tcW w:w="970" w:type="dxa"/>
            <w:tcBorders>
              <w:top w:val="dotted" w:sz="4" w:space="0" w:color="auto"/>
              <w:bottom w:val="dotted" w:sz="4" w:space="0" w:color="auto"/>
            </w:tcBorders>
            <w:vAlign w:val="center"/>
          </w:tcPr>
          <w:p w14:paraId="4D9CA7F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666</w:t>
            </w:r>
          </w:p>
        </w:tc>
      </w:tr>
      <w:tr w:rsidR="00C11A49" w:rsidRPr="00C11A49" w14:paraId="014B66BD" w14:textId="77777777" w:rsidTr="001C414A">
        <w:trPr>
          <w:trHeight w:val="397"/>
          <w:jc w:val="center"/>
        </w:trPr>
        <w:tc>
          <w:tcPr>
            <w:tcW w:w="1271" w:type="dxa"/>
            <w:vMerge w:val="restart"/>
            <w:tcBorders>
              <w:top w:val="double" w:sz="4" w:space="0" w:color="auto"/>
            </w:tcBorders>
            <w:vAlign w:val="center"/>
          </w:tcPr>
          <w:p w14:paraId="2903E11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14DFE27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top w:val="double" w:sz="4" w:space="0" w:color="auto"/>
              <w:bottom w:val="dotted" w:sz="4" w:space="0" w:color="auto"/>
            </w:tcBorders>
            <w:vAlign w:val="center"/>
          </w:tcPr>
          <w:p w14:paraId="6C009DC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bottom w:val="dotted" w:sz="4" w:space="0" w:color="auto"/>
            </w:tcBorders>
            <w:vAlign w:val="center"/>
          </w:tcPr>
          <w:p w14:paraId="6EB23A0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60</w:t>
            </w:r>
          </w:p>
        </w:tc>
        <w:tc>
          <w:tcPr>
            <w:tcW w:w="970" w:type="dxa"/>
            <w:tcBorders>
              <w:top w:val="double" w:sz="4" w:space="0" w:color="auto"/>
              <w:bottom w:val="dotted" w:sz="4" w:space="0" w:color="auto"/>
            </w:tcBorders>
            <w:vAlign w:val="center"/>
          </w:tcPr>
          <w:p w14:paraId="466A05A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63</w:t>
            </w:r>
          </w:p>
        </w:tc>
        <w:tc>
          <w:tcPr>
            <w:tcW w:w="970" w:type="dxa"/>
            <w:tcBorders>
              <w:top w:val="double" w:sz="4" w:space="0" w:color="auto"/>
              <w:bottom w:val="dotted" w:sz="4" w:space="0" w:color="auto"/>
            </w:tcBorders>
            <w:vAlign w:val="center"/>
          </w:tcPr>
          <w:p w14:paraId="6C68888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65</w:t>
            </w:r>
          </w:p>
        </w:tc>
      </w:tr>
      <w:tr w:rsidR="00C11A49" w:rsidRPr="00C11A49" w14:paraId="24D20E69" w14:textId="77777777" w:rsidTr="001C414A">
        <w:trPr>
          <w:trHeight w:val="397"/>
          <w:jc w:val="center"/>
        </w:trPr>
        <w:tc>
          <w:tcPr>
            <w:tcW w:w="1271" w:type="dxa"/>
            <w:vMerge/>
            <w:vAlign w:val="center"/>
          </w:tcPr>
          <w:p w14:paraId="44B10826"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5692691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single" w:sz="4" w:space="0" w:color="auto"/>
            </w:tcBorders>
            <w:vAlign w:val="center"/>
          </w:tcPr>
          <w:p w14:paraId="49D61050"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single" w:sz="4" w:space="0" w:color="auto"/>
            </w:tcBorders>
            <w:vAlign w:val="center"/>
          </w:tcPr>
          <w:p w14:paraId="343CA40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1,153</w:t>
            </w:r>
          </w:p>
        </w:tc>
        <w:tc>
          <w:tcPr>
            <w:tcW w:w="970" w:type="dxa"/>
            <w:tcBorders>
              <w:top w:val="dotted" w:sz="4" w:space="0" w:color="auto"/>
              <w:bottom w:val="single" w:sz="4" w:space="0" w:color="auto"/>
            </w:tcBorders>
            <w:vAlign w:val="center"/>
          </w:tcPr>
          <w:p w14:paraId="156E828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1,217</w:t>
            </w:r>
          </w:p>
        </w:tc>
        <w:tc>
          <w:tcPr>
            <w:tcW w:w="970" w:type="dxa"/>
            <w:tcBorders>
              <w:top w:val="dotted" w:sz="4" w:space="0" w:color="auto"/>
              <w:bottom w:val="single" w:sz="4" w:space="0" w:color="auto"/>
            </w:tcBorders>
            <w:vAlign w:val="center"/>
          </w:tcPr>
          <w:p w14:paraId="4B916B6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1,289</w:t>
            </w:r>
          </w:p>
        </w:tc>
      </w:tr>
    </w:tbl>
    <w:p w14:paraId="297F8A44"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1CE82E6B" w14:textId="77777777" w:rsidR="00C75716" w:rsidRPr="00C11A49" w:rsidRDefault="00C75716" w:rsidP="00C75716">
      <w:pPr>
        <w:spacing w:afterLines="20" w:after="72"/>
        <w:rPr>
          <w:rFonts w:ascii="BIZ UDゴシック" w:eastAsia="BIZ UDゴシック" w:hAnsi="BIZ UDゴシック"/>
          <w:sz w:val="24"/>
          <w:szCs w:val="24"/>
        </w:rPr>
      </w:pPr>
    </w:p>
    <w:p w14:paraId="12497EF0" w14:textId="77777777" w:rsidR="00C75716" w:rsidRPr="00C11A49" w:rsidRDefault="00C75716" w:rsidP="00C75716">
      <w:pPr>
        <w:spacing w:afterLines="20" w:after="72"/>
        <w:rPr>
          <w:rFonts w:ascii="BIZ UDゴシック" w:eastAsia="BIZ UDゴシック" w:hAnsi="BIZ UDゴシック"/>
          <w:sz w:val="24"/>
          <w:szCs w:val="24"/>
        </w:rPr>
      </w:pPr>
    </w:p>
    <w:p w14:paraId="28977C47"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④ 就労継続支援（Ａ</w:t>
      </w:r>
      <w:r w:rsidRPr="00C11A49">
        <w:rPr>
          <w:rFonts w:ascii="BIZ UDゴシック" w:eastAsia="BIZ UDゴシック" w:hAnsi="BIZ UDゴシック"/>
          <w:sz w:val="24"/>
          <w:szCs w:val="24"/>
        </w:rPr>
        <w:t>型）</w:t>
      </w:r>
    </w:p>
    <w:p w14:paraId="56878762"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2861A168"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全体では、利用者数についても利用日数についても令和2年度は前年度より増加しています。対見込率は利用者数で83.7％、利用日数で85.7％と第5期計画の見込量を下回っています。</w:t>
      </w:r>
    </w:p>
    <w:p w14:paraId="4479CE59" w14:textId="77777777" w:rsidR="00C75716" w:rsidRPr="00C11A49" w:rsidRDefault="00C75716" w:rsidP="00C75716">
      <w:pPr>
        <w:spacing w:beforeLines="50" w:before="180"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障害種別では、身体障害のある人の利用者数が令和2年度は前年度と同数であるほかは、いずれも増加していますが、第5期計画の見込量よりは下回る利用となっています。</w:t>
      </w:r>
    </w:p>
    <w:tbl>
      <w:tblPr>
        <w:tblStyle w:val="a3"/>
        <w:tblW w:w="5000" w:type="pct"/>
        <w:tblCellMar>
          <w:left w:w="96" w:type="dxa"/>
          <w:right w:w="96" w:type="dxa"/>
        </w:tblCellMar>
        <w:tblLook w:val="04A0" w:firstRow="1" w:lastRow="0" w:firstColumn="1" w:lastColumn="0" w:noHBand="0" w:noVBand="1"/>
      </w:tblPr>
      <w:tblGrid>
        <w:gridCol w:w="1269"/>
        <w:gridCol w:w="1133"/>
        <w:gridCol w:w="834"/>
        <w:gridCol w:w="970"/>
        <w:gridCol w:w="970"/>
        <w:gridCol w:w="970"/>
        <w:gridCol w:w="1362"/>
        <w:gridCol w:w="1552"/>
      </w:tblGrid>
      <w:tr w:rsidR="00C11A49" w:rsidRPr="00C11A49" w14:paraId="51D81585" w14:textId="77777777" w:rsidTr="001C414A">
        <w:trPr>
          <w:trHeight w:val="265"/>
        </w:trPr>
        <w:tc>
          <w:tcPr>
            <w:tcW w:w="1269" w:type="dxa"/>
            <w:vMerge w:val="restart"/>
            <w:shd w:val="clear" w:color="auto" w:fill="DFDFDF" w:themeFill="accent5" w:themeFillTint="33"/>
            <w:tcMar>
              <w:top w:w="57" w:type="dxa"/>
              <w:bottom w:w="57" w:type="dxa"/>
            </w:tcMar>
            <w:vAlign w:val="center"/>
          </w:tcPr>
          <w:p w14:paraId="0FEE15AF"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3" w:type="dxa"/>
            <w:vMerge w:val="restart"/>
            <w:shd w:val="clear" w:color="auto" w:fill="DFDFDF" w:themeFill="accent5" w:themeFillTint="33"/>
            <w:vAlign w:val="center"/>
          </w:tcPr>
          <w:p w14:paraId="3BC29CE3"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4" w:type="dxa"/>
            <w:vMerge w:val="restart"/>
            <w:shd w:val="clear" w:color="auto" w:fill="DFDFDF" w:themeFill="accent5" w:themeFillTint="33"/>
            <w:tcMar>
              <w:top w:w="57" w:type="dxa"/>
              <w:bottom w:w="57" w:type="dxa"/>
            </w:tcMar>
            <w:vAlign w:val="center"/>
          </w:tcPr>
          <w:p w14:paraId="340980CA"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right w:val="double" w:sz="4" w:space="0" w:color="auto"/>
            </w:tcBorders>
            <w:shd w:val="clear" w:color="auto" w:fill="DFDFDF" w:themeFill="accent5" w:themeFillTint="33"/>
            <w:vAlign w:val="center"/>
          </w:tcPr>
          <w:p w14:paraId="6B9E946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4" w:type="dxa"/>
            <w:gridSpan w:val="2"/>
            <w:tcBorders>
              <w:left w:val="double" w:sz="4" w:space="0" w:color="auto"/>
            </w:tcBorders>
            <w:shd w:val="clear" w:color="auto" w:fill="DFDFDF" w:themeFill="accent5" w:themeFillTint="33"/>
            <w:vAlign w:val="center"/>
          </w:tcPr>
          <w:p w14:paraId="3DB13201"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66A11417" w14:textId="77777777" w:rsidTr="001C414A">
        <w:trPr>
          <w:trHeight w:val="454"/>
        </w:trPr>
        <w:tc>
          <w:tcPr>
            <w:tcW w:w="1269" w:type="dxa"/>
            <w:vMerge/>
            <w:tcBorders>
              <w:bottom w:val="single" w:sz="4" w:space="0" w:color="auto"/>
            </w:tcBorders>
            <w:shd w:val="clear" w:color="auto" w:fill="DFDFDF" w:themeFill="accent5" w:themeFillTint="33"/>
            <w:tcMar>
              <w:top w:w="57" w:type="dxa"/>
              <w:bottom w:w="57" w:type="dxa"/>
            </w:tcMar>
            <w:vAlign w:val="center"/>
          </w:tcPr>
          <w:p w14:paraId="69BE8241" w14:textId="77777777" w:rsidR="00C75716" w:rsidRPr="00C11A49" w:rsidRDefault="00C75716" w:rsidP="001C414A">
            <w:pPr>
              <w:jc w:val="center"/>
              <w:rPr>
                <w:rFonts w:ascii="UD デジタル 教科書体 NP-R" w:eastAsia="UD デジタル 教科書体 NP-R"/>
                <w:szCs w:val="21"/>
              </w:rPr>
            </w:pPr>
          </w:p>
        </w:tc>
        <w:tc>
          <w:tcPr>
            <w:tcW w:w="1133" w:type="dxa"/>
            <w:vMerge/>
            <w:tcBorders>
              <w:bottom w:val="single" w:sz="4" w:space="0" w:color="auto"/>
            </w:tcBorders>
            <w:shd w:val="clear" w:color="auto" w:fill="DFDFDF" w:themeFill="accent5" w:themeFillTint="33"/>
          </w:tcPr>
          <w:p w14:paraId="4C97E9E1" w14:textId="77777777" w:rsidR="00C75716" w:rsidRPr="00C11A49" w:rsidRDefault="00C75716" w:rsidP="001C414A">
            <w:pPr>
              <w:jc w:val="center"/>
              <w:rPr>
                <w:rFonts w:ascii="UD デジタル 教科書体 NP-R" w:eastAsia="UD デジタル 教科書体 NP-R"/>
                <w:szCs w:val="21"/>
              </w:rPr>
            </w:pPr>
          </w:p>
        </w:tc>
        <w:tc>
          <w:tcPr>
            <w:tcW w:w="834" w:type="dxa"/>
            <w:vMerge/>
            <w:tcBorders>
              <w:bottom w:val="single" w:sz="4" w:space="0" w:color="auto"/>
            </w:tcBorders>
            <w:shd w:val="clear" w:color="auto" w:fill="DFDFDF" w:themeFill="accent5" w:themeFillTint="33"/>
            <w:tcMar>
              <w:top w:w="57" w:type="dxa"/>
              <w:bottom w:w="57" w:type="dxa"/>
            </w:tcMar>
            <w:vAlign w:val="center"/>
          </w:tcPr>
          <w:p w14:paraId="7AF436A6" w14:textId="77777777" w:rsidR="00C75716" w:rsidRPr="00C11A49" w:rsidRDefault="00C75716" w:rsidP="001C414A">
            <w:pPr>
              <w:jc w:val="center"/>
              <w:rPr>
                <w:rFonts w:ascii="UD デジタル 教科書体 NP-R" w:eastAsia="UD デジタル 教科書体 NP-R"/>
                <w:szCs w:val="21"/>
              </w:rPr>
            </w:pPr>
          </w:p>
        </w:tc>
        <w:tc>
          <w:tcPr>
            <w:tcW w:w="970" w:type="dxa"/>
            <w:shd w:val="clear" w:color="auto" w:fill="DFDFDF" w:themeFill="accent5" w:themeFillTint="33"/>
            <w:vAlign w:val="center"/>
          </w:tcPr>
          <w:p w14:paraId="05E17D5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70" w:type="dxa"/>
            <w:shd w:val="clear" w:color="auto" w:fill="DFDFDF" w:themeFill="accent5" w:themeFillTint="33"/>
            <w:vAlign w:val="center"/>
          </w:tcPr>
          <w:p w14:paraId="3691150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70" w:type="dxa"/>
            <w:tcBorders>
              <w:right w:val="double" w:sz="4" w:space="0" w:color="auto"/>
            </w:tcBorders>
            <w:shd w:val="clear" w:color="auto" w:fill="DFDFDF" w:themeFill="accent5" w:themeFillTint="33"/>
            <w:vAlign w:val="center"/>
          </w:tcPr>
          <w:p w14:paraId="76E11C9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2" w:type="dxa"/>
            <w:tcBorders>
              <w:left w:val="double" w:sz="4" w:space="0" w:color="auto"/>
            </w:tcBorders>
            <w:shd w:val="clear" w:color="auto" w:fill="DFDFDF" w:themeFill="accent5" w:themeFillTint="33"/>
            <w:vAlign w:val="center"/>
          </w:tcPr>
          <w:p w14:paraId="3511AAC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01D1BF3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5D8CCCDE" w14:textId="77777777" w:rsidTr="001C414A">
        <w:trPr>
          <w:trHeight w:val="397"/>
        </w:trPr>
        <w:tc>
          <w:tcPr>
            <w:tcW w:w="1269" w:type="dxa"/>
            <w:vMerge w:val="restart"/>
            <w:vAlign w:val="center"/>
          </w:tcPr>
          <w:p w14:paraId="4C8CAD4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4BE004A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3" w:type="dxa"/>
            <w:tcBorders>
              <w:bottom w:val="dotted" w:sz="4" w:space="0" w:color="auto"/>
            </w:tcBorders>
            <w:vAlign w:val="center"/>
          </w:tcPr>
          <w:p w14:paraId="6C1FA40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14E3A7B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7CA4BF0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11</w:t>
            </w:r>
          </w:p>
        </w:tc>
        <w:tc>
          <w:tcPr>
            <w:tcW w:w="970" w:type="dxa"/>
            <w:tcBorders>
              <w:bottom w:val="dotted" w:sz="4" w:space="0" w:color="auto"/>
            </w:tcBorders>
            <w:shd w:val="clear" w:color="auto" w:fill="auto"/>
            <w:vAlign w:val="center"/>
          </w:tcPr>
          <w:p w14:paraId="5740B92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10</w:t>
            </w:r>
          </w:p>
        </w:tc>
        <w:tc>
          <w:tcPr>
            <w:tcW w:w="970" w:type="dxa"/>
            <w:tcBorders>
              <w:bottom w:val="dotted" w:sz="4" w:space="0" w:color="auto"/>
              <w:right w:val="double" w:sz="4" w:space="0" w:color="auto"/>
            </w:tcBorders>
            <w:shd w:val="clear" w:color="auto" w:fill="auto"/>
            <w:vAlign w:val="center"/>
          </w:tcPr>
          <w:p w14:paraId="690B9F6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10</w:t>
            </w:r>
          </w:p>
        </w:tc>
        <w:tc>
          <w:tcPr>
            <w:tcW w:w="1362" w:type="dxa"/>
            <w:tcBorders>
              <w:left w:val="double" w:sz="4" w:space="0" w:color="auto"/>
              <w:bottom w:val="dotted" w:sz="4" w:space="0" w:color="auto"/>
            </w:tcBorders>
            <w:vAlign w:val="center"/>
          </w:tcPr>
          <w:p w14:paraId="7DEE050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19</w:t>
            </w:r>
          </w:p>
        </w:tc>
        <w:tc>
          <w:tcPr>
            <w:tcW w:w="1552" w:type="dxa"/>
            <w:tcBorders>
              <w:bottom w:val="dotted" w:sz="4" w:space="0" w:color="auto"/>
            </w:tcBorders>
            <w:vAlign w:val="center"/>
          </w:tcPr>
          <w:p w14:paraId="2F43F7F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52.6</w:t>
            </w:r>
          </w:p>
        </w:tc>
      </w:tr>
      <w:tr w:rsidR="00C11A49" w:rsidRPr="00C11A49" w14:paraId="5CE80ADC" w14:textId="77777777" w:rsidTr="001C414A">
        <w:trPr>
          <w:trHeight w:val="397"/>
        </w:trPr>
        <w:tc>
          <w:tcPr>
            <w:tcW w:w="1269" w:type="dxa"/>
            <w:vMerge/>
            <w:vAlign w:val="center"/>
          </w:tcPr>
          <w:p w14:paraId="7D9C5070"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3" w:type="dxa"/>
            <w:tcBorders>
              <w:top w:val="dotted" w:sz="4" w:space="0" w:color="auto"/>
            </w:tcBorders>
            <w:vAlign w:val="center"/>
          </w:tcPr>
          <w:p w14:paraId="70C6D93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1786F40F"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bottom w:val="dotted" w:sz="4" w:space="0" w:color="auto"/>
            </w:tcBorders>
            <w:vAlign w:val="center"/>
          </w:tcPr>
          <w:p w14:paraId="2F4DB36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191</w:t>
            </w:r>
          </w:p>
        </w:tc>
        <w:tc>
          <w:tcPr>
            <w:tcW w:w="970" w:type="dxa"/>
            <w:tcBorders>
              <w:top w:val="dotted" w:sz="4" w:space="0" w:color="auto"/>
            </w:tcBorders>
            <w:shd w:val="clear" w:color="auto" w:fill="auto"/>
            <w:vAlign w:val="center"/>
          </w:tcPr>
          <w:p w14:paraId="52E822A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189</w:t>
            </w:r>
          </w:p>
        </w:tc>
        <w:tc>
          <w:tcPr>
            <w:tcW w:w="970" w:type="dxa"/>
            <w:tcBorders>
              <w:top w:val="dotted" w:sz="4" w:space="0" w:color="auto"/>
              <w:right w:val="double" w:sz="4" w:space="0" w:color="auto"/>
            </w:tcBorders>
            <w:shd w:val="clear" w:color="auto" w:fill="auto"/>
            <w:vAlign w:val="center"/>
          </w:tcPr>
          <w:p w14:paraId="2E85346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203</w:t>
            </w:r>
          </w:p>
        </w:tc>
        <w:tc>
          <w:tcPr>
            <w:tcW w:w="1362" w:type="dxa"/>
            <w:tcBorders>
              <w:top w:val="dotted" w:sz="4" w:space="0" w:color="auto"/>
              <w:left w:val="double" w:sz="4" w:space="0" w:color="auto"/>
              <w:bottom w:val="dotted" w:sz="4" w:space="0" w:color="auto"/>
            </w:tcBorders>
            <w:vAlign w:val="center"/>
          </w:tcPr>
          <w:p w14:paraId="4738634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344</w:t>
            </w:r>
          </w:p>
        </w:tc>
        <w:tc>
          <w:tcPr>
            <w:tcW w:w="1552" w:type="dxa"/>
            <w:tcBorders>
              <w:top w:val="dotted" w:sz="4" w:space="0" w:color="auto"/>
              <w:bottom w:val="dotted" w:sz="4" w:space="0" w:color="auto"/>
            </w:tcBorders>
            <w:vAlign w:val="center"/>
          </w:tcPr>
          <w:p w14:paraId="5945916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59.0</w:t>
            </w:r>
          </w:p>
        </w:tc>
      </w:tr>
      <w:tr w:rsidR="00C11A49" w:rsidRPr="00C11A49" w14:paraId="26F37E4D" w14:textId="77777777" w:rsidTr="001C414A">
        <w:trPr>
          <w:trHeight w:val="397"/>
        </w:trPr>
        <w:tc>
          <w:tcPr>
            <w:tcW w:w="1269" w:type="dxa"/>
            <w:vMerge w:val="restart"/>
            <w:vAlign w:val="center"/>
          </w:tcPr>
          <w:p w14:paraId="4CF5901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03A560A1"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3" w:type="dxa"/>
            <w:tcBorders>
              <w:bottom w:val="dotted" w:sz="4" w:space="0" w:color="auto"/>
            </w:tcBorders>
            <w:vAlign w:val="center"/>
          </w:tcPr>
          <w:p w14:paraId="7A78C2A6"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05D0430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21A9478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30</w:t>
            </w:r>
          </w:p>
        </w:tc>
        <w:tc>
          <w:tcPr>
            <w:tcW w:w="970" w:type="dxa"/>
            <w:tcBorders>
              <w:bottom w:val="dotted" w:sz="4" w:space="0" w:color="auto"/>
            </w:tcBorders>
            <w:shd w:val="clear" w:color="auto" w:fill="auto"/>
            <w:vAlign w:val="center"/>
          </w:tcPr>
          <w:p w14:paraId="7629DEE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31</w:t>
            </w:r>
          </w:p>
        </w:tc>
        <w:tc>
          <w:tcPr>
            <w:tcW w:w="970" w:type="dxa"/>
            <w:tcBorders>
              <w:bottom w:val="dotted" w:sz="4" w:space="0" w:color="auto"/>
              <w:right w:val="double" w:sz="4" w:space="0" w:color="auto"/>
            </w:tcBorders>
            <w:shd w:val="clear" w:color="auto" w:fill="auto"/>
            <w:vAlign w:val="center"/>
          </w:tcPr>
          <w:p w14:paraId="3F59547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35</w:t>
            </w:r>
          </w:p>
        </w:tc>
        <w:tc>
          <w:tcPr>
            <w:tcW w:w="1362" w:type="dxa"/>
            <w:tcBorders>
              <w:left w:val="double" w:sz="4" w:space="0" w:color="auto"/>
              <w:bottom w:val="dotted" w:sz="4" w:space="0" w:color="auto"/>
            </w:tcBorders>
            <w:vAlign w:val="center"/>
          </w:tcPr>
          <w:p w14:paraId="6109CED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35</w:t>
            </w:r>
          </w:p>
        </w:tc>
        <w:tc>
          <w:tcPr>
            <w:tcW w:w="1552" w:type="dxa"/>
            <w:tcBorders>
              <w:bottom w:val="dotted" w:sz="4" w:space="0" w:color="auto"/>
            </w:tcBorders>
            <w:vAlign w:val="center"/>
          </w:tcPr>
          <w:p w14:paraId="504FF84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100.0</w:t>
            </w:r>
          </w:p>
        </w:tc>
      </w:tr>
      <w:tr w:rsidR="00C11A49" w:rsidRPr="00C11A49" w14:paraId="7507E872" w14:textId="77777777" w:rsidTr="001C414A">
        <w:trPr>
          <w:trHeight w:val="397"/>
        </w:trPr>
        <w:tc>
          <w:tcPr>
            <w:tcW w:w="1269" w:type="dxa"/>
            <w:vMerge/>
            <w:vAlign w:val="center"/>
          </w:tcPr>
          <w:p w14:paraId="66411BA6"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3" w:type="dxa"/>
            <w:tcBorders>
              <w:top w:val="dotted" w:sz="4" w:space="0" w:color="auto"/>
            </w:tcBorders>
            <w:vAlign w:val="center"/>
          </w:tcPr>
          <w:p w14:paraId="6ACE9AA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1310C3DB"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bottom w:val="dotted" w:sz="4" w:space="0" w:color="auto"/>
            </w:tcBorders>
            <w:vAlign w:val="center"/>
          </w:tcPr>
          <w:p w14:paraId="0536565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579</w:t>
            </w:r>
          </w:p>
        </w:tc>
        <w:tc>
          <w:tcPr>
            <w:tcW w:w="970" w:type="dxa"/>
            <w:tcBorders>
              <w:top w:val="dotted" w:sz="4" w:space="0" w:color="auto"/>
            </w:tcBorders>
            <w:shd w:val="clear" w:color="auto" w:fill="auto"/>
            <w:vAlign w:val="center"/>
          </w:tcPr>
          <w:p w14:paraId="109B20C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605</w:t>
            </w:r>
          </w:p>
        </w:tc>
        <w:tc>
          <w:tcPr>
            <w:tcW w:w="970" w:type="dxa"/>
            <w:tcBorders>
              <w:top w:val="dotted" w:sz="4" w:space="0" w:color="auto"/>
              <w:right w:val="double" w:sz="4" w:space="0" w:color="auto"/>
            </w:tcBorders>
            <w:shd w:val="clear" w:color="auto" w:fill="auto"/>
            <w:vAlign w:val="center"/>
          </w:tcPr>
          <w:p w14:paraId="2A45054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693</w:t>
            </w:r>
          </w:p>
        </w:tc>
        <w:tc>
          <w:tcPr>
            <w:tcW w:w="1362" w:type="dxa"/>
            <w:tcBorders>
              <w:top w:val="dotted" w:sz="4" w:space="0" w:color="auto"/>
              <w:left w:val="double" w:sz="4" w:space="0" w:color="auto"/>
              <w:bottom w:val="dotted" w:sz="4" w:space="0" w:color="auto"/>
            </w:tcBorders>
            <w:vAlign w:val="center"/>
          </w:tcPr>
          <w:p w14:paraId="34E7405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702</w:t>
            </w:r>
          </w:p>
        </w:tc>
        <w:tc>
          <w:tcPr>
            <w:tcW w:w="1552" w:type="dxa"/>
            <w:tcBorders>
              <w:top w:val="dotted" w:sz="4" w:space="0" w:color="auto"/>
              <w:bottom w:val="dotted" w:sz="4" w:space="0" w:color="auto"/>
            </w:tcBorders>
            <w:vAlign w:val="center"/>
          </w:tcPr>
          <w:p w14:paraId="269D210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98.7</w:t>
            </w:r>
          </w:p>
        </w:tc>
      </w:tr>
      <w:tr w:rsidR="00C11A49" w:rsidRPr="00C11A49" w14:paraId="599CC50F" w14:textId="77777777" w:rsidTr="001C414A">
        <w:trPr>
          <w:trHeight w:val="397"/>
        </w:trPr>
        <w:tc>
          <w:tcPr>
            <w:tcW w:w="1269" w:type="dxa"/>
            <w:vMerge w:val="restart"/>
            <w:vAlign w:val="center"/>
          </w:tcPr>
          <w:p w14:paraId="4B6D496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3AA52B10"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3" w:type="dxa"/>
            <w:tcBorders>
              <w:bottom w:val="dotted" w:sz="4" w:space="0" w:color="auto"/>
            </w:tcBorders>
            <w:vAlign w:val="center"/>
          </w:tcPr>
          <w:p w14:paraId="6D71E55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457752D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0DB1795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25</w:t>
            </w:r>
          </w:p>
        </w:tc>
        <w:tc>
          <w:tcPr>
            <w:tcW w:w="970" w:type="dxa"/>
            <w:tcBorders>
              <w:bottom w:val="dotted" w:sz="4" w:space="0" w:color="auto"/>
            </w:tcBorders>
            <w:shd w:val="clear" w:color="auto" w:fill="auto"/>
            <w:vAlign w:val="center"/>
          </w:tcPr>
          <w:p w14:paraId="6C88CEC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31</w:t>
            </w:r>
          </w:p>
        </w:tc>
        <w:tc>
          <w:tcPr>
            <w:tcW w:w="970" w:type="dxa"/>
            <w:tcBorders>
              <w:bottom w:val="dotted" w:sz="4" w:space="0" w:color="auto"/>
              <w:right w:val="double" w:sz="4" w:space="0" w:color="auto"/>
            </w:tcBorders>
            <w:shd w:val="clear" w:color="auto" w:fill="auto"/>
            <w:vAlign w:val="center"/>
          </w:tcPr>
          <w:p w14:paraId="57718FC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32</w:t>
            </w:r>
          </w:p>
        </w:tc>
        <w:tc>
          <w:tcPr>
            <w:tcW w:w="1362" w:type="dxa"/>
            <w:tcBorders>
              <w:left w:val="double" w:sz="4" w:space="0" w:color="auto"/>
              <w:bottom w:val="dotted" w:sz="4" w:space="0" w:color="auto"/>
            </w:tcBorders>
            <w:vAlign w:val="center"/>
          </w:tcPr>
          <w:p w14:paraId="3AA54C9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38</w:t>
            </w:r>
          </w:p>
        </w:tc>
        <w:tc>
          <w:tcPr>
            <w:tcW w:w="1552" w:type="dxa"/>
            <w:tcBorders>
              <w:bottom w:val="dotted" w:sz="4" w:space="0" w:color="auto"/>
            </w:tcBorders>
            <w:vAlign w:val="center"/>
          </w:tcPr>
          <w:p w14:paraId="7276FB8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84.2</w:t>
            </w:r>
          </w:p>
        </w:tc>
      </w:tr>
      <w:tr w:rsidR="00C11A49" w:rsidRPr="00C11A49" w14:paraId="6BF763F1" w14:textId="77777777" w:rsidTr="001C414A">
        <w:trPr>
          <w:trHeight w:val="397"/>
        </w:trPr>
        <w:tc>
          <w:tcPr>
            <w:tcW w:w="1269" w:type="dxa"/>
            <w:vMerge/>
            <w:vAlign w:val="center"/>
          </w:tcPr>
          <w:p w14:paraId="6E40A7E3" w14:textId="77777777" w:rsidR="00C75716" w:rsidRPr="00C11A49" w:rsidRDefault="00C75716" w:rsidP="001C414A">
            <w:pPr>
              <w:widowControl/>
              <w:jc w:val="center"/>
              <w:rPr>
                <w:rFonts w:ascii="UD デジタル 教科書体 NP-R" w:eastAsia="UD デジタル 教科書体 NP-R"/>
                <w:szCs w:val="21"/>
              </w:rPr>
            </w:pPr>
          </w:p>
        </w:tc>
        <w:tc>
          <w:tcPr>
            <w:tcW w:w="1133" w:type="dxa"/>
            <w:tcBorders>
              <w:top w:val="dotted" w:sz="4" w:space="0" w:color="auto"/>
            </w:tcBorders>
            <w:vAlign w:val="center"/>
          </w:tcPr>
          <w:p w14:paraId="4175AEB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5ABBA69F"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bottom w:val="dotted" w:sz="4" w:space="0" w:color="auto"/>
            </w:tcBorders>
            <w:vAlign w:val="center"/>
          </w:tcPr>
          <w:p w14:paraId="6BF4184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426</w:t>
            </w:r>
          </w:p>
        </w:tc>
        <w:tc>
          <w:tcPr>
            <w:tcW w:w="970" w:type="dxa"/>
            <w:tcBorders>
              <w:top w:val="dotted" w:sz="4" w:space="0" w:color="auto"/>
            </w:tcBorders>
            <w:shd w:val="clear" w:color="auto" w:fill="auto"/>
            <w:vAlign w:val="center"/>
          </w:tcPr>
          <w:p w14:paraId="0E55031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527</w:t>
            </w:r>
          </w:p>
        </w:tc>
        <w:tc>
          <w:tcPr>
            <w:tcW w:w="970" w:type="dxa"/>
            <w:tcBorders>
              <w:top w:val="dotted" w:sz="4" w:space="0" w:color="auto"/>
              <w:right w:val="double" w:sz="4" w:space="0" w:color="auto"/>
            </w:tcBorders>
            <w:shd w:val="clear" w:color="auto" w:fill="auto"/>
            <w:vAlign w:val="center"/>
          </w:tcPr>
          <w:p w14:paraId="6E6436F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560</w:t>
            </w:r>
          </w:p>
        </w:tc>
        <w:tc>
          <w:tcPr>
            <w:tcW w:w="1362" w:type="dxa"/>
            <w:tcBorders>
              <w:top w:val="dotted" w:sz="4" w:space="0" w:color="auto"/>
              <w:left w:val="double" w:sz="4" w:space="0" w:color="auto"/>
              <w:bottom w:val="dotted" w:sz="4" w:space="0" w:color="auto"/>
            </w:tcBorders>
            <w:vAlign w:val="center"/>
          </w:tcPr>
          <w:p w14:paraId="159E532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652</w:t>
            </w:r>
          </w:p>
        </w:tc>
        <w:tc>
          <w:tcPr>
            <w:tcW w:w="1552" w:type="dxa"/>
            <w:tcBorders>
              <w:top w:val="dotted" w:sz="4" w:space="0" w:color="auto"/>
              <w:bottom w:val="dotted" w:sz="4" w:space="0" w:color="auto"/>
            </w:tcBorders>
            <w:vAlign w:val="center"/>
          </w:tcPr>
          <w:p w14:paraId="75E84DA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85.9</w:t>
            </w:r>
          </w:p>
        </w:tc>
      </w:tr>
      <w:tr w:rsidR="00C11A49" w:rsidRPr="00C11A49" w14:paraId="310DBB92" w14:textId="77777777" w:rsidTr="001C414A">
        <w:trPr>
          <w:trHeight w:val="397"/>
        </w:trPr>
        <w:tc>
          <w:tcPr>
            <w:tcW w:w="1269" w:type="dxa"/>
            <w:vMerge w:val="restart"/>
            <w:tcBorders>
              <w:top w:val="double" w:sz="4" w:space="0" w:color="auto"/>
            </w:tcBorders>
            <w:vAlign w:val="center"/>
          </w:tcPr>
          <w:p w14:paraId="0CC20CF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3" w:type="dxa"/>
            <w:tcBorders>
              <w:top w:val="double" w:sz="4" w:space="0" w:color="auto"/>
              <w:bottom w:val="dotted" w:sz="4" w:space="0" w:color="auto"/>
            </w:tcBorders>
            <w:vAlign w:val="center"/>
          </w:tcPr>
          <w:p w14:paraId="0B780F5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top w:val="double" w:sz="4" w:space="0" w:color="auto"/>
              <w:bottom w:val="dotted" w:sz="4" w:space="0" w:color="auto"/>
            </w:tcBorders>
            <w:vAlign w:val="center"/>
          </w:tcPr>
          <w:p w14:paraId="17F030A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bottom w:val="dotted" w:sz="4" w:space="0" w:color="auto"/>
            </w:tcBorders>
            <w:vAlign w:val="center"/>
          </w:tcPr>
          <w:p w14:paraId="7487402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66</w:t>
            </w:r>
          </w:p>
        </w:tc>
        <w:tc>
          <w:tcPr>
            <w:tcW w:w="970" w:type="dxa"/>
            <w:tcBorders>
              <w:top w:val="double" w:sz="4" w:space="0" w:color="auto"/>
              <w:bottom w:val="dotted" w:sz="4" w:space="0" w:color="auto"/>
            </w:tcBorders>
            <w:shd w:val="clear" w:color="auto" w:fill="auto"/>
            <w:vAlign w:val="center"/>
          </w:tcPr>
          <w:p w14:paraId="03B5B91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72</w:t>
            </w:r>
          </w:p>
        </w:tc>
        <w:tc>
          <w:tcPr>
            <w:tcW w:w="970" w:type="dxa"/>
            <w:tcBorders>
              <w:top w:val="double" w:sz="4" w:space="0" w:color="auto"/>
              <w:bottom w:val="dotted" w:sz="4" w:space="0" w:color="auto"/>
              <w:right w:val="double" w:sz="4" w:space="0" w:color="auto"/>
            </w:tcBorders>
            <w:shd w:val="clear" w:color="auto" w:fill="auto"/>
            <w:vAlign w:val="center"/>
          </w:tcPr>
          <w:p w14:paraId="6D8A90C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77</w:t>
            </w:r>
          </w:p>
        </w:tc>
        <w:tc>
          <w:tcPr>
            <w:tcW w:w="1362" w:type="dxa"/>
            <w:tcBorders>
              <w:top w:val="double" w:sz="4" w:space="0" w:color="auto"/>
              <w:left w:val="double" w:sz="4" w:space="0" w:color="auto"/>
              <w:bottom w:val="dotted" w:sz="4" w:space="0" w:color="auto"/>
            </w:tcBorders>
            <w:vAlign w:val="center"/>
          </w:tcPr>
          <w:p w14:paraId="77E111E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92</w:t>
            </w:r>
          </w:p>
        </w:tc>
        <w:tc>
          <w:tcPr>
            <w:tcW w:w="1552" w:type="dxa"/>
            <w:tcBorders>
              <w:top w:val="double" w:sz="4" w:space="0" w:color="auto"/>
              <w:bottom w:val="dotted" w:sz="4" w:space="0" w:color="auto"/>
            </w:tcBorders>
            <w:vAlign w:val="center"/>
          </w:tcPr>
          <w:p w14:paraId="1079F08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83.7</w:t>
            </w:r>
          </w:p>
        </w:tc>
      </w:tr>
      <w:tr w:rsidR="00C11A49" w:rsidRPr="00C11A49" w14:paraId="4ECB183B" w14:textId="77777777" w:rsidTr="001C414A">
        <w:trPr>
          <w:trHeight w:val="397"/>
        </w:trPr>
        <w:tc>
          <w:tcPr>
            <w:tcW w:w="1269" w:type="dxa"/>
            <w:vMerge/>
            <w:vAlign w:val="center"/>
          </w:tcPr>
          <w:p w14:paraId="76E196EB" w14:textId="77777777" w:rsidR="00C75716" w:rsidRPr="00C11A49" w:rsidRDefault="00C75716" w:rsidP="001C414A">
            <w:pPr>
              <w:widowControl/>
              <w:rPr>
                <w:rFonts w:ascii="UD デジタル 教科書体 NP-R" w:eastAsia="UD デジタル 教科書体 NP-R"/>
                <w:szCs w:val="21"/>
              </w:rPr>
            </w:pPr>
          </w:p>
        </w:tc>
        <w:tc>
          <w:tcPr>
            <w:tcW w:w="1133" w:type="dxa"/>
            <w:tcBorders>
              <w:top w:val="dotted" w:sz="4" w:space="0" w:color="auto"/>
            </w:tcBorders>
            <w:vAlign w:val="center"/>
          </w:tcPr>
          <w:p w14:paraId="4767AF2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single" w:sz="4" w:space="0" w:color="auto"/>
            </w:tcBorders>
            <w:vAlign w:val="center"/>
          </w:tcPr>
          <w:p w14:paraId="6FB66545"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bottom w:val="single" w:sz="4" w:space="0" w:color="auto"/>
            </w:tcBorders>
            <w:vAlign w:val="center"/>
          </w:tcPr>
          <w:p w14:paraId="4357F19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1,196</w:t>
            </w:r>
          </w:p>
        </w:tc>
        <w:tc>
          <w:tcPr>
            <w:tcW w:w="970" w:type="dxa"/>
            <w:tcBorders>
              <w:top w:val="dotted" w:sz="4" w:space="0" w:color="auto"/>
              <w:bottom w:val="single" w:sz="4" w:space="0" w:color="auto"/>
            </w:tcBorders>
            <w:shd w:val="clear" w:color="auto" w:fill="auto"/>
            <w:vAlign w:val="center"/>
          </w:tcPr>
          <w:p w14:paraId="1FDB17E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1,321</w:t>
            </w:r>
          </w:p>
        </w:tc>
        <w:tc>
          <w:tcPr>
            <w:tcW w:w="970" w:type="dxa"/>
            <w:tcBorders>
              <w:top w:val="dotted" w:sz="4" w:space="0" w:color="auto"/>
              <w:bottom w:val="single" w:sz="4" w:space="0" w:color="auto"/>
              <w:right w:val="double" w:sz="4" w:space="0" w:color="auto"/>
            </w:tcBorders>
            <w:shd w:val="clear" w:color="auto" w:fill="auto"/>
            <w:vAlign w:val="center"/>
          </w:tcPr>
          <w:p w14:paraId="3331A72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1,456</w:t>
            </w:r>
          </w:p>
        </w:tc>
        <w:tc>
          <w:tcPr>
            <w:tcW w:w="1362" w:type="dxa"/>
            <w:tcBorders>
              <w:top w:val="dotted" w:sz="4" w:space="0" w:color="auto"/>
              <w:left w:val="double" w:sz="4" w:space="0" w:color="auto"/>
              <w:bottom w:val="single" w:sz="4" w:space="0" w:color="auto"/>
            </w:tcBorders>
            <w:vAlign w:val="center"/>
          </w:tcPr>
          <w:p w14:paraId="12E75F8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1,698</w:t>
            </w:r>
          </w:p>
        </w:tc>
        <w:tc>
          <w:tcPr>
            <w:tcW w:w="1552" w:type="dxa"/>
            <w:tcBorders>
              <w:top w:val="dotted" w:sz="4" w:space="0" w:color="auto"/>
              <w:bottom w:val="single" w:sz="4" w:space="0" w:color="auto"/>
            </w:tcBorders>
            <w:vAlign w:val="center"/>
          </w:tcPr>
          <w:p w14:paraId="5147E93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85.7</w:t>
            </w:r>
          </w:p>
        </w:tc>
      </w:tr>
    </w:tbl>
    <w:p w14:paraId="606D782F"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62A87A5D" w14:textId="77777777" w:rsidR="00C75716" w:rsidRPr="00C11A49" w:rsidRDefault="00C75716" w:rsidP="00C75716">
      <w:pPr>
        <w:spacing w:afterLines="20" w:after="72"/>
        <w:rPr>
          <w:rFonts w:ascii="BIZ UDゴシック" w:eastAsia="BIZ UDゴシック" w:hAnsi="BIZ UDゴシック"/>
          <w:sz w:val="24"/>
          <w:szCs w:val="24"/>
        </w:rPr>
      </w:pPr>
    </w:p>
    <w:p w14:paraId="746B3313"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1271"/>
        <w:gridCol w:w="1134"/>
        <w:gridCol w:w="835"/>
        <w:gridCol w:w="970"/>
        <w:gridCol w:w="970"/>
        <w:gridCol w:w="970"/>
      </w:tblGrid>
      <w:tr w:rsidR="00C11A49" w:rsidRPr="00C11A49" w14:paraId="3BE2260D" w14:textId="77777777" w:rsidTr="001C414A">
        <w:trPr>
          <w:trHeight w:val="265"/>
          <w:jc w:val="center"/>
        </w:trPr>
        <w:tc>
          <w:tcPr>
            <w:tcW w:w="1271" w:type="dxa"/>
            <w:vMerge w:val="restart"/>
            <w:shd w:val="clear" w:color="auto" w:fill="DFDFDF" w:themeFill="accent5" w:themeFillTint="33"/>
            <w:tcMar>
              <w:top w:w="57" w:type="dxa"/>
              <w:bottom w:w="57" w:type="dxa"/>
            </w:tcMar>
            <w:vAlign w:val="center"/>
          </w:tcPr>
          <w:p w14:paraId="4F935251"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61C9D559"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5" w:type="dxa"/>
            <w:vMerge w:val="restart"/>
            <w:shd w:val="clear" w:color="auto" w:fill="DFDFDF" w:themeFill="accent5" w:themeFillTint="33"/>
            <w:tcMar>
              <w:top w:w="57" w:type="dxa"/>
              <w:bottom w:w="57" w:type="dxa"/>
            </w:tcMar>
            <w:vAlign w:val="center"/>
          </w:tcPr>
          <w:p w14:paraId="170AB511"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10D0F8B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472EEDE6" w14:textId="77777777" w:rsidTr="001C414A">
        <w:trPr>
          <w:trHeight w:val="454"/>
          <w:jc w:val="center"/>
        </w:trPr>
        <w:tc>
          <w:tcPr>
            <w:tcW w:w="1271" w:type="dxa"/>
            <w:vMerge/>
            <w:tcBorders>
              <w:bottom w:val="single" w:sz="4" w:space="0" w:color="auto"/>
            </w:tcBorders>
            <w:shd w:val="clear" w:color="auto" w:fill="DFDFDF" w:themeFill="accent5" w:themeFillTint="33"/>
            <w:tcMar>
              <w:top w:w="57" w:type="dxa"/>
              <w:bottom w:w="57" w:type="dxa"/>
            </w:tcMar>
            <w:vAlign w:val="center"/>
          </w:tcPr>
          <w:p w14:paraId="6DDA8295"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72D0815E"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43FFDB13"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49843F5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717EEBD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2D2A348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62232CC4" w14:textId="77777777" w:rsidTr="001C414A">
        <w:trPr>
          <w:trHeight w:val="397"/>
          <w:jc w:val="center"/>
        </w:trPr>
        <w:tc>
          <w:tcPr>
            <w:tcW w:w="1271" w:type="dxa"/>
            <w:vMerge w:val="restart"/>
            <w:vAlign w:val="center"/>
          </w:tcPr>
          <w:p w14:paraId="6E6960E0"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5BB666C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7F921F22"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23C14DB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49CE605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11</w:t>
            </w:r>
          </w:p>
        </w:tc>
        <w:tc>
          <w:tcPr>
            <w:tcW w:w="970" w:type="dxa"/>
            <w:tcBorders>
              <w:bottom w:val="dotted" w:sz="4" w:space="0" w:color="auto"/>
            </w:tcBorders>
            <w:vAlign w:val="center"/>
          </w:tcPr>
          <w:p w14:paraId="0D527F5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12</w:t>
            </w:r>
          </w:p>
        </w:tc>
        <w:tc>
          <w:tcPr>
            <w:tcW w:w="970" w:type="dxa"/>
            <w:tcBorders>
              <w:bottom w:val="dotted" w:sz="4" w:space="0" w:color="auto"/>
            </w:tcBorders>
            <w:vAlign w:val="center"/>
          </w:tcPr>
          <w:p w14:paraId="30EBD3A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13</w:t>
            </w:r>
          </w:p>
        </w:tc>
      </w:tr>
      <w:tr w:rsidR="00C11A49" w:rsidRPr="00C11A49" w14:paraId="6AC615ED" w14:textId="77777777" w:rsidTr="001C414A">
        <w:trPr>
          <w:trHeight w:val="397"/>
          <w:jc w:val="center"/>
        </w:trPr>
        <w:tc>
          <w:tcPr>
            <w:tcW w:w="1271" w:type="dxa"/>
            <w:vMerge/>
            <w:vAlign w:val="center"/>
          </w:tcPr>
          <w:p w14:paraId="7A795482"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1BAC025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30E30BBD"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114631B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232</w:t>
            </w:r>
          </w:p>
        </w:tc>
        <w:tc>
          <w:tcPr>
            <w:tcW w:w="970" w:type="dxa"/>
            <w:tcBorders>
              <w:top w:val="dotted" w:sz="4" w:space="0" w:color="auto"/>
              <w:bottom w:val="dotted" w:sz="4" w:space="0" w:color="auto"/>
            </w:tcBorders>
            <w:vAlign w:val="center"/>
          </w:tcPr>
          <w:p w14:paraId="4CEE347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265</w:t>
            </w:r>
          </w:p>
        </w:tc>
        <w:tc>
          <w:tcPr>
            <w:tcW w:w="970" w:type="dxa"/>
            <w:tcBorders>
              <w:top w:val="dotted" w:sz="4" w:space="0" w:color="auto"/>
              <w:bottom w:val="dotted" w:sz="4" w:space="0" w:color="auto"/>
            </w:tcBorders>
            <w:vAlign w:val="center"/>
          </w:tcPr>
          <w:p w14:paraId="695E894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303</w:t>
            </w:r>
          </w:p>
        </w:tc>
      </w:tr>
      <w:tr w:rsidR="00C11A49" w:rsidRPr="00C11A49" w14:paraId="2F62E93B" w14:textId="77777777" w:rsidTr="001C414A">
        <w:trPr>
          <w:trHeight w:val="397"/>
          <w:jc w:val="center"/>
        </w:trPr>
        <w:tc>
          <w:tcPr>
            <w:tcW w:w="1271" w:type="dxa"/>
            <w:vMerge w:val="restart"/>
            <w:vAlign w:val="center"/>
          </w:tcPr>
          <w:p w14:paraId="4C4425D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6D6BEBE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6045544E"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5EC0237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0C1D014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38</w:t>
            </w:r>
          </w:p>
        </w:tc>
        <w:tc>
          <w:tcPr>
            <w:tcW w:w="970" w:type="dxa"/>
            <w:tcBorders>
              <w:bottom w:val="dotted" w:sz="4" w:space="0" w:color="auto"/>
            </w:tcBorders>
            <w:vAlign w:val="center"/>
          </w:tcPr>
          <w:p w14:paraId="4FC7602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42</w:t>
            </w:r>
          </w:p>
        </w:tc>
        <w:tc>
          <w:tcPr>
            <w:tcW w:w="970" w:type="dxa"/>
            <w:tcBorders>
              <w:bottom w:val="dotted" w:sz="4" w:space="0" w:color="auto"/>
            </w:tcBorders>
            <w:vAlign w:val="center"/>
          </w:tcPr>
          <w:p w14:paraId="2EC0A41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46</w:t>
            </w:r>
          </w:p>
        </w:tc>
      </w:tr>
      <w:tr w:rsidR="00C11A49" w:rsidRPr="00C11A49" w14:paraId="391D6BDA" w14:textId="77777777" w:rsidTr="001C414A">
        <w:trPr>
          <w:trHeight w:val="397"/>
          <w:jc w:val="center"/>
        </w:trPr>
        <w:tc>
          <w:tcPr>
            <w:tcW w:w="1271" w:type="dxa"/>
            <w:vMerge/>
            <w:vAlign w:val="center"/>
          </w:tcPr>
          <w:p w14:paraId="009A5A19"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3C7F2682"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74F51042"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787DA0C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760</w:t>
            </w:r>
          </w:p>
        </w:tc>
        <w:tc>
          <w:tcPr>
            <w:tcW w:w="970" w:type="dxa"/>
            <w:tcBorders>
              <w:top w:val="dotted" w:sz="4" w:space="0" w:color="auto"/>
              <w:bottom w:val="dotted" w:sz="4" w:space="0" w:color="auto"/>
            </w:tcBorders>
            <w:vAlign w:val="center"/>
          </w:tcPr>
          <w:p w14:paraId="068D9BE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833</w:t>
            </w:r>
          </w:p>
        </w:tc>
        <w:tc>
          <w:tcPr>
            <w:tcW w:w="970" w:type="dxa"/>
            <w:tcBorders>
              <w:top w:val="dotted" w:sz="4" w:space="0" w:color="auto"/>
              <w:bottom w:val="dotted" w:sz="4" w:space="0" w:color="auto"/>
            </w:tcBorders>
            <w:vAlign w:val="center"/>
          </w:tcPr>
          <w:p w14:paraId="01A1D96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913</w:t>
            </w:r>
          </w:p>
        </w:tc>
      </w:tr>
      <w:tr w:rsidR="00C11A49" w:rsidRPr="00C11A49" w14:paraId="3DD706EF" w14:textId="77777777" w:rsidTr="001C414A">
        <w:trPr>
          <w:trHeight w:val="397"/>
          <w:jc w:val="center"/>
        </w:trPr>
        <w:tc>
          <w:tcPr>
            <w:tcW w:w="1271" w:type="dxa"/>
            <w:vMerge w:val="restart"/>
            <w:vAlign w:val="center"/>
          </w:tcPr>
          <w:p w14:paraId="38BF6F9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2328367E"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58BF3C5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3B79C04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48D216E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39</w:t>
            </w:r>
          </w:p>
        </w:tc>
        <w:tc>
          <w:tcPr>
            <w:tcW w:w="970" w:type="dxa"/>
            <w:tcBorders>
              <w:bottom w:val="dotted" w:sz="4" w:space="0" w:color="auto"/>
            </w:tcBorders>
            <w:vAlign w:val="center"/>
          </w:tcPr>
          <w:p w14:paraId="3EC5246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48</w:t>
            </w:r>
          </w:p>
        </w:tc>
        <w:tc>
          <w:tcPr>
            <w:tcW w:w="970" w:type="dxa"/>
            <w:tcBorders>
              <w:bottom w:val="dotted" w:sz="4" w:space="0" w:color="auto"/>
            </w:tcBorders>
            <w:vAlign w:val="center"/>
          </w:tcPr>
          <w:p w14:paraId="2C11B19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59</w:t>
            </w:r>
          </w:p>
        </w:tc>
      </w:tr>
      <w:tr w:rsidR="00C11A49" w:rsidRPr="00C11A49" w14:paraId="10C9BFAE" w14:textId="77777777" w:rsidTr="001C414A">
        <w:trPr>
          <w:trHeight w:val="397"/>
          <w:jc w:val="center"/>
        </w:trPr>
        <w:tc>
          <w:tcPr>
            <w:tcW w:w="1271" w:type="dxa"/>
            <w:vMerge/>
            <w:vAlign w:val="center"/>
          </w:tcPr>
          <w:p w14:paraId="7D31DC2E"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7CD8DD59"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26B09D4A"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608EE06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705</w:t>
            </w:r>
          </w:p>
        </w:tc>
        <w:tc>
          <w:tcPr>
            <w:tcW w:w="970" w:type="dxa"/>
            <w:tcBorders>
              <w:top w:val="dotted" w:sz="4" w:space="0" w:color="auto"/>
              <w:bottom w:val="dotted" w:sz="4" w:space="0" w:color="auto"/>
            </w:tcBorders>
            <w:vAlign w:val="center"/>
          </w:tcPr>
          <w:p w14:paraId="64436B9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887</w:t>
            </w:r>
          </w:p>
        </w:tc>
        <w:tc>
          <w:tcPr>
            <w:tcW w:w="970" w:type="dxa"/>
            <w:tcBorders>
              <w:top w:val="dotted" w:sz="4" w:space="0" w:color="auto"/>
              <w:bottom w:val="dotted" w:sz="4" w:space="0" w:color="auto"/>
            </w:tcBorders>
            <w:vAlign w:val="center"/>
          </w:tcPr>
          <w:p w14:paraId="0983651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1,117</w:t>
            </w:r>
          </w:p>
        </w:tc>
      </w:tr>
      <w:tr w:rsidR="00C11A49" w:rsidRPr="00C11A49" w14:paraId="4DEBA26C" w14:textId="77777777" w:rsidTr="001C414A">
        <w:trPr>
          <w:trHeight w:val="397"/>
          <w:jc w:val="center"/>
        </w:trPr>
        <w:tc>
          <w:tcPr>
            <w:tcW w:w="1271" w:type="dxa"/>
            <w:vMerge w:val="restart"/>
            <w:tcBorders>
              <w:top w:val="double" w:sz="4" w:space="0" w:color="auto"/>
            </w:tcBorders>
            <w:vAlign w:val="center"/>
          </w:tcPr>
          <w:p w14:paraId="26CB430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5ED6AAE5"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top w:val="double" w:sz="4" w:space="0" w:color="auto"/>
              <w:bottom w:val="dotted" w:sz="4" w:space="0" w:color="auto"/>
            </w:tcBorders>
            <w:vAlign w:val="center"/>
          </w:tcPr>
          <w:p w14:paraId="6C67071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bottom w:val="dotted" w:sz="4" w:space="0" w:color="auto"/>
            </w:tcBorders>
            <w:vAlign w:val="center"/>
          </w:tcPr>
          <w:p w14:paraId="4788709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88</w:t>
            </w:r>
          </w:p>
        </w:tc>
        <w:tc>
          <w:tcPr>
            <w:tcW w:w="970" w:type="dxa"/>
            <w:tcBorders>
              <w:top w:val="double" w:sz="4" w:space="0" w:color="auto"/>
              <w:bottom w:val="dotted" w:sz="4" w:space="0" w:color="auto"/>
            </w:tcBorders>
            <w:vAlign w:val="center"/>
          </w:tcPr>
          <w:p w14:paraId="5853824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102</w:t>
            </w:r>
          </w:p>
        </w:tc>
        <w:tc>
          <w:tcPr>
            <w:tcW w:w="970" w:type="dxa"/>
            <w:tcBorders>
              <w:top w:val="double" w:sz="4" w:space="0" w:color="auto"/>
              <w:bottom w:val="dotted" w:sz="4" w:space="0" w:color="auto"/>
            </w:tcBorders>
            <w:vAlign w:val="center"/>
          </w:tcPr>
          <w:p w14:paraId="16B8E31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118</w:t>
            </w:r>
          </w:p>
        </w:tc>
      </w:tr>
      <w:tr w:rsidR="00C11A49" w:rsidRPr="00C11A49" w14:paraId="639B50DE" w14:textId="77777777" w:rsidTr="001C414A">
        <w:trPr>
          <w:trHeight w:val="397"/>
          <w:jc w:val="center"/>
        </w:trPr>
        <w:tc>
          <w:tcPr>
            <w:tcW w:w="1271" w:type="dxa"/>
            <w:vMerge/>
            <w:vAlign w:val="center"/>
          </w:tcPr>
          <w:p w14:paraId="63C2D942"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4515928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single" w:sz="4" w:space="0" w:color="auto"/>
            </w:tcBorders>
            <w:vAlign w:val="center"/>
          </w:tcPr>
          <w:p w14:paraId="67A2AE1D"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single" w:sz="4" w:space="0" w:color="auto"/>
            </w:tcBorders>
            <w:vAlign w:val="center"/>
          </w:tcPr>
          <w:p w14:paraId="66FE786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1,697</w:t>
            </w:r>
          </w:p>
        </w:tc>
        <w:tc>
          <w:tcPr>
            <w:tcW w:w="970" w:type="dxa"/>
            <w:tcBorders>
              <w:top w:val="dotted" w:sz="4" w:space="0" w:color="auto"/>
              <w:bottom w:val="single" w:sz="4" w:space="0" w:color="auto"/>
            </w:tcBorders>
            <w:vAlign w:val="center"/>
          </w:tcPr>
          <w:p w14:paraId="4B5E20D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1,985</w:t>
            </w:r>
          </w:p>
        </w:tc>
        <w:tc>
          <w:tcPr>
            <w:tcW w:w="970" w:type="dxa"/>
            <w:tcBorders>
              <w:top w:val="dotted" w:sz="4" w:space="0" w:color="auto"/>
              <w:bottom w:val="single" w:sz="4" w:space="0" w:color="auto"/>
            </w:tcBorders>
            <w:vAlign w:val="center"/>
          </w:tcPr>
          <w:p w14:paraId="751FE4D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2,333</w:t>
            </w:r>
          </w:p>
        </w:tc>
      </w:tr>
    </w:tbl>
    <w:p w14:paraId="587A2E30"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624AC399" w14:textId="77777777" w:rsidR="00C75716" w:rsidRPr="00C11A49" w:rsidRDefault="00C75716" w:rsidP="00C75716">
      <w:pPr>
        <w:spacing w:afterLines="20" w:after="72"/>
        <w:rPr>
          <w:rFonts w:ascii="BIZ UDゴシック" w:eastAsia="BIZ UDゴシック" w:hAnsi="BIZ UDゴシック"/>
          <w:sz w:val="24"/>
          <w:szCs w:val="24"/>
        </w:rPr>
      </w:pPr>
    </w:p>
    <w:p w14:paraId="693EAE74" w14:textId="77777777" w:rsidR="00C75716" w:rsidRPr="00C11A49" w:rsidRDefault="00C75716" w:rsidP="00C75716">
      <w:pPr>
        <w:widowControl/>
        <w:jc w:val="left"/>
      </w:pPr>
      <w:r w:rsidRPr="00C11A49">
        <w:br w:type="page"/>
      </w:r>
    </w:p>
    <w:p w14:paraId="24B78B3C"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⑤ 就労継続支援（Ｂ</w:t>
      </w:r>
      <w:r w:rsidRPr="00C11A49">
        <w:rPr>
          <w:rFonts w:ascii="BIZ UDゴシック" w:eastAsia="BIZ UDゴシック" w:hAnsi="BIZ UDゴシック"/>
          <w:sz w:val="24"/>
          <w:szCs w:val="24"/>
        </w:rPr>
        <w:t>型）</w:t>
      </w:r>
    </w:p>
    <w:p w14:paraId="30653046"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34F9BF1A"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全体では、利用者数についても利用日数についても令和2年度は前年度より増加しています。対見込率も利用者数で107.2％、利用日数で109.1％と第5期計画の見込量を超えています。</w:t>
      </w:r>
    </w:p>
    <w:p w14:paraId="6C2521D5" w14:textId="77777777" w:rsidR="00C75716" w:rsidRPr="00C11A49" w:rsidRDefault="00C75716" w:rsidP="00C75716">
      <w:pPr>
        <w:spacing w:beforeLines="50" w:before="180"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障害種別では、身体障害のある人の利用者数と利用日数が、令和2年度は前年度より減少しており、第5期計画の見込量を下回る利用となっています。</w:t>
      </w:r>
    </w:p>
    <w:tbl>
      <w:tblPr>
        <w:tblStyle w:val="a3"/>
        <w:tblW w:w="5000" w:type="pct"/>
        <w:tblCellMar>
          <w:left w:w="96" w:type="dxa"/>
          <w:right w:w="96" w:type="dxa"/>
        </w:tblCellMar>
        <w:tblLook w:val="04A0" w:firstRow="1" w:lastRow="0" w:firstColumn="1" w:lastColumn="0" w:noHBand="0" w:noVBand="1"/>
      </w:tblPr>
      <w:tblGrid>
        <w:gridCol w:w="1269"/>
        <w:gridCol w:w="1133"/>
        <w:gridCol w:w="834"/>
        <w:gridCol w:w="970"/>
        <w:gridCol w:w="970"/>
        <w:gridCol w:w="970"/>
        <w:gridCol w:w="1362"/>
        <w:gridCol w:w="1552"/>
      </w:tblGrid>
      <w:tr w:rsidR="00C11A49" w:rsidRPr="00C11A49" w14:paraId="00BF3074" w14:textId="77777777" w:rsidTr="001C414A">
        <w:trPr>
          <w:trHeight w:val="265"/>
        </w:trPr>
        <w:tc>
          <w:tcPr>
            <w:tcW w:w="1269" w:type="dxa"/>
            <w:vMerge w:val="restart"/>
            <w:shd w:val="clear" w:color="auto" w:fill="DFDFDF" w:themeFill="accent5" w:themeFillTint="33"/>
            <w:tcMar>
              <w:top w:w="57" w:type="dxa"/>
              <w:bottom w:w="57" w:type="dxa"/>
            </w:tcMar>
            <w:vAlign w:val="center"/>
          </w:tcPr>
          <w:p w14:paraId="678FDCF7"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3" w:type="dxa"/>
            <w:vMerge w:val="restart"/>
            <w:shd w:val="clear" w:color="auto" w:fill="DFDFDF" w:themeFill="accent5" w:themeFillTint="33"/>
            <w:vAlign w:val="center"/>
          </w:tcPr>
          <w:p w14:paraId="151CE1D9"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4" w:type="dxa"/>
            <w:vMerge w:val="restart"/>
            <w:shd w:val="clear" w:color="auto" w:fill="DFDFDF" w:themeFill="accent5" w:themeFillTint="33"/>
            <w:tcMar>
              <w:top w:w="57" w:type="dxa"/>
              <w:bottom w:w="57" w:type="dxa"/>
            </w:tcMar>
            <w:vAlign w:val="center"/>
          </w:tcPr>
          <w:p w14:paraId="10110DD0"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right w:val="double" w:sz="4" w:space="0" w:color="auto"/>
            </w:tcBorders>
            <w:shd w:val="clear" w:color="auto" w:fill="DFDFDF" w:themeFill="accent5" w:themeFillTint="33"/>
            <w:vAlign w:val="center"/>
          </w:tcPr>
          <w:p w14:paraId="794B9F1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4" w:type="dxa"/>
            <w:gridSpan w:val="2"/>
            <w:tcBorders>
              <w:left w:val="double" w:sz="4" w:space="0" w:color="auto"/>
            </w:tcBorders>
            <w:shd w:val="clear" w:color="auto" w:fill="DFDFDF" w:themeFill="accent5" w:themeFillTint="33"/>
            <w:vAlign w:val="center"/>
          </w:tcPr>
          <w:p w14:paraId="6522BD2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0E4C6129" w14:textId="77777777" w:rsidTr="001C414A">
        <w:trPr>
          <w:trHeight w:val="454"/>
        </w:trPr>
        <w:tc>
          <w:tcPr>
            <w:tcW w:w="1269" w:type="dxa"/>
            <w:vMerge/>
            <w:tcBorders>
              <w:bottom w:val="single" w:sz="4" w:space="0" w:color="auto"/>
            </w:tcBorders>
            <w:shd w:val="clear" w:color="auto" w:fill="DFDFDF" w:themeFill="accent5" w:themeFillTint="33"/>
            <w:tcMar>
              <w:top w:w="57" w:type="dxa"/>
              <w:bottom w:w="57" w:type="dxa"/>
            </w:tcMar>
            <w:vAlign w:val="center"/>
          </w:tcPr>
          <w:p w14:paraId="41B276DB" w14:textId="77777777" w:rsidR="00C75716" w:rsidRPr="00C11A49" w:rsidRDefault="00C75716" w:rsidP="001C414A">
            <w:pPr>
              <w:jc w:val="center"/>
              <w:rPr>
                <w:rFonts w:ascii="UD デジタル 教科書体 NP-R" w:eastAsia="UD デジタル 教科書体 NP-R"/>
                <w:szCs w:val="21"/>
              </w:rPr>
            </w:pPr>
          </w:p>
        </w:tc>
        <w:tc>
          <w:tcPr>
            <w:tcW w:w="1133" w:type="dxa"/>
            <w:vMerge/>
            <w:tcBorders>
              <w:bottom w:val="single" w:sz="4" w:space="0" w:color="auto"/>
            </w:tcBorders>
            <w:shd w:val="clear" w:color="auto" w:fill="DFDFDF" w:themeFill="accent5" w:themeFillTint="33"/>
          </w:tcPr>
          <w:p w14:paraId="7686898C" w14:textId="77777777" w:rsidR="00C75716" w:rsidRPr="00C11A49" w:rsidRDefault="00C75716" w:rsidP="001C414A">
            <w:pPr>
              <w:jc w:val="center"/>
              <w:rPr>
                <w:rFonts w:ascii="UD デジタル 教科書体 NP-R" w:eastAsia="UD デジタル 教科書体 NP-R"/>
                <w:szCs w:val="21"/>
              </w:rPr>
            </w:pPr>
          </w:p>
        </w:tc>
        <w:tc>
          <w:tcPr>
            <w:tcW w:w="834" w:type="dxa"/>
            <w:vMerge/>
            <w:tcBorders>
              <w:bottom w:val="single" w:sz="4" w:space="0" w:color="auto"/>
            </w:tcBorders>
            <w:shd w:val="clear" w:color="auto" w:fill="DFDFDF" w:themeFill="accent5" w:themeFillTint="33"/>
            <w:tcMar>
              <w:top w:w="57" w:type="dxa"/>
              <w:bottom w:w="57" w:type="dxa"/>
            </w:tcMar>
            <w:vAlign w:val="center"/>
          </w:tcPr>
          <w:p w14:paraId="2257AAEF" w14:textId="77777777" w:rsidR="00C75716" w:rsidRPr="00C11A49" w:rsidRDefault="00C75716" w:rsidP="001C414A">
            <w:pPr>
              <w:jc w:val="center"/>
              <w:rPr>
                <w:rFonts w:ascii="UD デジタル 教科書体 NP-R" w:eastAsia="UD デジタル 教科書体 NP-R"/>
                <w:szCs w:val="21"/>
              </w:rPr>
            </w:pPr>
          </w:p>
        </w:tc>
        <w:tc>
          <w:tcPr>
            <w:tcW w:w="970" w:type="dxa"/>
            <w:shd w:val="clear" w:color="auto" w:fill="DFDFDF" w:themeFill="accent5" w:themeFillTint="33"/>
            <w:vAlign w:val="center"/>
          </w:tcPr>
          <w:p w14:paraId="18455C0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70" w:type="dxa"/>
            <w:shd w:val="clear" w:color="auto" w:fill="DFDFDF" w:themeFill="accent5" w:themeFillTint="33"/>
            <w:vAlign w:val="center"/>
          </w:tcPr>
          <w:p w14:paraId="37E8642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70" w:type="dxa"/>
            <w:tcBorders>
              <w:right w:val="double" w:sz="4" w:space="0" w:color="auto"/>
            </w:tcBorders>
            <w:shd w:val="clear" w:color="auto" w:fill="DFDFDF" w:themeFill="accent5" w:themeFillTint="33"/>
            <w:vAlign w:val="center"/>
          </w:tcPr>
          <w:p w14:paraId="69568C9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2" w:type="dxa"/>
            <w:tcBorders>
              <w:left w:val="double" w:sz="4" w:space="0" w:color="auto"/>
            </w:tcBorders>
            <w:shd w:val="clear" w:color="auto" w:fill="DFDFDF" w:themeFill="accent5" w:themeFillTint="33"/>
            <w:vAlign w:val="center"/>
          </w:tcPr>
          <w:p w14:paraId="385D9DE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7A7FA791"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60850604" w14:textId="77777777" w:rsidTr="001C414A">
        <w:trPr>
          <w:trHeight w:val="397"/>
        </w:trPr>
        <w:tc>
          <w:tcPr>
            <w:tcW w:w="1269" w:type="dxa"/>
            <w:vMerge w:val="restart"/>
            <w:vAlign w:val="center"/>
          </w:tcPr>
          <w:p w14:paraId="2338228F"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3B92986C"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3" w:type="dxa"/>
            <w:tcBorders>
              <w:bottom w:val="dotted" w:sz="4" w:space="0" w:color="auto"/>
            </w:tcBorders>
            <w:vAlign w:val="center"/>
          </w:tcPr>
          <w:p w14:paraId="01EE4439"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2CBC022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43AB0B3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58</w:t>
            </w:r>
          </w:p>
        </w:tc>
        <w:tc>
          <w:tcPr>
            <w:tcW w:w="970" w:type="dxa"/>
            <w:tcBorders>
              <w:bottom w:val="dotted" w:sz="4" w:space="0" w:color="auto"/>
            </w:tcBorders>
            <w:shd w:val="clear" w:color="auto" w:fill="auto"/>
            <w:vAlign w:val="center"/>
          </w:tcPr>
          <w:p w14:paraId="13D9987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70</w:t>
            </w:r>
          </w:p>
        </w:tc>
        <w:tc>
          <w:tcPr>
            <w:tcW w:w="970" w:type="dxa"/>
            <w:tcBorders>
              <w:bottom w:val="dotted" w:sz="4" w:space="0" w:color="auto"/>
              <w:right w:val="double" w:sz="4" w:space="0" w:color="auto"/>
            </w:tcBorders>
            <w:shd w:val="clear" w:color="auto" w:fill="auto"/>
            <w:vAlign w:val="center"/>
          </w:tcPr>
          <w:p w14:paraId="1DBBE20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65</w:t>
            </w:r>
          </w:p>
        </w:tc>
        <w:tc>
          <w:tcPr>
            <w:tcW w:w="1362" w:type="dxa"/>
            <w:tcBorders>
              <w:left w:val="double" w:sz="4" w:space="0" w:color="auto"/>
              <w:bottom w:val="dotted" w:sz="4" w:space="0" w:color="auto"/>
            </w:tcBorders>
            <w:vAlign w:val="center"/>
          </w:tcPr>
          <w:p w14:paraId="4BDA1E1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71</w:t>
            </w:r>
          </w:p>
        </w:tc>
        <w:tc>
          <w:tcPr>
            <w:tcW w:w="1552" w:type="dxa"/>
            <w:tcBorders>
              <w:bottom w:val="dotted" w:sz="4" w:space="0" w:color="auto"/>
            </w:tcBorders>
            <w:vAlign w:val="center"/>
          </w:tcPr>
          <w:p w14:paraId="09C187D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91.5</w:t>
            </w:r>
          </w:p>
        </w:tc>
      </w:tr>
      <w:tr w:rsidR="00C11A49" w:rsidRPr="00C11A49" w14:paraId="5819ABBC" w14:textId="77777777" w:rsidTr="001C414A">
        <w:trPr>
          <w:trHeight w:val="397"/>
        </w:trPr>
        <w:tc>
          <w:tcPr>
            <w:tcW w:w="1269" w:type="dxa"/>
            <w:vMerge/>
            <w:vAlign w:val="center"/>
          </w:tcPr>
          <w:p w14:paraId="6A44A928"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3" w:type="dxa"/>
            <w:tcBorders>
              <w:top w:val="dotted" w:sz="4" w:space="0" w:color="auto"/>
            </w:tcBorders>
            <w:vAlign w:val="center"/>
          </w:tcPr>
          <w:p w14:paraId="671A5E56"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79A1FE47"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bottom w:val="dotted" w:sz="4" w:space="0" w:color="auto"/>
            </w:tcBorders>
            <w:vAlign w:val="center"/>
          </w:tcPr>
          <w:p w14:paraId="56A4DF5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925</w:t>
            </w:r>
          </w:p>
        </w:tc>
        <w:tc>
          <w:tcPr>
            <w:tcW w:w="970" w:type="dxa"/>
            <w:tcBorders>
              <w:top w:val="dotted" w:sz="4" w:space="0" w:color="auto"/>
            </w:tcBorders>
            <w:shd w:val="clear" w:color="auto" w:fill="auto"/>
            <w:vAlign w:val="center"/>
          </w:tcPr>
          <w:p w14:paraId="0E197FC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1,103</w:t>
            </w:r>
          </w:p>
        </w:tc>
        <w:tc>
          <w:tcPr>
            <w:tcW w:w="970" w:type="dxa"/>
            <w:tcBorders>
              <w:top w:val="dotted" w:sz="4" w:space="0" w:color="auto"/>
              <w:right w:val="double" w:sz="4" w:space="0" w:color="auto"/>
            </w:tcBorders>
            <w:shd w:val="clear" w:color="auto" w:fill="auto"/>
            <w:vAlign w:val="center"/>
          </w:tcPr>
          <w:p w14:paraId="0346AC7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1,058</w:t>
            </w:r>
          </w:p>
        </w:tc>
        <w:tc>
          <w:tcPr>
            <w:tcW w:w="1362" w:type="dxa"/>
            <w:tcBorders>
              <w:top w:val="dotted" w:sz="4" w:space="0" w:color="auto"/>
              <w:left w:val="double" w:sz="4" w:space="0" w:color="auto"/>
              <w:bottom w:val="dotted" w:sz="4" w:space="0" w:color="auto"/>
            </w:tcBorders>
            <w:vAlign w:val="center"/>
          </w:tcPr>
          <w:p w14:paraId="4953F2A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1,200</w:t>
            </w:r>
          </w:p>
        </w:tc>
        <w:tc>
          <w:tcPr>
            <w:tcW w:w="1552" w:type="dxa"/>
            <w:tcBorders>
              <w:top w:val="dotted" w:sz="4" w:space="0" w:color="auto"/>
              <w:bottom w:val="dotted" w:sz="4" w:space="0" w:color="auto"/>
            </w:tcBorders>
            <w:vAlign w:val="center"/>
          </w:tcPr>
          <w:p w14:paraId="3491CAB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88.2</w:t>
            </w:r>
          </w:p>
        </w:tc>
      </w:tr>
      <w:tr w:rsidR="00C11A49" w:rsidRPr="00C11A49" w14:paraId="41027C9D" w14:textId="77777777" w:rsidTr="001C414A">
        <w:trPr>
          <w:trHeight w:val="397"/>
        </w:trPr>
        <w:tc>
          <w:tcPr>
            <w:tcW w:w="1269" w:type="dxa"/>
            <w:vMerge w:val="restart"/>
            <w:vAlign w:val="center"/>
          </w:tcPr>
          <w:p w14:paraId="6BDE376B"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4700E1D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3" w:type="dxa"/>
            <w:tcBorders>
              <w:bottom w:val="dotted" w:sz="4" w:space="0" w:color="auto"/>
            </w:tcBorders>
            <w:vAlign w:val="center"/>
          </w:tcPr>
          <w:p w14:paraId="07E479D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63227E8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3D5BCF1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256</w:t>
            </w:r>
          </w:p>
        </w:tc>
        <w:tc>
          <w:tcPr>
            <w:tcW w:w="970" w:type="dxa"/>
            <w:tcBorders>
              <w:bottom w:val="dotted" w:sz="4" w:space="0" w:color="auto"/>
            </w:tcBorders>
            <w:shd w:val="clear" w:color="auto" w:fill="auto"/>
            <w:vAlign w:val="center"/>
          </w:tcPr>
          <w:p w14:paraId="06246FF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271</w:t>
            </w:r>
          </w:p>
        </w:tc>
        <w:tc>
          <w:tcPr>
            <w:tcW w:w="970" w:type="dxa"/>
            <w:tcBorders>
              <w:bottom w:val="dotted" w:sz="4" w:space="0" w:color="auto"/>
              <w:right w:val="double" w:sz="4" w:space="0" w:color="auto"/>
            </w:tcBorders>
            <w:shd w:val="clear" w:color="auto" w:fill="auto"/>
            <w:vAlign w:val="center"/>
          </w:tcPr>
          <w:p w14:paraId="3EE8ED1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292</w:t>
            </w:r>
          </w:p>
        </w:tc>
        <w:tc>
          <w:tcPr>
            <w:tcW w:w="1362" w:type="dxa"/>
            <w:tcBorders>
              <w:left w:val="double" w:sz="4" w:space="0" w:color="auto"/>
              <w:bottom w:val="dotted" w:sz="4" w:space="0" w:color="auto"/>
            </w:tcBorders>
            <w:vAlign w:val="center"/>
          </w:tcPr>
          <w:p w14:paraId="08DC5D5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275</w:t>
            </w:r>
          </w:p>
        </w:tc>
        <w:tc>
          <w:tcPr>
            <w:tcW w:w="1552" w:type="dxa"/>
            <w:tcBorders>
              <w:bottom w:val="dotted" w:sz="4" w:space="0" w:color="auto"/>
            </w:tcBorders>
            <w:vAlign w:val="center"/>
          </w:tcPr>
          <w:p w14:paraId="08F52E6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106.2</w:t>
            </w:r>
          </w:p>
        </w:tc>
      </w:tr>
      <w:tr w:rsidR="00C11A49" w:rsidRPr="00C11A49" w14:paraId="0E686F44" w14:textId="77777777" w:rsidTr="001C414A">
        <w:trPr>
          <w:trHeight w:val="397"/>
        </w:trPr>
        <w:tc>
          <w:tcPr>
            <w:tcW w:w="1269" w:type="dxa"/>
            <w:vMerge/>
            <w:vAlign w:val="center"/>
          </w:tcPr>
          <w:p w14:paraId="1773604A"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3" w:type="dxa"/>
            <w:tcBorders>
              <w:top w:val="dotted" w:sz="4" w:space="0" w:color="auto"/>
            </w:tcBorders>
            <w:vAlign w:val="center"/>
          </w:tcPr>
          <w:p w14:paraId="4041B4C6"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33C0EB1E"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bottom w:val="dotted" w:sz="4" w:space="0" w:color="auto"/>
            </w:tcBorders>
            <w:vAlign w:val="center"/>
          </w:tcPr>
          <w:p w14:paraId="0B08B9E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4,762</w:t>
            </w:r>
          </w:p>
        </w:tc>
        <w:tc>
          <w:tcPr>
            <w:tcW w:w="970" w:type="dxa"/>
            <w:tcBorders>
              <w:top w:val="dotted" w:sz="4" w:space="0" w:color="auto"/>
            </w:tcBorders>
            <w:shd w:val="clear" w:color="auto" w:fill="auto"/>
            <w:vAlign w:val="center"/>
          </w:tcPr>
          <w:p w14:paraId="68D0FB9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4,981</w:t>
            </w:r>
          </w:p>
        </w:tc>
        <w:tc>
          <w:tcPr>
            <w:tcW w:w="970" w:type="dxa"/>
            <w:tcBorders>
              <w:top w:val="dotted" w:sz="4" w:space="0" w:color="auto"/>
              <w:right w:val="double" w:sz="4" w:space="0" w:color="auto"/>
            </w:tcBorders>
            <w:shd w:val="clear" w:color="auto" w:fill="auto"/>
            <w:vAlign w:val="center"/>
          </w:tcPr>
          <w:p w14:paraId="3450581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5,680</w:t>
            </w:r>
          </w:p>
        </w:tc>
        <w:tc>
          <w:tcPr>
            <w:tcW w:w="1362" w:type="dxa"/>
            <w:tcBorders>
              <w:top w:val="dotted" w:sz="4" w:space="0" w:color="auto"/>
              <w:left w:val="double" w:sz="4" w:space="0" w:color="auto"/>
              <w:bottom w:val="dotted" w:sz="4" w:space="0" w:color="auto"/>
            </w:tcBorders>
            <w:vAlign w:val="center"/>
          </w:tcPr>
          <w:p w14:paraId="0950902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5,285</w:t>
            </w:r>
          </w:p>
        </w:tc>
        <w:tc>
          <w:tcPr>
            <w:tcW w:w="1552" w:type="dxa"/>
            <w:tcBorders>
              <w:top w:val="dotted" w:sz="4" w:space="0" w:color="auto"/>
              <w:bottom w:val="dotted" w:sz="4" w:space="0" w:color="auto"/>
            </w:tcBorders>
            <w:vAlign w:val="center"/>
          </w:tcPr>
          <w:p w14:paraId="72B7C0B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107.5</w:t>
            </w:r>
          </w:p>
        </w:tc>
      </w:tr>
      <w:tr w:rsidR="00C11A49" w:rsidRPr="00C11A49" w14:paraId="44E59890" w14:textId="77777777" w:rsidTr="001C414A">
        <w:trPr>
          <w:trHeight w:val="397"/>
        </w:trPr>
        <w:tc>
          <w:tcPr>
            <w:tcW w:w="1269" w:type="dxa"/>
            <w:vMerge w:val="restart"/>
            <w:vAlign w:val="center"/>
          </w:tcPr>
          <w:p w14:paraId="57814E41"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16A4098E"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3" w:type="dxa"/>
            <w:tcBorders>
              <w:bottom w:val="dotted" w:sz="4" w:space="0" w:color="auto"/>
            </w:tcBorders>
            <w:vAlign w:val="center"/>
          </w:tcPr>
          <w:p w14:paraId="2E0F3C5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1989BDF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bottom w:val="dotted" w:sz="4" w:space="0" w:color="auto"/>
            </w:tcBorders>
            <w:vAlign w:val="center"/>
          </w:tcPr>
          <w:p w14:paraId="5448FAE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203</w:t>
            </w:r>
          </w:p>
        </w:tc>
        <w:tc>
          <w:tcPr>
            <w:tcW w:w="970" w:type="dxa"/>
            <w:tcBorders>
              <w:bottom w:val="dotted" w:sz="4" w:space="0" w:color="auto"/>
            </w:tcBorders>
            <w:shd w:val="clear" w:color="auto" w:fill="auto"/>
            <w:vAlign w:val="center"/>
          </w:tcPr>
          <w:p w14:paraId="0ECE51C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231</w:t>
            </w:r>
          </w:p>
        </w:tc>
        <w:tc>
          <w:tcPr>
            <w:tcW w:w="970" w:type="dxa"/>
            <w:tcBorders>
              <w:bottom w:val="dotted" w:sz="4" w:space="0" w:color="auto"/>
              <w:right w:val="double" w:sz="4" w:space="0" w:color="auto"/>
            </w:tcBorders>
            <w:shd w:val="clear" w:color="auto" w:fill="auto"/>
            <w:vAlign w:val="center"/>
          </w:tcPr>
          <w:p w14:paraId="1C23FB5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241</w:t>
            </w:r>
          </w:p>
        </w:tc>
        <w:tc>
          <w:tcPr>
            <w:tcW w:w="1362" w:type="dxa"/>
            <w:tcBorders>
              <w:left w:val="double" w:sz="4" w:space="0" w:color="auto"/>
              <w:bottom w:val="dotted" w:sz="4" w:space="0" w:color="auto"/>
            </w:tcBorders>
            <w:vAlign w:val="center"/>
          </w:tcPr>
          <w:p w14:paraId="2B6CF27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212</w:t>
            </w:r>
          </w:p>
        </w:tc>
        <w:tc>
          <w:tcPr>
            <w:tcW w:w="1552" w:type="dxa"/>
            <w:tcBorders>
              <w:bottom w:val="dotted" w:sz="4" w:space="0" w:color="auto"/>
            </w:tcBorders>
            <w:vAlign w:val="center"/>
          </w:tcPr>
          <w:p w14:paraId="0D9FC21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113.7</w:t>
            </w:r>
          </w:p>
        </w:tc>
      </w:tr>
      <w:tr w:rsidR="00C11A49" w:rsidRPr="00C11A49" w14:paraId="3DC25DB7" w14:textId="77777777" w:rsidTr="001C414A">
        <w:trPr>
          <w:trHeight w:val="397"/>
        </w:trPr>
        <w:tc>
          <w:tcPr>
            <w:tcW w:w="1269" w:type="dxa"/>
            <w:vMerge/>
            <w:vAlign w:val="center"/>
          </w:tcPr>
          <w:p w14:paraId="371AAC99" w14:textId="77777777" w:rsidR="00C75716" w:rsidRPr="00C11A49" w:rsidRDefault="00C75716" w:rsidP="001C414A">
            <w:pPr>
              <w:widowControl/>
              <w:jc w:val="center"/>
              <w:rPr>
                <w:rFonts w:ascii="UD デジタル 教科書体 NP-R" w:eastAsia="UD デジタル 教科書体 NP-R"/>
                <w:szCs w:val="21"/>
              </w:rPr>
            </w:pPr>
          </w:p>
        </w:tc>
        <w:tc>
          <w:tcPr>
            <w:tcW w:w="1133" w:type="dxa"/>
            <w:tcBorders>
              <w:top w:val="dotted" w:sz="4" w:space="0" w:color="auto"/>
            </w:tcBorders>
            <w:vAlign w:val="center"/>
          </w:tcPr>
          <w:p w14:paraId="155C2CB9"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0C2C5F18"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bottom w:val="dotted" w:sz="4" w:space="0" w:color="auto"/>
            </w:tcBorders>
            <w:vAlign w:val="center"/>
          </w:tcPr>
          <w:p w14:paraId="1D48E3C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2,735</w:t>
            </w:r>
          </w:p>
        </w:tc>
        <w:tc>
          <w:tcPr>
            <w:tcW w:w="970" w:type="dxa"/>
            <w:tcBorders>
              <w:top w:val="dotted" w:sz="4" w:space="0" w:color="auto"/>
            </w:tcBorders>
            <w:shd w:val="clear" w:color="auto" w:fill="auto"/>
            <w:vAlign w:val="center"/>
          </w:tcPr>
          <w:p w14:paraId="1057FF4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3,162</w:t>
            </w:r>
          </w:p>
        </w:tc>
        <w:tc>
          <w:tcPr>
            <w:tcW w:w="970" w:type="dxa"/>
            <w:tcBorders>
              <w:top w:val="dotted" w:sz="4" w:space="0" w:color="auto"/>
              <w:right w:val="double" w:sz="4" w:space="0" w:color="auto"/>
            </w:tcBorders>
            <w:shd w:val="clear" w:color="auto" w:fill="auto"/>
            <w:vAlign w:val="center"/>
          </w:tcPr>
          <w:p w14:paraId="1AE8E51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3,532</w:t>
            </w:r>
          </w:p>
        </w:tc>
        <w:tc>
          <w:tcPr>
            <w:tcW w:w="1362" w:type="dxa"/>
            <w:tcBorders>
              <w:top w:val="dotted" w:sz="4" w:space="0" w:color="auto"/>
              <w:left w:val="double" w:sz="4" w:space="0" w:color="auto"/>
              <w:bottom w:val="dotted" w:sz="4" w:space="0" w:color="auto"/>
            </w:tcBorders>
            <w:vAlign w:val="center"/>
          </w:tcPr>
          <w:p w14:paraId="73A87F5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2,929</w:t>
            </w:r>
          </w:p>
        </w:tc>
        <w:tc>
          <w:tcPr>
            <w:tcW w:w="1552" w:type="dxa"/>
            <w:tcBorders>
              <w:top w:val="dotted" w:sz="4" w:space="0" w:color="auto"/>
              <w:bottom w:val="dotted" w:sz="4" w:space="0" w:color="auto"/>
            </w:tcBorders>
            <w:vAlign w:val="center"/>
          </w:tcPr>
          <w:p w14:paraId="2229EEF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120.6</w:t>
            </w:r>
          </w:p>
        </w:tc>
      </w:tr>
      <w:tr w:rsidR="00C11A49" w:rsidRPr="00C11A49" w14:paraId="5DE45583" w14:textId="77777777" w:rsidTr="001C414A">
        <w:trPr>
          <w:trHeight w:val="397"/>
        </w:trPr>
        <w:tc>
          <w:tcPr>
            <w:tcW w:w="1269" w:type="dxa"/>
            <w:vMerge w:val="restart"/>
            <w:tcBorders>
              <w:top w:val="double" w:sz="4" w:space="0" w:color="auto"/>
            </w:tcBorders>
            <w:vAlign w:val="center"/>
          </w:tcPr>
          <w:p w14:paraId="64920E5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3" w:type="dxa"/>
            <w:tcBorders>
              <w:top w:val="double" w:sz="4" w:space="0" w:color="auto"/>
              <w:bottom w:val="dotted" w:sz="4" w:space="0" w:color="auto"/>
            </w:tcBorders>
            <w:vAlign w:val="center"/>
          </w:tcPr>
          <w:p w14:paraId="523D302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top w:val="double" w:sz="4" w:space="0" w:color="auto"/>
              <w:bottom w:val="dotted" w:sz="4" w:space="0" w:color="auto"/>
            </w:tcBorders>
            <w:vAlign w:val="center"/>
          </w:tcPr>
          <w:p w14:paraId="106CBDA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bottom w:val="dotted" w:sz="4" w:space="0" w:color="auto"/>
            </w:tcBorders>
            <w:vAlign w:val="center"/>
          </w:tcPr>
          <w:p w14:paraId="36B5859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517</w:t>
            </w:r>
          </w:p>
        </w:tc>
        <w:tc>
          <w:tcPr>
            <w:tcW w:w="970" w:type="dxa"/>
            <w:tcBorders>
              <w:top w:val="double" w:sz="4" w:space="0" w:color="auto"/>
              <w:bottom w:val="dotted" w:sz="4" w:space="0" w:color="auto"/>
            </w:tcBorders>
            <w:shd w:val="clear" w:color="auto" w:fill="auto"/>
            <w:vAlign w:val="center"/>
          </w:tcPr>
          <w:p w14:paraId="6CD1DED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572</w:t>
            </w:r>
          </w:p>
        </w:tc>
        <w:tc>
          <w:tcPr>
            <w:tcW w:w="970" w:type="dxa"/>
            <w:tcBorders>
              <w:top w:val="double" w:sz="4" w:space="0" w:color="auto"/>
              <w:bottom w:val="dotted" w:sz="4" w:space="0" w:color="auto"/>
              <w:right w:val="double" w:sz="4" w:space="0" w:color="auto"/>
            </w:tcBorders>
            <w:shd w:val="clear" w:color="auto" w:fill="auto"/>
            <w:vAlign w:val="center"/>
          </w:tcPr>
          <w:p w14:paraId="4A5EF62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598</w:t>
            </w:r>
          </w:p>
        </w:tc>
        <w:tc>
          <w:tcPr>
            <w:tcW w:w="1362" w:type="dxa"/>
            <w:tcBorders>
              <w:top w:val="double" w:sz="4" w:space="0" w:color="auto"/>
              <w:left w:val="double" w:sz="4" w:space="0" w:color="auto"/>
              <w:bottom w:val="dotted" w:sz="4" w:space="0" w:color="auto"/>
            </w:tcBorders>
            <w:vAlign w:val="center"/>
          </w:tcPr>
          <w:p w14:paraId="3815655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558</w:t>
            </w:r>
          </w:p>
        </w:tc>
        <w:tc>
          <w:tcPr>
            <w:tcW w:w="1552" w:type="dxa"/>
            <w:tcBorders>
              <w:top w:val="double" w:sz="4" w:space="0" w:color="auto"/>
              <w:bottom w:val="dotted" w:sz="4" w:space="0" w:color="auto"/>
            </w:tcBorders>
            <w:vAlign w:val="center"/>
          </w:tcPr>
          <w:p w14:paraId="27DCD50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107.2</w:t>
            </w:r>
          </w:p>
        </w:tc>
      </w:tr>
      <w:tr w:rsidR="00C11A49" w:rsidRPr="00C11A49" w14:paraId="266F0BF2" w14:textId="77777777" w:rsidTr="001C414A">
        <w:trPr>
          <w:trHeight w:val="397"/>
        </w:trPr>
        <w:tc>
          <w:tcPr>
            <w:tcW w:w="1269" w:type="dxa"/>
            <w:vMerge/>
            <w:vAlign w:val="center"/>
          </w:tcPr>
          <w:p w14:paraId="1BB16DBD" w14:textId="77777777" w:rsidR="00C75716" w:rsidRPr="00C11A49" w:rsidRDefault="00C75716" w:rsidP="001C414A">
            <w:pPr>
              <w:widowControl/>
              <w:rPr>
                <w:rFonts w:ascii="UD デジタル 教科書体 NP-R" w:eastAsia="UD デジタル 教科書体 NP-R"/>
                <w:szCs w:val="21"/>
              </w:rPr>
            </w:pPr>
          </w:p>
        </w:tc>
        <w:tc>
          <w:tcPr>
            <w:tcW w:w="1133" w:type="dxa"/>
            <w:tcBorders>
              <w:top w:val="dotted" w:sz="4" w:space="0" w:color="auto"/>
            </w:tcBorders>
            <w:vAlign w:val="center"/>
          </w:tcPr>
          <w:p w14:paraId="00CBBBC3"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single" w:sz="4" w:space="0" w:color="auto"/>
            </w:tcBorders>
            <w:vAlign w:val="center"/>
          </w:tcPr>
          <w:p w14:paraId="22EEE1FC"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bottom w:val="single" w:sz="4" w:space="0" w:color="auto"/>
            </w:tcBorders>
            <w:vAlign w:val="center"/>
          </w:tcPr>
          <w:p w14:paraId="4160589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8,422</w:t>
            </w:r>
          </w:p>
        </w:tc>
        <w:tc>
          <w:tcPr>
            <w:tcW w:w="970" w:type="dxa"/>
            <w:tcBorders>
              <w:top w:val="dotted" w:sz="4" w:space="0" w:color="auto"/>
              <w:bottom w:val="single" w:sz="4" w:space="0" w:color="auto"/>
            </w:tcBorders>
            <w:shd w:val="clear" w:color="auto" w:fill="auto"/>
            <w:vAlign w:val="center"/>
          </w:tcPr>
          <w:p w14:paraId="2833683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9,246</w:t>
            </w:r>
          </w:p>
        </w:tc>
        <w:tc>
          <w:tcPr>
            <w:tcW w:w="970" w:type="dxa"/>
            <w:tcBorders>
              <w:top w:val="dotted" w:sz="4" w:space="0" w:color="auto"/>
              <w:bottom w:val="single" w:sz="4" w:space="0" w:color="auto"/>
              <w:right w:val="double" w:sz="4" w:space="0" w:color="auto"/>
            </w:tcBorders>
            <w:shd w:val="clear" w:color="auto" w:fill="auto"/>
            <w:vAlign w:val="center"/>
          </w:tcPr>
          <w:p w14:paraId="5732EA5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10,270</w:t>
            </w:r>
          </w:p>
        </w:tc>
        <w:tc>
          <w:tcPr>
            <w:tcW w:w="1362" w:type="dxa"/>
            <w:tcBorders>
              <w:top w:val="dotted" w:sz="4" w:space="0" w:color="auto"/>
              <w:left w:val="double" w:sz="4" w:space="0" w:color="auto"/>
              <w:bottom w:val="single" w:sz="4" w:space="0" w:color="auto"/>
            </w:tcBorders>
            <w:vAlign w:val="center"/>
          </w:tcPr>
          <w:p w14:paraId="5754E0F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9,414</w:t>
            </w:r>
          </w:p>
        </w:tc>
        <w:tc>
          <w:tcPr>
            <w:tcW w:w="1552" w:type="dxa"/>
            <w:tcBorders>
              <w:top w:val="dotted" w:sz="4" w:space="0" w:color="auto"/>
              <w:bottom w:val="single" w:sz="4" w:space="0" w:color="auto"/>
            </w:tcBorders>
            <w:vAlign w:val="center"/>
          </w:tcPr>
          <w:p w14:paraId="6E469FD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109.1</w:t>
            </w:r>
          </w:p>
        </w:tc>
      </w:tr>
    </w:tbl>
    <w:p w14:paraId="0D29FABD"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1E84E480" w14:textId="77777777" w:rsidR="00C75716" w:rsidRPr="00C11A49" w:rsidRDefault="00C75716" w:rsidP="00C75716">
      <w:pPr>
        <w:spacing w:afterLines="20" w:after="72"/>
        <w:rPr>
          <w:rFonts w:ascii="BIZ UDゴシック" w:eastAsia="BIZ UDゴシック" w:hAnsi="BIZ UDゴシック"/>
          <w:sz w:val="24"/>
          <w:szCs w:val="24"/>
        </w:rPr>
      </w:pPr>
    </w:p>
    <w:p w14:paraId="6B3ED30C"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1271"/>
        <w:gridCol w:w="1134"/>
        <w:gridCol w:w="835"/>
        <w:gridCol w:w="970"/>
        <w:gridCol w:w="970"/>
        <w:gridCol w:w="970"/>
      </w:tblGrid>
      <w:tr w:rsidR="00C11A49" w:rsidRPr="00C11A49" w14:paraId="1F900D8F" w14:textId="77777777" w:rsidTr="001C414A">
        <w:trPr>
          <w:trHeight w:val="265"/>
          <w:jc w:val="center"/>
        </w:trPr>
        <w:tc>
          <w:tcPr>
            <w:tcW w:w="1271" w:type="dxa"/>
            <w:vMerge w:val="restart"/>
            <w:shd w:val="clear" w:color="auto" w:fill="DFDFDF" w:themeFill="accent5" w:themeFillTint="33"/>
            <w:tcMar>
              <w:top w:w="57" w:type="dxa"/>
              <w:bottom w:w="57" w:type="dxa"/>
            </w:tcMar>
            <w:vAlign w:val="center"/>
          </w:tcPr>
          <w:p w14:paraId="64335750"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20A97DE4"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5" w:type="dxa"/>
            <w:vMerge w:val="restart"/>
            <w:shd w:val="clear" w:color="auto" w:fill="DFDFDF" w:themeFill="accent5" w:themeFillTint="33"/>
            <w:tcMar>
              <w:top w:w="57" w:type="dxa"/>
              <w:bottom w:w="57" w:type="dxa"/>
            </w:tcMar>
            <w:vAlign w:val="center"/>
          </w:tcPr>
          <w:p w14:paraId="214F67E6"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7E51B4B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68C2974D" w14:textId="77777777" w:rsidTr="001C414A">
        <w:trPr>
          <w:trHeight w:val="454"/>
          <w:jc w:val="center"/>
        </w:trPr>
        <w:tc>
          <w:tcPr>
            <w:tcW w:w="1271" w:type="dxa"/>
            <w:vMerge/>
            <w:tcBorders>
              <w:bottom w:val="single" w:sz="4" w:space="0" w:color="auto"/>
            </w:tcBorders>
            <w:shd w:val="clear" w:color="auto" w:fill="DFDFDF" w:themeFill="accent5" w:themeFillTint="33"/>
            <w:tcMar>
              <w:top w:w="57" w:type="dxa"/>
              <w:bottom w:w="57" w:type="dxa"/>
            </w:tcMar>
            <w:vAlign w:val="center"/>
          </w:tcPr>
          <w:p w14:paraId="7464D853"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5BCBDCE4"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36E5F0AB"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2E4EA1C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19A1C223"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6DA186F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0EA1D2FE" w14:textId="77777777" w:rsidTr="001C414A">
        <w:trPr>
          <w:trHeight w:val="397"/>
          <w:jc w:val="center"/>
        </w:trPr>
        <w:tc>
          <w:tcPr>
            <w:tcW w:w="1271" w:type="dxa"/>
            <w:vMerge w:val="restart"/>
            <w:vAlign w:val="center"/>
          </w:tcPr>
          <w:p w14:paraId="0C335764"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28AC58D1"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76D81A52"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5B76B82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7484378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72</w:t>
            </w:r>
          </w:p>
        </w:tc>
        <w:tc>
          <w:tcPr>
            <w:tcW w:w="970" w:type="dxa"/>
            <w:tcBorders>
              <w:bottom w:val="dotted" w:sz="4" w:space="0" w:color="auto"/>
            </w:tcBorders>
            <w:vAlign w:val="center"/>
          </w:tcPr>
          <w:p w14:paraId="0F5394E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80</w:t>
            </w:r>
          </w:p>
        </w:tc>
        <w:tc>
          <w:tcPr>
            <w:tcW w:w="970" w:type="dxa"/>
            <w:tcBorders>
              <w:bottom w:val="dotted" w:sz="4" w:space="0" w:color="auto"/>
            </w:tcBorders>
            <w:vAlign w:val="center"/>
          </w:tcPr>
          <w:p w14:paraId="14835D5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89</w:t>
            </w:r>
          </w:p>
        </w:tc>
      </w:tr>
      <w:tr w:rsidR="00C11A49" w:rsidRPr="00C11A49" w14:paraId="370CB159" w14:textId="77777777" w:rsidTr="001C414A">
        <w:trPr>
          <w:trHeight w:val="397"/>
          <w:jc w:val="center"/>
        </w:trPr>
        <w:tc>
          <w:tcPr>
            <w:tcW w:w="1271" w:type="dxa"/>
            <w:vMerge/>
            <w:vAlign w:val="center"/>
          </w:tcPr>
          <w:p w14:paraId="712806B4"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27961C95"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44D336E7"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75EE0D4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1,168</w:t>
            </w:r>
          </w:p>
        </w:tc>
        <w:tc>
          <w:tcPr>
            <w:tcW w:w="970" w:type="dxa"/>
            <w:tcBorders>
              <w:top w:val="dotted" w:sz="4" w:space="0" w:color="auto"/>
              <w:bottom w:val="dotted" w:sz="4" w:space="0" w:color="auto"/>
            </w:tcBorders>
            <w:vAlign w:val="center"/>
          </w:tcPr>
          <w:p w14:paraId="4880B3C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1,290</w:t>
            </w:r>
          </w:p>
        </w:tc>
        <w:tc>
          <w:tcPr>
            <w:tcW w:w="970" w:type="dxa"/>
            <w:tcBorders>
              <w:top w:val="dotted" w:sz="4" w:space="0" w:color="auto"/>
              <w:bottom w:val="dotted" w:sz="4" w:space="0" w:color="auto"/>
            </w:tcBorders>
            <w:vAlign w:val="center"/>
          </w:tcPr>
          <w:p w14:paraId="0C7D1EA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1,424</w:t>
            </w:r>
          </w:p>
        </w:tc>
      </w:tr>
      <w:tr w:rsidR="00C11A49" w:rsidRPr="00C11A49" w14:paraId="7F854331" w14:textId="77777777" w:rsidTr="001C414A">
        <w:trPr>
          <w:trHeight w:val="397"/>
          <w:jc w:val="center"/>
        </w:trPr>
        <w:tc>
          <w:tcPr>
            <w:tcW w:w="1271" w:type="dxa"/>
            <w:vMerge w:val="restart"/>
            <w:vAlign w:val="center"/>
          </w:tcPr>
          <w:p w14:paraId="7CFC794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7CC55961"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3A02CE42"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18AF82B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2037281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316</w:t>
            </w:r>
          </w:p>
        </w:tc>
        <w:tc>
          <w:tcPr>
            <w:tcW w:w="970" w:type="dxa"/>
            <w:tcBorders>
              <w:bottom w:val="dotted" w:sz="4" w:space="0" w:color="auto"/>
            </w:tcBorders>
            <w:vAlign w:val="center"/>
          </w:tcPr>
          <w:p w14:paraId="7F0999E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343</w:t>
            </w:r>
          </w:p>
        </w:tc>
        <w:tc>
          <w:tcPr>
            <w:tcW w:w="970" w:type="dxa"/>
            <w:tcBorders>
              <w:bottom w:val="dotted" w:sz="4" w:space="0" w:color="auto"/>
            </w:tcBorders>
            <w:vAlign w:val="center"/>
          </w:tcPr>
          <w:p w14:paraId="2E61F87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371</w:t>
            </w:r>
          </w:p>
        </w:tc>
      </w:tr>
      <w:tr w:rsidR="00C11A49" w:rsidRPr="00C11A49" w14:paraId="0EFE1D2F" w14:textId="77777777" w:rsidTr="001C414A">
        <w:trPr>
          <w:trHeight w:val="397"/>
          <w:jc w:val="center"/>
        </w:trPr>
        <w:tc>
          <w:tcPr>
            <w:tcW w:w="1271" w:type="dxa"/>
            <w:vMerge/>
            <w:vAlign w:val="center"/>
          </w:tcPr>
          <w:p w14:paraId="366FB2D3"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762C2496"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168489D4"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75A83CE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6,262</w:t>
            </w:r>
          </w:p>
        </w:tc>
        <w:tc>
          <w:tcPr>
            <w:tcW w:w="970" w:type="dxa"/>
            <w:tcBorders>
              <w:top w:val="dotted" w:sz="4" w:space="0" w:color="auto"/>
              <w:bottom w:val="dotted" w:sz="4" w:space="0" w:color="auto"/>
            </w:tcBorders>
            <w:vAlign w:val="center"/>
          </w:tcPr>
          <w:p w14:paraId="5234DD7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6,903</w:t>
            </w:r>
          </w:p>
        </w:tc>
        <w:tc>
          <w:tcPr>
            <w:tcW w:w="970" w:type="dxa"/>
            <w:tcBorders>
              <w:top w:val="dotted" w:sz="4" w:space="0" w:color="auto"/>
              <w:bottom w:val="dotted" w:sz="4" w:space="0" w:color="auto"/>
            </w:tcBorders>
            <w:vAlign w:val="center"/>
          </w:tcPr>
          <w:p w14:paraId="51218BD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7,609</w:t>
            </w:r>
          </w:p>
        </w:tc>
      </w:tr>
      <w:tr w:rsidR="00C11A49" w:rsidRPr="00C11A49" w14:paraId="4FEB3EF9" w14:textId="77777777" w:rsidTr="001C414A">
        <w:trPr>
          <w:trHeight w:val="397"/>
          <w:jc w:val="center"/>
        </w:trPr>
        <w:tc>
          <w:tcPr>
            <w:tcW w:w="1271" w:type="dxa"/>
            <w:vMerge w:val="restart"/>
            <w:vAlign w:val="center"/>
          </w:tcPr>
          <w:p w14:paraId="45B24D6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644FF3CE"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6A49170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1106392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36CC129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276</w:t>
            </w:r>
          </w:p>
        </w:tc>
        <w:tc>
          <w:tcPr>
            <w:tcW w:w="970" w:type="dxa"/>
            <w:tcBorders>
              <w:bottom w:val="dotted" w:sz="4" w:space="0" w:color="auto"/>
            </w:tcBorders>
            <w:vAlign w:val="center"/>
          </w:tcPr>
          <w:p w14:paraId="4DF2213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316</w:t>
            </w:r>
          </w:p>
        </w:tc>
        <w:tc>
          <w:tcPr>
            <w:tcW w:w="970" w:type="dxa"/>
            <w:tcBorders>
              <w:bottom w:val="dotted" w:sz="4" w:space="0" w:color="auto"/>
            </w:tcBorders>
            <w:vAlign w:val="center"/>
          </w:tcPr>
          <w:p w14:paraId="5CF2211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362</w:t>
            </w:r>
          </w:p>
        </w:tc>
      </w:tr>
      <w:tr w:rsidR="00C11A49" w:rsidRPr="00C11A49" w14:paraId="2959A0B9" w14:textId="77777777" w:rsidTr="001C414A">
        <w:trPr>
          <w:trHeight w:val="397"/>
          <w:jc w:val="center"/>
        </w:trPr>
        <w:tc>
          <w:tcPr>
            <w:tcW w:w="1271" w:type="dxa"/>
            <w:vMerge/>
            <w:vAlign w:val="center"/>
          </w:tcPr>
          <w:p w14:paraId="0EDBC056"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1F6E499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650A9925"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62A2187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4,176</w:t>
            </w:r>
          </w:p>
        </w:tc>
        <w:tc>
          <w:tcPr>
            <w:tcW w:w="970" w:type="dxa"/>
            <w:tcBorders>
              <w:top w:val="dotted" w:sz="4" w:space="0" w:color="auto"/>
              <w:bottom w:val="dotted" w:sz="4" w:space="0" w:color="auto"/>
            </w:tcBorders>
            <w:vAlign w:val="center"/>
          </w:tcPr>
          <w:p w14:paraId="7F91D9B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4,937</w:t>
            </w:r>
          </w:p>
        </w:tc>
        <w:tc>
          <w:tcPr>
            <w:tcW w:w="970" w:type="dxa"/>
            <w:tcBorders>
              <w:top w:val="dotted" w:sz="4" w:space="0" w:color="auto"/>
              <w:bottom w:val="dotted" w:sz="4" w:space="0" w:color="auto"/>
            </w:tcBorders>
            <w:vAlign w:val="center"/>
          </w:tcPr>
          <w:p w14:paraId="1959E95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5,836</w:t>
            </w:r>
          </w:p>
        </w:tc>
      </w:tr>
      <w:tr w:rsidR="00C11A49" w:rsidRPr="00C11A49" w14:paraId="64278F6A" w14:textId="77777777" w:rsidTr="001C414A">
        <w:trPr>
          <w:trHeight w:val="397"/>
          <w:jc w:val="center"/>
        </w:trPr>
        <w:tc>
          <w:tcPr>
            <w:tcW w:w="1271" w:type="dxa"/>
            <w:vMerge w:val="restart"/>
            <w:tcBorders>
              <w:top w:val="double" w:sz="4" w:space="0" w:color="auto"/>
            </w:tcBorders>
            <w:vAlign w:val="center"/>
          </w:tcPr>
          <w:p w14:paraId="6E77A52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7F08DCF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top w:val="double" w:sz="4" w:space="0" w:color="auto"/>
              <w:bottom w:val="dotted" w:sz="4" w:space="0" w:color="auto"/>
            </w:tcBorders>
            <w:vAlign w:val="center"/>
          </w:tcPr>
          <w:p w14:paraId="1211779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bottom w:val="dotted" w:sz="4" w:space="0" w:color="auto"/>
            </w:tcBorders>
            <w:vAlign w:val="center"/>
          </w:tcPr>
          <w:p w14:paraId="4326054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664</w:t>
            </w:r>
          </w:p>
        </w:tc>
        <w:tc>
          <w:tcPr>
            <w:tcW w:w="970" w:type="dxa"/>
            <w:tcBorders>
              <w:top w:val="double" w:sz="4" w:space="0" w:color="auto"/>
              <w:bottom w:val="dotted" w:sz="4" w:space="0" w:color="auto"/>
            </w:tcBorders>
            <w:vAlign w:val="center"/>
          </w:tcPr>
          <w:p w14:paraId="24A4F5F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739</w:t>
            </w:r>
          </w:p>
        </w:tc>
        <w:tc>
          <w:tcPr>
            <w:tcW w:w="970" w:type="dxa"/>
            <w:tcBorders>
              <w:top w:val="double" w:sz="4" w:space="0" w:color="auto"/>
              <w:bottom w:val="dotted" w:sz="4" w:space="0" w:color="auto"/>
            </w:tcBorders>
            <w:vAlign w:val="center"/>
          </w:tcPr>
          <w:p w14:paraId="677DE78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822</w:t>
            </w:r>
          </w:p>
        </w:tc>
      </w:tr>
      <w:tr w:rsidR="00C11A49" w:rsidRPr="00C11A49" w14:paraId="7146035D" w14:textId="77777777" w:rsidTr="001C414A">
        <w:trPr>
          <w:trHeight w:val="397"/>
          <w:jc w:val="center"/>
        </w:trPr>
        <w:tc>
          <w:tcPr>
            <w:tcW w:w="1271" w:type="dxa"/>
            <w:vMerge/>
            <w:vAlign w:val="center"/>
          </w:tcPr>
          <w:p w14:paraId="5CB5B4E4"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41E9716F"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single" w:sz="4" w:space="0" w:color="auto"/>
            </w:tcBorders>
            <w:vAlign w:val="center"/>
          </w:tcPr>
          <w:p w14:paraId="33B18AAA"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single" w:sz="4" w:space="0" w:color="auto"/>
            </w:tcBorders>
            <w:vAlign w:val="center"/>
          </w:tcPr>
          <w:p w14:paraId="3D215F5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11,606</w:t>
            </w:r>
          </w:p>
        </w:tc>
        <w:tc>
          <w:tcPr>
            <w:tcW w:w="970" w:type="dxa"/>
            <w:tcBorders>
              <w:top w:val="dotted" w:sz="4" w:space="0" w:color="auto"/>
              <w:bottom w:val="single" w:sz="4" w:space="0" w:color="auto"/>
            </w:tcBorders>
            <w:vAlign w:val="center"/>
          </w:tcPr>
          <w:p w14:paraId="445386A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13,130</w:t>
            </w:r>
          </w:p>
        </w:tc>
        <w:tc>
          <w:tcPr>
            <w:tcW w:w="970" w:type="dxa"/>
            <w:tcBorders>
              <w:top w:val="dotted" w:sz="4" w:space="0" w:color="auto"/>
              <w:bottom w:val="single" w:sz="4" w:space="0" w:color="auto"/>
            </w:tcBorders>
            <w:vAlign w:val="center"/>
          </w:tcPr>
          <w:p w14:paraId="5361FD7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14,869</w:t>
            </w:r>
          </w:p>
        </w:tc>
      </w:tr>
    </w:tbl>
    <w:p w14:paraId="25FC0305"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500C9096" w14:textId="77777777" w:rsidR="00C75716" w:rsidRPr="00C11A49" w:rsidRDefault="00C75716" w:rsidP="00C75716">
      <w:pPr>
        <w:spacing w:afterLines="20" w:after="72"/>
        <w:rPr>
          <w:rFonts w:ascii="BIZ UDゴシック" w:eastAsia="BIZ UDゴシック" w:hAnsi="BIZ UDゴシック"/>
          <w:sz w:val="24"/>
          <w:szCs w:val="24"/>
        </w:rPr>
      </w:pPr>
    </w:p>
    <w:p w14:paraId="0D13A60F" w14:textId="77777777" w:rsidR="00C75716" w:rsidRPr="00C11A49" w:rsidRDefault="00C75716" w:rsidP="00C75716">
      <w:pPr>
        <w:spacing w:afterLines="20" w:after="72"/>
        <w:rPr>
          <w:rFonts w:ascii="BIZ UDゴシック" w:eastAsia="BIZ UDゴシック" w:hAnsi="BIZ UDゴシック"/>
          <w:sz w:val="24"/>
          <w:szCs w:val="24"/>
        </w:rPr>
      </w:pPr>
    </w:p>
    <w:p w14:paraId="45D63F94"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⑥ 就労定着支援</w:t>
      </w:r>
    </w:p>
    <w:p w14:paraId="4751D819"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29DC0DED" w14:textId="77777777" w:rsidR="00C75716" w:rsidRPr="00C11A49" w:rsidRDefault="00C75716" w:rsidP="00C75716">
      <w:pPr>
        <w:spacing w:beforeLines="50" w:before="180"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令和2年度の利用者数は前年度より増加しています。平成30年度からの新設サービスで、第5期計画では利用者数を１人と見込んでいましたが、見込量を大きく超える利用となっています。</w:t>
      </w:r>
    </w:p>
    <w:tbl>
      <w:tblPr>
        <w:tblStyle w:val="a3"/>
        <w:tblW w:w="5000" w:type="pct"/>
        <w:tblCellMar>
          <w:left w:w="96" w:type="dxa"/>
          <w:right w:w="96" w:type="dxa"/>
        </w:tblCellMar>
        <w:tblLook w:val="04A0" w:firstRow="1" w:lastRow="0" w:firstColumn="1" w:lastColumn="0" w:noHBand="0" w:noVBand="1"/>
      </w:tblPr>
      <w:tblGrid>
        <w:gridCol w:w="2405"/>
        <w:gridCol w:w="835"/>
        <w:gridCol w:w="969"/>
        <w:gridCol w:w="969"/>
        <w:gridCol w:w="969"/>
        <w:gridCol w:w="1361"/>
        <w:gridCol w:w="1552"/>
      </w:tblGrid>
      <w:tr w:rsidR="00C11A49" w:rsidRPr="00C11A49" w14:paraId="4538E51F" w14:textId="77777777" w:rsidTr="001C414A">
        <w:trPr>
          <w:trHeight w:val="265"/>
        </w:trPr>
        <w:tc>
          <w:tcPr>
            <w:tcW w:w="2405" w:type="dxa"/>
            <w:vMerge w:val="restart"/>
            <w:shd w:val="clear" w:color="auto" w:fill="DFDFDF" w:themeFill="accent5" w:themeFillTint="33"/>
            <w:tcMar>
              <w:top w:w="57" w:type="dxa"/>
              <w:bottom w:w="57" w:type="dxa"/>
            </w:tcMar>
            <w:vAlign w:val="center"/>
          </w:tcPr>
          <w:p w14:paraId="7A0F0493"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2D2F868C"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07" w:type="dxa"/>
            <w:gridSpan w:val="3"/>
            <w:tcBorders>
              <w:right w:val="double" w:sz="4" w:space="0" w:color="auto"/>
            </w:tcBorders>
            <w:shd w:val="clear" w:color="auto" w:fill="DFDFDF" w:themeFill="accent5" w:themeFillTint="33"/>
            <w:vAlign w:val="center"/>
          </w:tcPr>
          <w:p w14:paraId="1349682D"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3" w:type="dxa"/>
            <w:gridSpan w:val="2"/>
            <w:tcBorders>
              <w:left w:val="double" w:sz="4" w:space="0" w:color="auto"/>
            </w:tcBorders>
            <w:shd w:val="clear" w:color="auto" w:fill="DFDFDF" w:themeFill="accent5" w:themeFillTint="33"/>
            <w:vAlign w:val="center"/>
          </w:tcPr>
          <w:p w14:paraId="022E4C7C"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01032A94" w14:textId="77777777" w:rsidTr="001C414A">
        <w:trPr>
          <w:trHeight w:val="454"/>
        </w:trPr>
        <w:tc>
          <w:tcPr>
            <w:tcW w:w="2405" w:type="dxa"/>
            <w:vMerge/>
            <w:tcBorders>
              <w:bottom w:val="single" w:sz="4" w:space="0" w:color="auto"/>
            </w:tcBorders>
            <w:shd w:val="clear" w:color="auto" w:fill="DFDFDF" w:themeFill="accent5" w:themeFillTint="33"/>
            <w:tcMar>
              <w:top w:w="57" w:type="dxa"/>
              <w:bottom w:w="57" w:type="dxa"/>
            </w:tcMar>
            <w:vAlign w:val="center"/>
          </w:tcPr>
          <w:p w14:paraId="32BAB952"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40644E37" w14:textId="77777777" w:rsidR="00C75716" w:rsidRPr="00C11A49" w:rsidRDefault="00C75716" w:rsidP="001C414A">
            <w:pPr>
              <w:jc w:val="center"/>
              <w:rPr>
                <w:rFonts w:ascii="UD デジタル 教科書体 NP-R" w:eastAsia="UD デジタル 教科書体 NP-R"/>
                <w:szCs w:val="21"/>
              </w:rPr>
            </w:pPr>
          </w:p>
        </w:tc>
        <w:tc>
          <w:tcPr>
            <w:tcW w:w="969" w:type="dxa"/>
            <w:tcBorders>
              <w:bottom w:val="single" w:sz="4" w:space="0" w:color="auto"/>
            </w:tcBorders>
            <w:shd w:val="clear" w:color="auto" w:fill="DFDFDF" w:themeFill="accent5" w:themeFillTint="33"/>
            <w:vAlign w:val="center"/>
          </w:tcPr>
          <w:p w14:paraId="63195C22"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69" w:type="dxa"/>
            <w:tcBorders>
              <w:bottom w:val="single" w:sz="4" w:space="0" w:color="auto"/>
            </w:tcBorders>
            <w:shd w:val="clear" w:color="auto" w:fill="DFDFDF" w:themeFill="accent5" w:themeFillTint="33"/>
            <w:vAlign w:val="center"/>
          </w:tcPr>
          <w:p w14:paraId="5EF0817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69" w:type="dxa"/>
            <w:tcBorders>
              <w:bottom w:val="single" w:sz="4" w:space="0" w:color="auto"/>
              <w:right w:val="double" w:sz="4" w:space="0" w:color="auto"/>
            </w:tcBorders>
            <w:shd w:val="clear" w:color="auto" w:fill="DFDFDF" w:themeFill="accent5" w:themeFillTint="33"/>
            <w:vAlign w:val="center"/>
          </w:tcPr>
          <w:p w14:paraId="4BA4328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1" w:type="dxa"/>
            <w:tcBorders>
              <w:left w:val="double" w:sz="4" w:space="0" w:color="auto"/>
              <w:bottom w:val="single" w:sz="4" w:space="0" w:color="auto"/>
            </w:tcBorders>
            <w:shd w:val="clear" w:color="auto" w:fill="DFDFDF" w:themeFill="accent5" w:themeFillTint="33"/>
            <w:vAlign w:val="center"/>
          </w:tcPr>
          <w:p w14:paraId="753480D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tcBorders>
              <w:bottom w:val="single" w:sz="4" w:space="0" w:color="auto"/>
            </w:tcBorders>
            <w:shd w:val="clear" w:color="auto" w:fill="DFDFDF" w:themeFill="accent5" w:themeFillTint="33"/>
            <w:vAlign w:val="center"/>
          </w:tcPr>
          <w:p w14:paraId="7A3FEA0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53A3B2FF" w14:textId="77777777" w:rsidTr="001C414A">
        <w:trPr>
          <w:trHeight w:val="454"/>
        </w:trPr>
        <w:tc>
          <w:tcPr>
            <w:tcW w:w="2405" w:type="dxa"/>
            <w:vAlign w:val="center"/>
          </w:tcPr>
          <w:p w14:paraId="71851D3F"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一般就労移行者</w:t>
            </w:r>
          </w:p>
        </w:tc>
        <w:tc>
          <w:tcPr>
            <w:tcW w:w="835" w:type="dxa"/>
            <w:vAlign w:val="center"/>
          </w:tcPr>
          <w:p w14:paraId="1ABFDD8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w:t>
            </w:r>
          </w:p>
        </w:tc>
        <w:tc>
          <w:tcPr>
            <w:tcW w:w="969" w:type="dxa"/>
            <w:tcBorders>
              <w:bottom w:val="single" w:sz="4" w:space="0" w:color="auto"/>
            </w:tcBorders>
            <w:vAlign w:val="center"/>
          </w:tcPr>
          <w:p w14:paraId="4DA2F2D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0</w:t>
            </w:r>
          </w:p>
        </w:tc>
        <w:tc>
          <w:tcPr>
            <w:tcW w:w="969" w:type="dxa"/>
            <w:tcBorders>
              <w:bottom w:val="single" w:sz="4" w:space="0" w:color="auto"/>
            </w:tcBorders>
            <w:shd w:val="clear" w:color="auto" w:fill="auto"/>
            <w:vAlign w:val="center"/>
          </w:tcPr>
          <w:p w14:paraId="7F4AF7A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8</w:t>
            </w:r>
          </w:p>
        </w:tc>
        <w:tc>
          <w:tcPr>
            <w:tcW w:w="969" w:type="dxa"/>
            <w:tcBorders>
              <w:bottom w:val="single" w:sz="4" w:space="0" w:color="auto"/>
              <w:right w:val="double" w:sz="4" w:space="0" w:color="auto"/>
            </w:tcBorders>
            <w:shd w:val="clear" w:color="auto" w:fill="auto"/>
            <w:vAlign w:val="center"/>
          </w:tcPr>
          <w:p w14:paraId="7A0C6BF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10</w:t>
            </w:r>
          </w:p>
        </w:tc>
        <w:tc>
          <w:tcPr>
            <w:tcW w:w="1361" w:type="dxa"/>
            <w:tcBorders>
              <w:left w:val="double" w:sz="4" w:space="0" w:color="auto"/>
              <w:bottom w:val="single" w:sz="4" w:space="0" w:color="auto"/>
            </w:tcBorders>
            <w:vAlign w:val="center"/>
          </w:tcPr>
          <w:p w14:paraId="4996743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1552" w:type="dxa"/>
            <w:tcBorders>
              <w:bottom w:val="single" w:sz="4" w:space="0" w:color="auto"/>
            </w:tcBorders>
            <w:vAlign w:val="center"/>
          </w:tcPr>
          <w:p w14:paraId="2BF43BB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1000.0</w:t>
            </w:r>
          </w:p>
        </w:tc>
      </w:tr>
    </w:tbl>
    <w:p w14:paraId="4A16C078"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65E2A1A5" w14:textId="77777777" w:rsidR="00C75716" w:rsidRPr="00C11A49" w:rsidRDefault="00C75716" w:rsidP="00C75716">
      <w:pPr>
        <w:spacing w:afterLines="20" w:after="72"/>
        <w:rPr>
          <w:rFonts w:ascii="BIZ UDゴシック" w:eastAsia="BIZ UDゴシック" w:hAnsi="BIZ UDゴシック"/>
          <w:sz w:val="24"/>
          <w:szCs w:val="24"/>
        </w:rPr>
      </w:pPr>
    </w:p>
    <w:p w14:paraId="42601FEB"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2405"/>
        <w:gridCol w:w="835"/>
        <w:gridCol w:w="970"/>
        <w:gridCol w:w="970"/>
        <w:gridCol w:w="970"/>
      </w:tblGrid>
      <w:tr w:rsidR="00C11A49" w:rsidRPr="00C11A49" w14:paraId="6F6F4A62" w14:textId="77777777" w:rsidTr="001C414A">
        <w:trPr>
          <w:trHeight w:val="265"/>
          <w:jc w:val="center"/>
        </w:trPr>
        <w:tc>
          <w:tcPr>
            <w:tcW w:w="2405" w:type="dxa"/>
            <w:vMerge w:val="restart"/>
            <w:shd w:val="clear" w:color="auto" w:fill="DFDFDF" w:themeFill="accent5" w:themeFillTint="33"/>
            <w:tcMar>
              <w:top w:w="57" w:type="dxa"/>
              <w:bottom w:w="57" w:type="dxa"/>
            </w:tcMar>
            <w:vAlign w:val="center"/>
          </w:tcPr>
          <w:p w14:paraId="7CB54033"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506CEFD2"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7E39188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6248FDDD" w14:textId="77777777" w:rsidTr="001C414A">
        <w:trPr>
          <w:trHeight w:val="454"/>
          <w:jc w:val="center"/>
        </w:trPr>
        <w:tc>
          <w:tcPr>
            <w:tcW w:w="2405" w:type="dxa"/>
            <w:vMerge/>
            <w:tcBorders>
              <w:bottom w:val="single" w:sz="4" w:space="0" w:color="auto"/>
            </w:tcBorders>
            <w:shd w:val="clear" w:color="auto" w:fill="DFDFDF" w:themeFill="accent5" w:themeFillTint="33"/>
            <w:tcMar>
              <w:top w:w="57" w:type="dxa"/>
              <w:bottom w:w="57" w:type="dxa"/>
            </w:tcMar>
            <w:vAlign w:val="center"/>
          </w:tcPr>
          <w:p w14:paraId="1B85934E"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6E70DAFE"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bottom w:val="single" w:sz="4" w:space="0" w:color="auto"/>
            </w:tcBorders>
            <w:shd w:val="clear" w:color="auto" w:fill="DFDFDF" w:themeFill="accent5" w:themeFillTint="33"/>
            <w:vAlign w:val="center"/>
          </w:tcPr>
          <w:p w14:paraId="7A8E434C"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tcBorders>
              <w:bottom w:val="single" w:sz="4" w:space="0" w:color="auto"/>
            </w:tcBorders>
            <w:shd w:val="clear" w:color="auto" w:fill="DFDFDF" w:themeFill="accent5" w:themeFillTint="33"/>
            <w:vAlign w:val="center"/>
          </w:tcPr>
          <w:p w14:paraId="3EB8B2B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tcBorders>
              <w:bottom w:val="single" w:sz="4" w:space="0" w:color="auto"/>
            </w:tcBorders>
            <w:shd w:val="clear" w:color="auto" w:fill="DFDFDF" w:themeFill="accent5" w:themeFillTint="33"/>
            <w:vAlign w:val="center"/>
          </w:tcPr>
          <w:p w14:paraId="4EAD1D4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64067BFE" w14:textId="77777777" w:rsidTr="001C414A">
        <w:trPr>
          <w:trHeight w:val="454"/>
          <w:jc w:val="center"/>
        </w:trPr>
        <w:tc>
          <w:tcPr>
            <w:tcW w:w="2405" w:type="dxa"/>
            <w:vAlign w:val="center"/>
          </w:tcPr>
          <w:p w14:paraId="253FF5A8"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一般就労移行者</w:t>
            </w:r>
          </w:p>
        </w:tc>
        <w:tc>
          <w:tcPr>
            <w:tcW w:w="835" w:type="dxa"/>
            <w:vAlign w:val="center"/>
          </w:tcPr>
          <w:p w14:paraId="21BFF6D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w:t>
            </w:r>
          </w:p>
        </w:tc>
        <w:tc>
          <w:tcPr>
            <w:tcW w:w="970" w:type="dxa"/>
            <w:tcBorders>
              <w:left w:val="double" w:sz="4" w:space="0" w:color="auto"/>
              <w:bottom w:val="single" w:sz="4" w:space="0" w:color="auto"/>
            </w:tcBorders>
            <w:vAlign w:val="center"/>
          </w:tcPr>
          <w:p w14:paraId="5C6E450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10</w:t>
            </w:r>
          </w:p>
        </w:tc>
        <w:tc>
          <w:tcPr>
            <w:tcW w:w="970" w:type="dxa"/>
            <w:tcBorders>
              <w:bottom w:val="single" w:sz="4" w:space="0" w:color="auto"/>
            </w:tcBorders>
            <w:vAlign w:val="center"/>
          </w:tcPr>
          <w:p w14:paraId="0D5B78C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10</w:t>
            </w:r>
          </w:p>
        </w:tc>
        <w:tc>
          <w:tcPr>
            <w:tcW w:w="970" w:type="dxa"/>
            <w:tcBorders>
              <w:bottom w:val="single" w:sz="4" w:space="0" w:color="auto"/>
            </w:tcBorders>
            <w:vAlign w:val="center"/>
          </w:tcPr>
          <w:p w14:paraId="09357CE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10</w:t>
            </w:r>
          </w:p>
        </w:tc>
      </w:tr>
    </w:tbl>
    <w:p w14:paraId="67CFAEB1"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256D99F7" w14:textId="77777777" w:rsidR="00C75716" w:rsidRPr="00C11A49" w:rsidRDefault="00C75716" w:rsidP="00C75716">
      <w:pPr>
        <w:spacing w:afterLines="20" w:after="72"/>
        <w:rPr>
          <w:rFonts w:ascii="BIZ UDゴシック" w:eastAsia="BIZ UDゴシック" w:hAnsi="BIZ UDゴシック"/>
          <w:sz w:val="24"/>
          <w:szCs w:val="24"/>
        </w:rPr>
      </w:pPr>
    </w:p>
    <w:p w14:paraId="78B84E27" w14:textId="77777777" w:rsidR="00C75716" w:rsidRPr="00C11A49" w:rsidRDefault="00C75716" w:rsidP="00C75716">
      <w:pPr>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⑦ 療養介護</w:t>
      </w:r>
    </w:p>
    <w:p w14:paraId="519B1B90"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467D44A5" w14:textId="77777777" w:rsidR="00C75716" w:rsidRPr="00C11A49" w:rsidRDefault="00C75716" w:rsidP="00C75716">
      <w:pPr>
        <w:spacing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全体では、利用者数について令和2年度は前年度より減少していまが、対見込率では身体障害のある人で104.5％、知的障害のある人で100.0％と第5期計画の見込量と同数もしくは見込量を超える利用となっています。</w:t>
      </w:r>
    </w:p>
    <w:tbl>
      <w:tblPr>
        <w:tblStyle w:val="a3"/>
        <w:tblW w:w="5000" w:type="pct"/>
        <w:tblCellMar>
          <w:left w:w="96" w:type="dxa"/>
          <w:right w:w="96" w:type="dxa"/>
        </w:tblCellMar>
        <w:tblLook w:val="04A0" w:firstRow="1" w:lastRow="0" w:firstColumn="1" w:lastColumn="0" w:noHBand="0" w:noVBand="1"/>
      </w:tblPr>
      <w:tblGrid>
        <w:gridCol w:w="2313"/>
        <w:gridCol w:w="815"/>
        <w:gridCol w:w="947"/>
        <w:gridCol w:w="946"/>
        <w:gridCol w:w="946"/>
        <w:gridCol w:w="1399"/>
        <w:gridCol w:w="1694"/>
      </w:tblGrid>
      <w:tr w:rsidR="00C11A49" w:rsidRPr="00C11A49" w14:paraId="57AA58C1" w14:textId="77777777" w:rsidTr="001C414A">
        <w:trPr>
          <w:trHeight w:val="265"/>
        </w:trPr>
        <w:tc>
          <w:tcPr>
            <w:tcW w:w="2313" w:type="dxa"/>
            <w:vMerge w:val="restart"/>
            <w:shd w:val="clear" w:color="auto" w:fill="DFDFDF" w:themeFill="accent5" w:themeFillTint="33"/>
            <w:tcMar>
              <w:top w:w="57" w:type="dxa"/>
              <w:bottom w:w="57" w:type="dxa"/>
            </w:tcMar>
            <w:vAlign w:val="center"/>
          </w:tcPr>
          <w:p w14:paraId="4EBF45E8"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15" w:type="dxa"/>
            <w:vMerge w:val="restart"/>
            <w:shd w:val="clear" w:color="auto" w:fill="DFDFDF" w:themeFill="accent5" w:themeFillTint="33"/>
            <w:tcMar>
              <w:top w:w="57" w:type="dxa"/>
              <w:bottom w:w="57" w:type="dxa"/>
            </w:tcMar>
            <w:vAlign w:val="center"/>
          </w:tcPr>
          <w:p w14:paraId="1AE9B890"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839" w:type="dxa"/>
            <w:gridSpan w:val="3"/>
            <w:tcBorders>
              <w:right w:val="double" w:sz="4" w:space="0" w:color="auto"/>
            </w:tcBorders>
            <w:shd w:val="clear" w:color="auto" w:fill="DFDFDF" w:themeFill="accent5" w:themeFillTint="33"/>
            <w:vAlign w:val="center"/>
          </w:tcPr>
          <w:p w14:paraId="135A39A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3093" w:type="dxa"/>
            <w:gridSpan w:val="2"/>
            <w:tcBorders>
              <w:left w:val="double" w:sz="4" w:space="0" w:color="auto"/>
            </w:tcBorders>
            <w:shd w:val="clear" w:color="auto" w:fill="DFDFDF" w:themeFill="accent5" w:themeFillTint="33"/>
            <w:vAlign w:val="center"/>
          </w:tcPr>
          <w:p w14:paraId="07620D71"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7CD72D73" w14:textId="77777777" w:rsidTr="001C414A">
        <w:trPr>
          <w:trHeight w:val="454"/>
        </w:trPr>
        <w:tc>
          <w:tcPr>
            <w:tcW w:w="2313" w:type="dxa"/>
            <w:vMerge/>
            <w:tcBorders>
              <w:bottom w:val="single" w:sz="4" w:space="0" w:color="auto"/>
            </w:tcBorders>
            <w:shd w:val="clear" w:color="auto" w:fill="DFDFDF" w:themeFill="accent5" w:themeFillTint="33"/>
            <w:tcMar>
              <w:top w:w="57" w:type="dxa"/>
              <w:bottom w:w="57" w:type="dxa"/>
            </w:tcMar>
            <w:vAlign w:val="center"/>
          </w:tcPr>
          <w:p w14:paraId="3D1BC080" w14:textId="77777777" w:rsidR="00C75716" w:rsidRPr="00C11A49" w:rsidRDefault="00C75716" w:rsidP="001C414A">
            <w:pPr>
              <w:jc w:val="center"/>
              <w:rPr>
                <w:rFonts w:ascii="UD デジタル 教科書体 NP-R" w:eastAsia="UD デジタル 教科書体 NP-R"/>
                <w:szCs w:val="21"/>
              </w:rPr>
            </w:pPr>
          </w:p>
        </w:tc>
        <w:tc>
          <w:tcPr>
            <w:tcW w:w="815" w:type="dxa"/>
            <w:vMerge/>
            <w:tcBorders>
              <w:bottom w:val="single" w:sz="4" w:space="0" w:color="auto"/>
            </w:tcBorders>
            <w:shd w:val="clear" w:color="auto" w:fill="DFDFDF" w:themeFill="accent5" w:themeFillTint="33"/>
            <w:tcMar>
              <w:top w:w="57" w:type="dxa"/>
              <w:bottom w:w="57" w:type="dxa"/>
            </w:tcMar>
            <w:vAlign w:val="center"/>
          </w:tcPr>
          <w:p w14:paraId="6CB4C6EA" w14:textId="77777777" w:rsidR="00C75716" w:rsidRPr="00C11A49" w:rsidRDefault="00C75716" w:rsidP="001C414A">
            <w:pPr>
              <w:jc w:val="center"/>
              <w:rPr>
                <w:rFonts w:ascii="UD デジタル 教科書体 NP-R" w:eastAsia="UD デジタル 教科書体 NP-R"/>
                <w:szCs w:val="21"/>
              </w:rPr>
            </w:pPr>
          </w:p>
        </w:tc>
        <w:tc>
          <w:tcPr>
            <w:tcW w:w="947" w:type="dxa"/>
            <w:shd w:val="clear" w:color="auto" w:fill="DFDFDF" w:themeFill="accent5" w:themeFillTint="33"/>
            <w:vAlign w:val="center"/>
          </w:tcPr>
          <w:p w14:paraId="6E3FE5B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46" w:type="dxa"/>
            <w:shd w:val="clear" w:color="auto" w:fill="DFDFDF" w:themeFill="accent5" w:themeFillTint="33"/>
            <w:vAlign w:val="center"/>
          </w:tcPr>
          <w:p w14:paraId="245D385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46" w:type="dxa"/>
            <w:tcBorders>
              <w:right w:val="double" w:sz="4" w:space="0" w:color="auto"/>
            </w:tcBorders>
            <w:shd w:val="clear" w:color="auto" w:fill="DFDFDF" w:themeFill="accent5" w:themeFillTint="33"/>
            <w:vAlign w:val="center"/>
          </w:tcPr>
          <w:p w14:paraId="2747096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99" w:type="dxa"/>
            <w:tcBorders>
              <w:left w:val="double" w:sz="4" w:space="0" w:color="auto"/>
            </w:tcBorders>
            <w:shd w:val="clear" w:color="auto" w:fill="DFDFDF" w:themeFill="accent5" w:themeFillTint="33"/>
            <w:vAlign w:val="center"/>
          </w:tcPr>
          <w:p w14:paraId="6B402C7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694" w:type="dxa"/>
            <w:shd w:val="clear" w:color="auto" w:fill="DFDFDF" w:themeFill="accent5" w:themeFillTint="33"/>
            <w:vAlign w:val="center"/>
          </w:tcPr>
          <w:p w14:paraId="17F7146C"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0D3EC6E5" w14:textId="77777777" w:rsidTr="001C414A">
        <w:trPr>
          <w:trHeight w:val="454"/>
        </w:trPr>
        <w:tc>
          <w:tcPr>
            <w:tcW w:w="2313" w:type="dxa"/>
            <w:vAlign w:val="center"/>
          </w:tcPr>
          <w:p w14:paraId="65F79A26"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15" w:type="dxa"/>
            <w:vAlign w:val="center"/>
          </w:tcPr>
          <w:p w14:paraId="66E189E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47" w:type="dxa"/>
            <w:tcBorders>
              <w:bottom w:val="single" w:sz="4" w:space="0" w:color="auto"/>
            </w:tcBorders>
            <w:vAlign w:val="center"/>
          </w:tcPr>
          <w:p w14:paraId="75755F6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24</w:t>
            </w:r>
          </w:p>
        </w:tc>
        <w:tc>
          <w:tcPr>
            <w:tcW w:w="946" w:type="dxa"/>
            <w:tcBorders>
              <w:bottom w:val="single" w:sz="4" w:space="0" w:color="auto"/>
            </w:tcBorders>
            <w:shd w:val="clear" w:color="auto" w:fill="auto"/>
            <w:vAlign w:val="center"/>
          </w:tcPr>
          <w:p w14:paraId="32D9DA7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25</w:t>
            </w:r>
          </w:p>
        </w:tc>
        <w:tc>
          <w:tcPr>
            <w:tcW w:w="946" w:type="dxa"/>
            <w:tcBorders>
              <w:bottom w:val="single" w:sz="4" w:space="0" w:color="auto"/>
              <w:right w:val="double" w:sz="4" w:space="0" w:color="auto"/>
            </w:tcBorders>
            <w:shd w:val="clear" w:color="auto" w:fill="auto"/>
            <w:vAlign w:val="center"/>
          </w:tcPr>
          <w:p w14:paraId="6A9FF92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23</w:t>
            </w:r>
          </w:p>
        </w:tc>
        <w:tc>
          <w:tcPr>
            <w:tcW w:w="1399" w:type="dxa"/>
            <w:tcBorders>
              <w:left w:val="double" w:sz="4" w:space="0" w:color="auto"/>
              <w:bottom w:val="single" w:sz="4" w:space="0" w:color="auto"/>
            </w:tcBorders>
            <w:vAlign w:val="center"/>
          </w:tcPr>
          <w:p w14:paraId="16261DC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22</w:t>
            </w:r>
          </w:p>
        </w:tc>
        <w:tc>
          <w:tcPr>
            <w:tcW w:w="1694" w:type="dxa"/>
            <w:tcBorders>
              <w:bottom w:val="single" w:sz="4" w:space="0" w:color="auto"/>
            </w:tcBorders>
            <w:vAlign w:val="center"/>
          </w:tcPr>
          <w:p w14:paraId="4F51B94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104.5</w:t>
            </w:r>
          </w:p>
        </w:tc>
      </w:tr>
      <w:tr w:rsidR="00C11A49" w:rsidRPr="00C11A49" w14:paraId="71754445" w14:textId="77777777" w:rsidTr="001C414A">
        <w:trPr>
          <w:trHeight w:val="454"/>
        </w:trPr>
        <w:tc>
          <w:tcPr>
            <w:tcW w:w="2313" w:type="dxa"/>
            <w:vAlign w:val="center"/>
          </w:tcPr>
          <w:p w14:paraId="3C6105B3"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15" w:type="dxa"/>
            <w:vAlign w:val="center"/>
          </w:tcPr>
          <w:p w14:paraId="71247AF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47" w:type="dxa"/>
            <w:tcBorders>
              <w:bottom w:val="double" w:sz="4" w:space="0" w:color="auto"/>
            </w:tcBorders>
            <w:shd w:val="clear" w:color="auto" w:fill="auto"/>
            <w:vAlign w:val="center"/>
          </w:tcPr>
          <w:p w14:paraId="1F8D645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w:t>
            </w:r>
          </w:p>
        </w:tc>
        <w:tc>
          <w:tcPr>
            <w:tcW w:w="946" w:type="dxa"/>
            <w:tcBorders>
              <w:bottom w:val="double" w:sz="4" w:space="0" w:color="auto"/>
            </w:tcBorders>
            <w:shd w:val="clear" w:color="auto" w:fill="auto"/>
            <w:vAlign w:val="center"/>
          </w:tcPr>
          <w:p w14:paraId="0E50248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w:t>
            </w:r>
          </w:p>
        </w:tc>
        <w:tc>
          <w:tcPr>
            <w:tcW w:w="946" w:type="dxa"/>
            <w:tcBorders>
              <w:bottom w:val="double" w:sz="4" w:space="0" w:color="auto"/>
              <w:right w:val="double" w:sz="4" w:space="0" w:color="auto"/>
            </w:tcBorders>
            <w:shd w:val="clear" w:color="auto" w:fill="auto"/>
            <w:vAlign w:val="center"/>
          </w:tcPr>
          <w:p w14:paraId="3395C8E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w:t>
            </w:r>
          </w:p>
        </w:tc>
        <w:tc>
          <w:tcPr>
            <w:tcW w:w="1399" w:type="dxa"/>
            <w:tcBorders>
              <w:left w:val="double" w:sz="4" w:space="0" w:color="auto"/>
              <w:bottom w:val="double" w:sz="4" w:space="0" w:color="auto"/>
            </w:tcBorders>
            <w:shd w:val="clear" w:color="auto" w:fill="auto"/>
            <w:vAlign w:val="center"/>
          </w:tcPr>
          <w:p w14:paraId="1448FD7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w:t>
            </w:r>
          </w:p>
        </w:tc>
        <w:tc>
          <w:tcPr>
            <w:tcW w:w="1694" w:type="dxa"/>
            <w:tcBorders>
              <w:bottom w:val="double" w:sz="4" w:space="0" w:color="auto"/>
            </w:tcBorders>
            <w:shd w:val="clear" w:color="auto" w:fill="auto"/>
            <w:vAlign w:val="center"/>
          </w:tcPr>
          <w:p w14:paraId="4F2FA26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100.0</w:t>
            </w:r>
          </w:p>
        </w:tc>
      </w:tr>
      <w:tr w:rsidR="00C11A49" w:rsidRPr="00C11A49" w14:paraId="7542BAE6" w14:textId="77777777" w:rsidTr="001C414A">
        <w:trPr>
          <w:trHeight w:val="454"/>
        </w:trPr>
        <w:tc>
          <w:tcPr>
            <w:tcW w:w="2313" w:type="dxa"/>
            <w:tcBorders>
              <w:top w:val="double" w:sz="4" w:space="0" w:color="auto"/>
            </w:tcBorders>
            <w:vAlign w:val="center"/>
          </w:tcPr>
          <w:p w14:paraId="3AC8ED86"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15" w:type="dxa"/>
            <w:tcBorders>
              <w:top w:val="double" w:sz="4" w:space="0" w:color="auto"/>
            </w:tcBorders>
            <w:vAlign w:val="center"/>
          </w:tcPr>
          <w:p w14:paraId="494CFB3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47" w:type="dxa"/>
            <w:tcBorders>
              <w:top w:val="double" w:sz="4" w:space="0" w:color="auto"/>
            </w:tcBorders>
            <w:vAlign w:val="center"/>
          </w:tcPr>
          <w:p w14:paraId="294EE033" w14:textId="77777777" w:rsidR="00C75716" w:rsidRPr="00C11A49" w:rsidRDefault="00C75716" w:rsidP="001C414A">
            <w:pPr>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26</w:t>
            </w:r>
          </w:p>
        </w:tc>
        <w:tc>
          <w:tcPr>
            <w:tcW w:w="946" w:type="dxa"/>
            <w:tcBorders>
              <w:top w:val="double" w:sz="4" w:space="0" w:color="auto"/>
            </w:tcBorders>
            <w:shd w:val="clear" w:color="auto" w:fill="auto"/>
            <w:vAlign w:val="center"/>
          </w:tcPr>
          <w:p w14:paraId="51FBCF3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27</w:t>
            </w:r>
          </w:p>
        </w:tc>
        <w:tc>
          <w:tcPr>
            <w:tcW w:w="946" w:type="dxa"/>
            <w:tcBorders>
              <w:top w:val="double" w:sz="4" w:space="0" w:color="auto"/>
              <w:right w:val="double" w:sz="4" w:space="0" w:color="auto"/>
            </w:tcBorders>
            <w:shd w:val="clear" w:color="auto" w:fill="auto"/>
            <w:vAlign w:val="center"/>
          </w:tcPr>
          <w:p w14:paraId="4449E7F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25</w:t>
            </w:r>
          </w:p>
        </w:tc>
        <w:tc>
          <w:tcPr>
            <w:tcW w:w="1399" w:type="dxa"/>
            <w:tcBorders>
              <w:top w:val="double" w:sz="4" w:space="0" w:color="auto"/>
              <w:left w:val="double" w:sz="4" w:space="0" w:color="auto"/>
            </w:tcBorders>
            <w:vAlign w:val="center"/>
          </w:tcPr>
          <w:p w14:paraId="6253FCC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24</w:t>
            </w:r>
          </w:p>
        </w:tc>
        <w:tc>
          <w:tcPr>
            <w:tcW w:w="1694" w:type="dxa"/>
            <w:tcBorders>
              <w:top w:val="double" w:sz="4" w:space="0" w:color="auto"/>
            </w:tcBorders>
            <w:vAlign w:val="center"/>
          </w:tcPr>
          <w:p w14:paraId="4B14BA7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104.2</w:t>
            </w:r>
          </w:p>
        </w:tc>
      </w:tr>
    </w:tbl>
    <w:p w14:paraId="1C090EEE"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228E803A" w14:textId="77777777" w:rsidR="00C75716" w:rsidRPr="00C11A49" w:rsidRDefault="00C75716" w:rsidP="00C75716">
      <w:pPr>
        <w:spacing w:afterLines="20" w:after="72"/>
        <w:rPr>
          <w:rFonts w:ascii="BIZ UDゴシック" w:eastAsia="BIZ UDゴシック" w:hAnsi="BIZ UDゴシック"/>
          <w:sz w:val="24"/>
          <w:szCs w:val="24"/>
        </w:rPr>
      </w:pPr>
    </w:p>
    <w:p w14:paraId="4FD9FAA6" w14:textId="77777777" w:rsidR="00C75716" w:rsidRPr="00C11A49" w:rsidRDefault="00C75716" w:rsidP="00C75716">
      <w:pPr>
        <w:spacing w:afterLines="20" w:after="72"/>
        <w:rPr>
          <w:rFonts w:ascii="BIZ UDゴシック" w:eastAsia="BIZ UDゴシック" w:hAnsi="BIZ UDゴシック"/>
          <w:sz w:val="24"/>
          <w:szCs w:val="24"/>
        </w:rPr>
      </w:pPr>
    </w:p>
    <w:p w14:paraId="78719A61" w14:textId="77777777" w:rsidR="00C75716" w:rsidRPr="00C11A49" w:rsidRDefault="00C75716" w:rsidP="00C75716">
      <w:pPr>
        <w:spacing w:afterLines="20" w:after="72"/>
        <w:rPr>
          <w:rFonts w:ascii="BIZ UDゴシック" w:eastAsia="BIZ UDゴシック" w:hAnsi="BIZ UDゴシック"/>
          <w:sz w:val="24"/>
          <w:szCs w:val="24"/>
        </w:rPr>
      </w:pPr>
    </w:p>
    <w:p w14:paraId="393C608B" w14:textId="77777777" w:rsidR="00C75716" w:rsidRPr="00C11A49" w:rsidRDefault="00C75716" w:rsidP="00C75716">
      <w:pPr>
        <w:spacing w:afterLines="20" w:after="72"/>
        <w:rPr>
          <w:rFonts w:ascii="BIZ UDゴシック" w:eastAsia="BIZ UDゴシック" w:hAnsi="BIZ UDゴシック"/>
          <w:sz w:val="24"/>
          <w:szCs w:val="24"/>
        </w:rPr>
      </w:pPr>
    </w:p>
    <w:p w14:paraId="5C507E26" w14:textId="77777777" w:rsidR="00C75716" w:rsidRPr="00C11A49" w:rsidRDefault="00C75716" w:rsidP="00C75716">
      <w:pPr>
        <w:spacing w:afterLines="20" w:after="72"/>
        <w:rPr>
          <w:rFonts w:ascii="BIZ UDゴシック" w:eastAsia="BIZ UDゴシック" w:hAnsi="BIZ UDゴシック"/>
          <w:sz w:val="24"/>
          <w:szCs w:val="24"/>
        </w:rPr>
      </w:pPr>
    </w:p>
    <w:p w14:paraId="170466DA"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2405"/>
        <w:gridCol w:w="835"/>
        <w:gridCol w:w="970"/>
        <w:gridCol w:w="970"/>
        <w:gridCol w:w="970"/>
      </w:tblGrid>
      <w:tr w:rsidR="00C11A49" w:rsidRPr="00C11A49" w14:paraId="7AA26ED4" w14:textId="77777777" w:rsidTr="001C414A">
        <w:trPr>
          <w:trHeight w:val="265"/>
          <w:jc w:val="center"/>
        </w:trPr>
        <w:tc>
          <w:tcPr>
            <w:tcW w:w="2405" w:type="dxa"/>
            <w:vMerge w:val="restart"/>
            <w:shd w:val="clear" w:color="auto" w:fill="DFDFDF" w:themeFill="accent5" w:themeFillTint="33"/>
            <w:tcMar>
              <w:top w:w="57" w:type="dxa"/>
              <w:bottom w:w="57" w:type="dxa"/>
            </w:tcMar>
            <w:vAlign w:val="center"/>
          </w:tcPr>
          <w:p w14:paraId="1EEA7404"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2371877C"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5567653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3044A29F" w14:textId="77777777" w:rsidTr="001C414A">
        <w:trPr>
          <w:trHeight w:val="454"/>
          <w:jc w:val="center"/>
        </w:trPr>
        <w:tc>
          <w:tcPr>
            <w:tcW w:w="2405" w:type="dxa"/>
            <w:vMerge/>
            <w:tcBorders>
              <w:bottom w:val="single" w:sz="4" w:space="0" w:color="auto"/>
            </w:tcBorders>
            <w:shd w:val="clear" w:color="auto" w:fill="DFDFDF" w:themeFill="accent5" w:themeFillTint="33"/>
            <w:tcMar>
              <w:top w:w="57" w:type="dxa"/>
              <w:bottom w:w="57" w:type="dxa"/>
            </w:tcMar>
            <w:vAlign w:val="center"/>
          </w:tcPr>
          <w:p w14:paraId="4482AD48"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643E7D25"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4C53D40D"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46FAC7D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1DD284FD"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19B94E71" w14:textId="77777777" w:rsidTr="001C414A">
        <w:trPr>
          <w:trHeight w:val="454"/>
          <w:jc w:val="center"/>
        </w:trPr>
        <w:tc>
          <w:tcPr>
            <w:tcW w:w="2405" w:type="dxa"/>
            <w:vAlign w:val="center"/>
          </w:tcPr>
          <w:p w14:paraId="541F76E4"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35" w:type="dxa"/>
            <w:vAlign w:val="center"/>
          </w:tcPr>
          <w:p w14:paraId="5620ED7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single" w:sz="4" w:space="0" w:color="auto"/>
            </w:tcBorders>
            <w:vAlign w:val="center"/>
          </w:tcPr>
          <w:p w14:paraId="4842792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23</w:t>
            </w:r>
          </w:p>
        </w:tc>
        <w:tc>
          <w:tcPr>
            <w:tcW w:w="970" w:type="dxa"/>
            <w:tcBorders>
              <w:bottom w:val="single" w:sz="4" w:space="0" w:color="auto"/>
            </w:tcBorders>
            <w:vAlign w:val="center"/>
          </w:tcPr>
          <w:p w14:paraId="392F546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23</w:t>
            </w:r>
          </w:p>
        </w:tc>
        <w:tc>
          <w:tcPr>
            <w:tcW w:w="970" w:type="dxa"/>
            <w:tcBorders>
              <w:bottom w:val="single" w:sz="4" w:space="0" w:color="auto"/>
            </w:tcBorders>
            <w:vAlign w:val="center"/>
          </w:tcPr>
          <w:p w14:paraId="67C55E2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22</w:t>
            </w:r>
          </w:p>
        </w:tc>
      </w:tr>
      <w:tr w:rsidR="00C11A49" w:rsidRPr="00C11A49" w14:paraId="49FF0C10" w14:textId="77777777" w:rsidTr="001C414A">
        <w:trPr>
          <w:trHeight w:val="454"/>
          <w:jc w:val="center"/>
        </w:trPr>
        <w:tc>
          <w:tcPr>
            <w:tcW w:w="2405" w:type="dxa"/>
            <w:vAlign w:val="center"/>
          </w:tcPr>
          <w:p w14:paraId="750303D6"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35" w:type="dxa"/>
            <w:vAlign w:val="center"/>
          </w:tcPr>
          <w:p w14:paraId="0FB7313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uble" w:sz="4" w:space="0" w:color="auto"/>
            </w:tcBorders>
            <w:shd w:val="clear" w:color="auto" w:fill="auto"/>
            <w:vAlign w:val="center"/>
          </w:tcPr>
          <w:p w14:paraId="01E6CF7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w:t>
            </w:r>
          </w:p>
        </w:tc>
        <w:tc>
          <w:tcPr>
            <w:tcW w:w="970" w:type="dxa"/>
            <w:tcBorders>
              <w:bottom w:val="double" w:sz="4" w:space="0" w:color="auto"/>
            </w:tcBorders>
            <w:shd w:val="clear" w:color="auto" w:fill="auto"/>
            <w:vAlign w:val="center"/>
          </w:tcPr>
          <w:p w14:paraId="0EB0BCB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w:t>
            </w:r>
          </w:p>
        </w:tc>
        <w:tc>
          <w:tcPr>
            <w:tcW w:w="970" w:type="dxa"/>
            <w:tcBorders>
              <w:bottom w:val="double" w:sz="4" w:space="0" w:color="auto"/>
            </w:tcBorders>
            <w:shd w:val="clear" w:color="auto" w:fill="auto"/>
            <w:vAlign w:val="center"/>
          </w:tcPr>
          <w:p w14:paraId="2D44F88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w:t>
            </w:r>
          </w:p>
        </w:tc>
      </w:tr>
      <w:tr w:rsidR="00C11A49" w:rsidRPr="00C11A49" w14:paraId="0E1F46AB" w14:textId="77777777" w:rsidTr="001C414A">
        <w:trPr>
          <w:trHeight w:val="454"/>
          <w:jc w:val="center"/>
        </w:trPr>
        <w:tc>
          <w:tcPr>
            <w:tcW w:w="2405" w:type="dxa"/>
            <w:tcBorders>
              <w:top w:val="double" w:sz="4" w:space="0" w:color="auto"/>
            </w:tcBorders>
            <w:vAlign w:val="center"/>
          </w:tcPr>
          <w:p w14:paraId="587EA46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35" w:type="dxa"/>
            <w:tcBorders>
              <w:top w:val="double" w:sz="4" w:space="0" w:color="auto"/>
            </w:tcBorders>
            <w:vAlign w:val="center"/>
          </w:tcPr>
          <w:p w14:paraId="0D76783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tcBorders>
            <w:vAlign w:val="center"/>
          </w:tcPr>
          <w:p w14:paraId="14EE733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25</w:t>
            </w:r>
          </w:p>
        </w:tc>
        <w:tc>
          <w:tcPr>
            <w:tcW w:w="970" w:type="dxa"/>
            <w:tcBorders>
              <w:top w:val="double" w:sz="4" w:space="0" w:color="auto"/>
            </w:tcBorders>
            <w:vAlign w:val="center"/>
          </w:tcPr>
          <w:p w14:paraId="1AC6659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25</w:t>
            </w:r>
          </w:p>
        </w:tc>
        <w:tc>
          <w:tcPr>
            <w:tcW w:w="970" w:type="dxa"/>
            <w:tcBorders>
              <w:top w:val="double" w:sz="4" w:space="0" w:color="auto"/>
            </w:tcBorders>
            <w:vAlign w:val="center"/>
          </w:tcPr>
          <w:p w14:paraId="4834013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24</w:t>
            </w:r>
          </w:p>
        </w:tc>
      </w:tr>
    </w:tbl>
    <w:p w14:paraId="60E6BDA0"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0F05831D" w14:textId="77777777" w:rsidR="00C75716" w:rsidRPr="00C11A49" w:rsidRDefault="00C75716" w:rsidP="00C75716">
      <w:pPr>
        <w:widowControl/>
        <w:jc w:val="left"/>
        <w:rPr>
          <w:rFonts w:ascii="BIZ UDゴシック" w:eastAsia="BIZ UDゴシック" w:hAnsi="BIZ UDゴシック"/>
          <w:sz w:val="24"/>
          <w:szCs w:val="24"/>
        </w:rPr>
      </w:pPr>
    </w:p>
    <w:p w14:paraId="618396CC"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⑧ 短期入所</w:t>
      </w:r>
    </w:p>
    <w:p w14:paraId="103CF0D8"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0CF0550E"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全体では、利用者数についても利用日数についても令和2年度は前年度より減少しています。対見込率も利用者数で45.3％、利用日数で60.0％と第5期計画の見込量を下回っています。</w:t>
      </w:r>
    </w:p>
    <w:p w14:paraId="7AFBB19B" w14:textId="77777777" w:rsidR="00C75716" w:rsidRPr="00C11A49" w:rsidRDefault="00C75716" w:rsidP="00C75716">
      <w:pPr>
        <w:spacing w:beforeLines="50" w:before="180"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障害種別では、身体障害のある人の利用日数と精神障害のある人の利用者数が見込量と同数となっているほかは、第5期計画の見込量を下回る利用となっています。</w:t>
      </w:r>
    </w:p>
    <w:tbl>
      <w:tblPr>
        <w:tblStyle w:val="a3"/>
        <w:tblW w:w="5000" w:type="pct"/>
        <w:tblCellMar>
          <w:left w:w="96" w:type="dxa"/>
          <w:right w:w="96" w:type="dxa"/>
        </w:tblCellMar>
        <w:tblLook w:val="04A0" w:firstRow="1" w:lastRow="0" w:firstColumn="1" w:lastColumn="0" w:noHBand="0" w:noVBand="1"/>
      </w:tblPr>
      <w:tblGrid>
        <w:gridCol w:w="1272"/>
        <w:gridCol w:w="1134"/>
        <w:gridCol w:w="834"/>
        <w:gridCol w:w="969"/>
        <w:gridCol w:w="969"/>
        <w:gridCol w:w="969"/>
        <w:gridCol w:w="1361"/>
        <w:gridCol w:w="1552"/>
      </w:tblGrid>
      <w:tr w:rsidR="00C11A49" w:rsidRPr="00C11A49" w14:paraId="0D9C83A7" w14:textId="77777777" w:rsidTr="001C414A">
        <w:trPr>
          <w:trHeight w:val="265"/>
        </w:trPr>
        <w:tc>
          <w:tcPr>
            <w:tcW w:w="1272" w:type="dxa"/>
            <w:vMerge w:val="restart"/>
            <w:shd w:val="clear" w:color="auto" w:fill="DFDFDF" w:themeFill="accent5" w:themeFillTint="33"/>
            <w:tcMar>
              <w:top w:w="57" w:type="dxa"/>
              <w:bottom w:w="57" w:type="dxa"/>
            </w:tcMar>
            <w:vAlign w:val="center"/>
          </w:tcPr>
          <w:p w14:paraId="24D97801"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45DD7908"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4" w:type="dxa"/>
            <w:vMerge w:val="restart"/>
            <w:shd w:val="clear" w:color="auto" w:fill="DFDFDF" w:themeFill="accent5" w:themeFillTint="33"/>
            <w:tcMar>
              <w:top w:w="57" w:type="dxa"/>
              <w:bottom w:w="57" w:type="dxa"/>
            </w:tcMar>
            <w:vAlign w:val="center"/>
          </w:tcPr>
          <w:p w14:paraId="5C790A5C"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07" w:type="dxa"/>
            <w:gridSpan w:val="3"/>
            <w:tcBorders>
              <w:right w:val="double" w:sz="4" w:space="0" w:color="auto"/>
            </w:tcBorders>
            <w:shd w:val="clear" w:color="auto" w:fill="DFDFDF" w:themeFill="accent5" w:themeFillTint="33"/>
            <w:vAlign w:val="center"/>
          </w:tcPr>
          <w:p w14:paraId="2A8F5F3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3" w:type="dxa"/>
            <w:gridSpan w:val="2"/>
            <w:tcBorders>
              <w:left w:val="double" w:sz="4" w:space="0" w:color="auto"/>
            </w:tcBorders>
            <w:shd w:val="clear" w:color="auto" w:fill="DFDFDF" w:themeFill="accent5" w:themeFillTint="33"/>
            <w:vAlign w:val="center"/>
          </w:tcPr>
          <w:p w14:paraId="5943804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3BF92E62" w14:textId="77777777" w:rsidTr="001C414A">
        <w:trPr>
          <w:trHeight w:val="454"/>
        </w:trPr>
        <w:tc>
          <w:tcPr>
            <w:tcW w:w="1272" w:type="dxa"/>
            <w:vMerge/>
            <w:tcBorders>
              <w:bottom w:val="single" w:sz="4" w:space="0" w:color="auto"/>
            </w:tcBorders>
            <w:shd w:val="clear" w:color="auto" w:fill="DFDFDF" w:themeFill="accent5" w:themeFillTint="33"/>
            <w:tcMar>
              <w:top w:w="57" w:type="dxa"/>
              <w:bottom w:w="57" w:type="dxa"/>
            </w:tcMar>
            <w:vAlign w:val="center"/>
          </w:tcPr>
          <w:p w14:paraId="48735411"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0B6CE513" w14:textId="77777777" w:rsidR="00C75716" w:rsidRPr="00C11A49" w:rsidRDefault="00C75716" w:rsidP="001C414A">
            <w:pPr>
              <w:jc w:val="center"/>
              <w:rPr>
                <w:rFonts w:ascii="UD デジタル 教科書体 NP-R" w:eastAsia="UD デジタル 教科書体 NP-R"/>
                <w:szCs w:val="21"/>
              </w:rPr>
            </w:pPr>
          </w:p>
        </w:tc>
        <w:tc>
          <w:tcPr>
            <w:tcW w:w="834" w:type="dxa"/>
            <w:vMerge/>
            <w:tcBorders>
              <w:bottom w:val="single" w:sz="4" w:space="0" w:color="auto"/>
            </w:tcBorders>
            <w:shd w:val="clear" w:color="auto" w:fill="DFDFDF" w:themeFill="accent5" w:themeFillTint="33"/>
            <w:tcMar>
              <w:top w:w="57" w:type="dxa"/>
              <w:bottom w:w="57" w:type="dxa"/>
            </w:tcMar>
            <w:vAlign w:val="center"/>
          </w:tcPr>
          <w:p w14:paraId="6B9CB5A8" w14:textId="77777777" w:rsidR="00C75716" w:rsidRPr="00C11A49" w:rsidRDefault="00C75716" w:rsidP="001C414A">
            <w:pPr>
              <w:jc w:val="center"/>
              <w:rPr>
                <w:rFonts w:ascii="UD デジタル 教科書体 NP-R" w:eastAsia="UD デジタル 教科書体 NP-R"/>
                <w:szCs w:val="21"/>
              </w:rPr>
            </w:pPr>
          </w:p>
        </w:tc>
        <w:tc>
          <w:tcPr>
            <w:tcW w:w="969" w:type="dxa"/>
            <w:shd w:val="clear" w:color="auto" w:fill="DFDFDF" w:themeFill="accent5" w:themeFillTint="33"/>
            <w:vAlign w:val="center"/>
          </w:tcPr>
          <w:p w14:paraId="75F1F13A"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69" w:type="dxa"/>
            <w:shd w:val="clear" w:color="auto" w:fill="DFDFDF" w:themeFill="accent5" w:themeFillTint="33"/>
            <w:vAlign w:val="center"/>
          </w:tcPr>
          <w:p w14:paraId="5DC0405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69" w:type="dxa"/>
            <w:tcBorders>
              <w:right w:val="double" w:sz="4" w:space="0" w:color="auto"/>
            </w:tcBorders>
            <w:shd w:val="clear" w:color="auto" w:fill="DFDFDF" w:themeFill="accent5" w:themeFillTint="33"/>
            <w:vAlign w:val="center"/>
          </w:tcPr>
          <w:p w14:paraId="3372518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1" w:type="dxa"/>
            <w:tcBorders>
              <w:left w:val="double" w:sz="4" w:space="0" w:color="auto"/>
            </w:tcBorders>
            <w:shd w:val="clear" w:color="auto" w:fill="DFDFDF" w:themeFill="accent5" w:themeFillTint="33"/>
            <w:vAlign w:val="center"/>
          </w:tcPr>
          <w:p w14:paraId="43AF94A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41E6528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0D471F20" w14:textId="77777777" w:rsidTr="001C414A">
        <w:trPr>
          <w:trHeight w:val="397"/>
        </w:trPr>
        <w:tc>
          <w:tcPr>
            <w:tcW w:w="1272" w:type="dxa"/>
            <w:vMerge w:val="restart"/>
            <w:vAlign w:val="center"/>
          </w:tcPr>
          <w:p w14:paraId="61752C8F"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673B4450"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67B88D26"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2E0BCDB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bottom w:val="dotted" w:sz="4" w:space="0" w:color="auto"/>
            </w:tcBorders>
            <w:vAlign w:val="center"/>
          </w:tcPr>
          <w:p w14:paraId="15DF8FF8"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26</w:t>
            </w:r>
          </w:p>
        </w:tc>
        <w:tc>
          <w:tcPr>
            <w:tcW w:w="969" w:type="dxa"/>
            <w:tcBorders>
              <w:bottom w:val="dotted" w:sz="4" w:space="0" w:color="auto"/>
            </w:tcBorders>
            <w:shd w:val="clear" w:color="auto" w:fill="auto"/>
            <w:vAlign w:val="center"/>
          </w:tcPr>
          <w:p w14:paraId="3CA2D032"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29</w:t>
            </w:r>
          </w:p>
        </w:tc>
        <w:tc>
          <w:tcPr>
            <w:tcW w:w="969" w:type="dxa"/>
            <w:tcBorders>
              <w:bottom w:val="dotted" w:sz="4" w:space="0" w:color="auto"/>
              <w:right w:val="double" w:sz="4" w:space="0" w:color="auto"/>
            </w:tcBorders>
            <w:shd w:val="clear" w:color="auto" w:fill="auto"/>
            <w:vAlign w:val="center"/>
          </w:tcPr>
          <w:p w14:paraId="4D19E35B"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13</w:t>
            </w:r>
          </w:p>
        </w:tc>
        <w:tc>
          <w:tcPr>
            <w:tcW w:w="1361" w:type="dxa"/>
            <w:tcBorders>
              <w:left w:val="double" w:sz="4" w:space="0" w:color="auto"/>
              <w:bottom w:val="dotted" w:sz="4" w:space="0" w:color="auto"/>
            </w:tcBorders>
            <w:vAlign w:val="center"/>
          </w:tcPr>
          <w:p w14:paraId="7534080D"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cs="ＭＳ Ｐゴシック" w:hint="eastAsia"/>
                <w:kern w:val="0"/>
                <w:sz w:val="20"/>
                <w:szCs w:val="20"/>
              </w:rPr>
              <w:t>21</w:t>
            </w:r>
          </w:p>
        </w:tc>
        <w:tc>
          <w:tcPr>
            <w:tcW w:w="1552" w:type="dxa"/>
            <w:tcBorders>
              <w:bottom w:val="dotted" w:sz="4" w:space="0" w:color="auto"/>
            </w:tcBorders>
            <w:vAlign w:val="center"/>
          </w:tcPr>
          <w:p w14:paraId="6825CD70"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cs="ＭＳ Ｐゴシック" w:hint="eastAsia"/>
                <w:kern w:val="0"/>
                <w:sz w:val="20"/>
                <w:szCs w:val="20"/>
              </w:rPr>
              <w:t>61.9</w:t>
            </w:r>
          </w:p>
        </w:tc>
      </w:tr>
      <w:tr w:rsidR="00C11A49" w:rsidRPr="00C11A49" w14:paraId="79870491" w14:textId="77777777" w:rsidTr="001C414A">
        <w:trPr>
          <w:trHeight w:val="397"/>
        </w:trPr>
        <w:tc>
          <w:tcPr>
            <w:tcW w:w="1272" w:type="dxa"/>
            <w:vMerge/>
            <w:vAlign w:val="center"/>
          </w:tcPr>
          <w:p w14:paraId="7C81D581"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1BE8AFA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48A6470B"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69" w:type="dxa"/>
            <w:tcBorders>
              <w:top w:val="dotted" w:sz="4" w:space="0" w:color="auto"/>
              <w:bottom w:val="dotted" w:sz="4" w:space="0" w:color="auto"/>
            </w:tcBorders>
            <w:vAlign w:val="center"/>
          </w:tcPr>
          <w:p w14:paraId="2E005A7F"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148</w:t>
            </w:r>
          </w:p>
        </w:tc>
        <w:tc>
          <w:tcPr>
            <w:tcW w:w="969" w:type="dxa"/>
            <w:tcBorders>
              <w:top w:val="dotted" w:sz="4" w:space="0" w:color="auto"/>
            </w:tcBorders>
            <w:shd w:val="clear" w:color="auto" w:fill="auto"/>
            <w:vAlign w:val="center"/>
          </w:tcPr>
          <w:p w14:paraId="5E9C8A62"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199</w:t>
            </w:r>
          </w:p>
        </w:tc>
        <w:tc>
          <w:tcPr>
            <w:tcW w:w="969" w:type="dxa"/>
            <w:tcBorders>
              <w:top w:val="dotted" w:sz="4" w:space="0" w:color="auto"/>
              <w:right w:val="double" w:sz="4" w:space="0" w:color="auto"/>
            </w:tcBorders>
            <w:shd w:val="clear" w:color="auto" w:fill="auto"/>
            <w:vAlign w:val="center"/>
          </w:tcPr>
          <w:p w14:paraId="3675C00C"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115</w:t>
            </w:r>
          </w:p>
        </w:tc>
        <w:tc>
          <w:tcPr>
            <w:tcW w:w="1361" w:type="dxa"/>
            <w:tcBorders>
              <w:top w:val="dotted" w:sz="4" w:space="0" w:color="auto"/>
              <w:left w:val="double" w:sz="4" w:space="0" w:color="auto"/>
              <w:bottom w:val="dotted" w:sz="4" w:space="0" w:color="auto"/>
            </w:tcBorders>
            <w:vAlign w:val="center"/>
          </w:tcPr>
          <w:p w14:paraId="5E555C28"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115</w:t>
            </w:r>
          </w:p>
        </w:tc>
        <w:tc>
          <w:tcPr>
            <w:tcW w:w="1552" w:type="dxa"/>
            <w:tcBorders>
              <w:top w:val="dotted" w:sz="4" w:space="0" w:color="auto"/>
              <w:bottom w:val="dotted" w:sz="4" w:space="0" w:color="auto"/>
            </w:tcBorders>
            <w:vAlign w:val="center"/>
          </w:tcPr>
          <w:p w14:paraId="0BBD5588"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100.0</w:t>
            </w:r>
          </w:p>
        </w:tc>
      </w:tr>
      <w:tr w:rsidR="00C11A49" w:rsidRPr="00C11A49" w14:paraId="62F105CF" w14:textId="77777777" w:rsidTr="001C414A">
        <w:trPr>
          <w:trHeight w:val="397"/>
        </w:trPr>
        <w:tc>
          <w:tcPr>
            <w:tcW w:w="1272" w:type="dxa"/>
            <w:vMerge w:val="restart"/>
            <w:vAlign w:val="center"/>
          </w:tcPr>
          <w:p w14:paraId="4BC7176D"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2FDA880A"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6DA1C07F"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7162B24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bottom w:val="dotted" w:sz="4" w:space="0" w:color="auto"/>
            </w:tcBorders>
            <w:vAlign w:val="center"/>
          </w:tcPr>
          <w:p w14:paraId="725F695F"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46</w:t>
            </w:r>
          </w:p>
        </w:tc>
        <w:tc>
          <w:tcPr>
            <w:tcW w:w="969" w:type="dxa"/>
            <w:tcBorders>
              <w:bottom w:val="dotted" w:sz="4" w:space="0" w:color="auto"/>
            </w:tcBorders>
            <w:shd w:val="clear" w:color="auto" w:fill="auto"/>
            <w:vAlign w:val="center"/>
          </w:tcPr>
          <w:p w14:paraId="515A5846"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46</w:t>
            </w:r>
          </w:p>
        </w:tc>
        <w:tc>
          <w:tcPr>
            <w:tcW w:w="969" w:type="dxa"/>
            <w:tcBorders>
              <w:bottom w:val="dotted" w:sz="4" w:space="0" w:color="auto"/>
              <w:right w:val="double" w:sz="4" w:space="0" w:color="auto"/>
            </w:tcBorders>
            <w:shd w:val="clear" w:color="auto" w:fill="auto"/>
            <w:vAlign w:val="center"/>
          </w:tcPr>
          <w:p w14:paraId="11F94B87"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27</w:t>
            </w:r>
          </w:p>
        </w:tc>
        <w:tc>
          <w:tcPr>
            <w:tcW w:w="1361" w:type="dxa"/>
            <w:tcBorders>
              <w:left w:val="double" w:sz="4" w:space="0" w:color="auto"/>
              <w:bottom w:val="dotted" w:sz="4" w:space="0" w:color="auto"/>
            </w:tcBorders>
            <w:vAlign w:val="center"/>
          </w:tcPr>
          <w:p w14:paraId="23D32235"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cs="ＭＳ Ｐゴシック" w:hint="eastAsia"/>
                <w:kern w:val="0"/>
                <w:sz w:val="20"/>
                <w:szCs w:val="20"/>
              </w:rPr>
              <w:t>63</w:t>
            </w:r>
          </w:p>
        </w:tc>
        <w:tc>
          <w:tcPr>
            <w:tcW w:w="1552" w:type="dxa"/>
            <w:tcBorders>
              <w:bottom w:val="dotted" w:sz="4" w:space="0" w:color="auto"/>
            </w:tcBorders>
            <w:vAlign w:val="center"/>
          </w:tcPr>
          <w:p w14:paraId="75D40C83"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cs="ＭＳ Ｐゴシック" w:hint="eastAsia"/>
                <w:kern w:val="0"/>
                <w:sz w:val="20"/>
                <w:szCs w:val="20"/>
              </w:rPr>
              <w:t>42.9</w:t>
            </w:r>
          </w:p>
        </w:tc>
      </w:tr>
      <w:tr w:rsidR="00C11A49" w:rsidRPr="00C11A49" w14:paraId="350C0B43" w14:textId="77777777" w:rsidTr="001C414A">
        <w:trPr>
          <w:trHeight w:val="397"/>
        </w:trPr>
        <w:tc>
          <w:tcPr>
            <w:tcW w:w="1272" w:type="dxa"/>
            <w:vMerge/>
            <w:vAlign w:val="center"/>
          </w:tcPr>
          <w:p w14:paraId="5378B8BB"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5953B24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7AEC220A"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69" w:type="dxa"/>
            <w:tcBorders>
              <w:top w:val="dotted" w:sz="4" w:space="0" w:color="auto"/>
              <w:bottom w:val="dotted" w:sz="4" w:space="0" w:color="auto"/>
            </w:tcBorders>
            <w:vAlign w:val="center"/>
          </w:tcPr>
          <w:p w14:paraId="4FE2D351"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379</w:t>
            </w:r>
          </w:p>
        </w:tc>
        <w:tc>
          <w:tcPr>
            <w:tcW w:w="969" w:type="dxa"/>
            <w:tcBorders>
              <w:top w:val="dotted" w:sz="4" w:space="0" w:color="auto"/>
            </w:tcBorders>
            <w:shd w:val="clear" w:color="auto" w:fill="auto"/>
            <w:vAlign w:val="center"/>
          </w:tcPr>
          <w:p w14:paraId="4BD1A3AA"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370</w:t>
            </w:r>
          </w:p>
        </w:tc>
        <w:tc>
          <w:tcPr>
            <w:tcW w:w="969" w:type="dxa"/>
            <w:tcBorders>
              <w:top w:val="dotted" w:sz="4" w:space="0" w:color="auto"/>
              <w:right w:val="double" w:sz="4" w:space="0" w:color="auto"/>
            </w:tcBorders>
            <w:shd w:val="clear" w:color="auto" w:fill="auto"/>
            <w:vAlign w:val="center"/>
          </w:tcPr>
          <w:p w14:paraId="44809769"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310</w:t>
            </w:r>
          </w:p>
        </w:tc>
        <w:tc>
          <w:tcPr>
            <w:tcW w:w="1361" w:type="dxa"/>
            <w:tcBorders>
              <w:top w:val="dotted" w:sz="4" w:space="0" w:color="auto"/>
              <w:left w:val="double" w:sz="4" w:space="0" w:color="auto"/>
              <w:bottom w:val="dotted" w:sz="4" w:space="0" w:color="auto"/>
            </w:tcBorders>
            <w:vAlign w:val="center"/>
          </w:tcPr>
          <w:p w14:paraId="143D6B24"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562</w:t>
            </w:r>
          </w:p>
        </w:tc>
        <w:tc>
          <w:tcPr>
            <w:tcW w:w="1552" w:type="dxa"/>
            <w:tcBorders>
              <w:top w:val="dotted" w:sz="4" w:space="0" w:color="auto"/>
              <w:bottom w:val="dotted" w:sz="4" w:space="0" w:color="auto"/>
            </w:tcBorders>
            <w:vAlign w:val="center"/>
          </w:tcPr>
          <w:p w14:paraId="13440F4F"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55.2</w:t>
            </w:r>
          </w:p>
        </w:tc>
      </w:tr>
      <w:tr w:rsidR="00C11A49" w:rsidRPr="00C11A49" w14:paraId="164C19C3" w14:textId="77777777" w:rsidTr="001C414A">
        <w:trPr>
          <w:trHeight w:val="397"/>
        </w:trPr>
        <w:tc>
          <w:tcPr>
            <w:tcW w:w="1272" w:type="dxa"/>
            <w:vMerge w:val="restart"/>
            <w:vAlign w:val="center"/>
          </w:tcPr>
          <w:p w14:paraId="2A18E0B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177151A7"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71563B99"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143944C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bottom w:val="dotted" w:sz="4" w:space="0" w:color="auto"/>
            </w:tcBorders>
            <w:vAlign w:val="center"/>
          </w:tcPr>
          <w:p w14:paraId="74118626"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1</w:t>
            </w:r>
          </w:p>
        </w:tc>
        <w:tc>
          <w:tcPr>
            <w:tcW w:w="969" w:type="dxa"/>
            <w:tcBorders>
              <w:bottom w:val="dotted" w:sz="4" w:space="0" w:color="auto"/>
            </w:tcBorders>
            <w:shd w:val="clear" w:color="auto" w:fill="auto"/>
            <w:vAlign w:val="center"/>
          </w:tcPr>
          <w:p w14:paraId="5F544E8C"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3</w:t>
            </w:r>
          </w:p>
        </w:tc>
        <w:tc>
          <w:tcPr>
            <w:tcW w:w="969" w:type="dxa"/>
            <w:tcBorders>
              <w:bottom w:val="dotted" w:sz="4" w:space="0" w:color="auto"/>
              <w:right w:val="double" w:sz="4" w:space="0" w:color="auto"/>
            </w:tcBorders>
            <w:shd w:val="clear" w:color="auto" w:fill="auto"/>
            <w:vAlign w:val="center"/>
          </w:tcPr>
          <w:p w14:paraId="40563CAE"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2</w:t>
            </w:r>
          </w:p>
        </w:tc>
        <w:tc>
          <w:tcPr>
            <w:tcW w:w="1361" w:type="dxa"/>
            <w:tcBorders>
              <w:left w:val="double" w:sz="4" w:space="0" w:color="auto"/>
              <w:bottom w:val="dotted" w:sz="4" w:space="0" w:color="auto"/>
            </w:tcBorders>
            <w:vAlign w:val="center"/>
          </w:tcPr>
          <w:p w14:paraId="4762C7A9"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cs="ＭＳ Ｐゴシック" w:hint="eastAsia"/>
                <w:kern w:val="0"/>
                <w:sz w:val="20"/>
                <w:szCs w:val="20"/>
              </w:rPr>
              <w:t>2</w:t>
            </w:r>
          </w:p>
        </w:tc>
        <w:tc>
          <w:tcPr>
            <w:tcW w:w="1552" w:type="dxa"/>
            <w:tcBorders>
              <w:bottom w:val="dotted" w:sz="4" w:space="0" w:color="auto"/>
            </w:tcBorders>
            <w:vAlign w:val="center"/>
          </w:tcPr>
          <w:p w14:paraId="3392802D"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cs="ＭＳ Ｐゴシック" w:hint="eastAsia"/>
                <w:kern w:val="0"/>
                <w:sz w:val="20"/>
                <w:szCs w:val="20"/>
              </w:rPr>
              <w:t>100.0</w:t>
            </w:r>
          </w:p>
        </w:tc>
      </w:tr>
      <w:tr w:rsidR="00C11A49" w:rsidRPr="00C11A49" w14:paraId="2F2EBD2F" w14:textId="77777777" w:rsidTr="001C414A">
        <w:trPr>
          <w:trHeight w:val="397"/>
        </w:trPr>
        <w:tc>
          <w:tcPr>
            <w:tcW w:w="1272" w:type="dxa"/>
            <w:vMerge/>
            <w:vAlign w:val="center"/>
          </w:tcPr>
          <w:p w14:paraId="00851866"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0D05AA45"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2D61C8CC"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69" w:type="dxa"/>
            <w:tcBorders>
              <w:top w:val="dotted" w:sz="4" w:space="0" w:color="auto"/>
              <w:bottom w:val="dotted" w:sz="4" w:space="0" w:color="auto"/>
            </w:tcBorders>
            <w:vAlign w:val="center"/>
          </w:tcPr>
          <w:p w14:paraId="1B611423"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15</w:t>
            </w:r>
          </w:p>
        </w:tc>
        <w:tc>
          <w:tcPr>
            <w:tcW w:w="969" w:type="dxa"/>
            <w:tcBorders>
              <w:top w:val="dotted" w:sz="4" w:space="0" w:color="auto"/>
            </w:tcBorders>
            <w:shd w:val="clear" w:color="auto" w:fill="auto"/>
            <w:vAlign w:val="center"/>
          </w:tcPr>
          <w:p w14:paraId="764E529F"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20</w:t>
            </w:r>
          </w:p>
        </w:tc>
        <w:tc>
          <w:tcPr>
            <w:tcW w:w="969" w:type="dxa"/>
            <w:tcBorders>
              <w:top w:val="dotted" w:sz="4" w:space="0" w:color="auto"/>
              <w:right w:val="double" w:sz="4" w:space="0" w:color="auto"/>
            </w:tcBorders>
            <w:shd w:val="clear" w:color="auto" w:fill="auto"/>
            <w:vAlign w:val="center"/>
          </w:tcPr>
          <w:p w14:paraId="35C4A665"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16</w:t>
            </w:r>
          </w:p>
        </w:tc>
        <w:tc>
          <w:tcPr>
            <w:tcW w:w="1361" w:type="dxa"/>
            <w:tcBorders>
              <w:top w:val="dotted" w:sz="4" w:space="0" w:color="auto"/>
              <w:left w:val="double" w:sz="4" w:space="0" w:color="auto"/>
              <w:bottom w:val="dotted" w:sz="4" w:space="0" w:color="auto"/>
            </w:tcBorders>
            <w:vAlign w:val="center"/>
          </w:tcPr>
          <w:p w14:paraId="54303FE4"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17</w:t>
            </w:r>
          </w:p>
        </w:tc>
        <w:tc>
          <w:tcPr>
            <w:tcW w:w="1552" w:type="dxa"/>
            <w:tcBorders>
              <w:top w:val="dotted" w:sz="4" w:space="0" w:color="auto"/>
              <w:bottom w:val="dotted" w:sz="4" w:space="0" w:color="auto"/>
            </w:tcBorders>
            <w:vAlign w:val="center"/>
          </w:tcPr>
          <w:p w14:paraId="5A0FE771"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94.1</w:t>
            </w:r>
          </w:p>
        </w:tc>
      </w:tr>
      <w:tr w:rsidR="00C11A49" w:rsidRPr="00C11A49" w14:paraId="3D9CFE81" w14:textId="77777777" w:rsidTr="001C414A">
        <w:trPr>
          <w:trHeight w:val="397"/>
        </w:trPr>
        <w:tc>
          <w:tcPr>
            <w:tcW w:w="1272" w:type="dxa"/>
            <w:vMerge w:val="restart"/>
            <w:vAlign w:val="center"/>
          </w:tcPr>
          <w:p w14:paraId="2F1C7377"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障</w:t>
            </w:r>
            <w:r w:rsidRPr="00C11A49">
              <w:rPr>
                <w:rFonts w:ascii="UD デジタル 教科書体 NP-R" w:eastAsia="UD デジタル 教科書体 NP-R" w:hAnsi="ＭＳ Ｐゴシック" w:cs="ＭＳ Ｐゴシック"/>
                <w:kern w:val="0"/>
                <w:szCs w:val="21"/>
              </w:rPr>
              <w:t xml:space="preserve"> 害 の</w:t>
            </w:r>
          </w:p>
          <w:p w14:paraId="71866954"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ある児童</w:t>
            </w:r>
          </w:p>
        </w:tc>
        <w:tc>
          <w:tcPr>
            <w:tcW w:w="1134" w:type="dxa"/>
            <w:tcBorders>
              <w:bottom w:val="dotted" w:sz="4" w:space="0" w:color="auto"/>
            </w:tcBorders>
            <w:vAlign w:val="center"/>
          </w:tcPr>
          <w:p w14:paraId="4C83B832"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bottom w:val="dotted" w:sz="4" w:space="0" w:color="auto"/>
            </w:tcBorders>
            <w:vAlign w:val="center"/>
          </w:tcPr>
          <w:p w14:paraId="743E399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bottom w:val="dotted" w:sz="4" w:space="0" w:color="auto"/>
            </w:tcBorders>
            <w:vAlign w:val="center"/>
          </w:tcPr>
          <w:p w14:paraId="1234577C"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5</w:t>
            </w:r>
          </w:p>
        </w:tc>
        <w:tc>
          <w:tcPr>
            <w:tcW w:w="969" w:type="dxa"/>
            <w:tcBorders>
              <w:bottom w:val="dotted" w:sz="4" w:space="0" w:color="auto"/>
            </w:tcBorders>
            <w:shd w:val="clear" w:color="auto" w:fill="auto"/>
            <w:vAlign w:val="center"/>
          </w:tcPr>
          <w:p w14:paraId="7D0CECCF"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4</w:t>
            </w:r>
          </w:p>
        </w:tc>
        <w:tc>
          <w:tcPr>
            <w:tcW w:w="969" w:type="dxa"/>
            <w:tcBorders>
              <w:bottom w:val="dotted" w:sz="4" w:space="0" w:color="auto"/>
              <w:right w:val="double" w:sz="4" w:space="0" w:color="auto"/>
            </w:tcBorders>
            <w:shd w:val="clear" w:color="auto" w:fill="auto"/>
            <w:vAlign w:val="center"/>
          </w:tcPr>
          <w:p w14:paraId="73E5CD50"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1</w:t>
            </w:r>
          </w:p>
        </w:tc>
        <w:tc>
          <w:tcPr>
            <w:tcW w:w="1361" w:type="dxa"/>
            <w:tcBorders>
              <w:left w:val="double" w:sz="4" w:space="0" w:color="auto"/>
              <w:bottom w:val="dotted" w:sz="4" w:space="0" w:color="auto"/>
            </w:tcBorders>
            <w:vAlign w:val="center"/>
          </w:tcPr>
          <w:p w14:paraId="520269AD"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cs="ＭＳ Ｐゴシック" w:hint="eastAsia"/>
                <w:kern w:val="0"/>
                <w:sz w:val="20"/>
                <w:szCs w:val="20"/>
              </w:rPr>
              <w:t>9</w:t>
            </w:r>
          </w:p>
        </w:tc>
        <w:tc>
          <w:tcPr>
            <w:tcW w:w="1552" w:type="dxa"/>
            <w:tcBorders>
              <w:bottom w:val="dotted" w:sz="4" w:space="0" w:color="auto"/>
            </w:tcBorders>
            <w:vAlign w:val="center"/>
          </w:tcPr>
          <w:p w14:paraId="419CF62D"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cs="ＭＳ Ｐゴシック" w:hint="eastAsia"/>
                <w:kern w:val="0"/>
                <w:sz w:val="20"/>
                <w:szCs w:val="20"/>
              </w:rPr>
              <w:t>11.1</w:t>
            </w:r>
          </w:p>
        </w:tc>
      </w:tr>
      <w:tr w:rsidR="00C11A49" w:rsidRPr="00C11A49" w14:paraId="6A4CB2E2" w14:textId="77777777" w:rsidTr="001C414A">
        <w:trPr>
          <w:trHeight w:val="397"/>
        </w:trPr>
        <w:tc>
          <w:tcPr>
            <w:tcW w:w="1272" w:type="dxa"/>
            <w:vMerge/>
            <w:vAlign w:val="center"/>
          </w:tcPr>
          <w:p w14:paraId="4ADC72C1"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062B326E"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dotted" w:sz="4" w:space="0" w:color="auto"/>
            </w:tcBorders>
            <w:vAlign w:val="center"/>
          </w:tcPr>
          <w:p w14:paraId="423A510B"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69" w:type="dxa"/>
            <w:tcBorders>
              <w:top w:val="dotted" w:sz="4" w:space="0" w:color="auto"/>
              <w:bottom w:val="dotted" w:sz="4" w:space="0" w:color="auto"/>
            </w:tcBorders>
            <w:vAlign w:val="center"/>
          </w:tcPr>
          <w:p w14:paraId="5243FDD8"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31</w:t>
            </w:r>
          </w:p>
        </w:tc>
        <w:tc>
          <w:tcPr>
            <w:tcW w:w="969" w:type="dxa"/>
            <w:tcBorders>
              <w:top w:val="dotted" w:sz="4" w:space="0" w:color="auto"/>
            </w:tcBorders>
            <w:shd w:val="clear" w:color="auto" w:fill="auto"/>
            <w:vAlign w:val="center"/>
          </w:tcPr>
          <w:p w14:paraId="156E220F"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7</w:t>
            </w:r>
          </w:p>
        </w:tc>
        <w:tc>
          <w:tcPr>
            <w:tcW w:w="969" w:type="dxa"/>
            <w:tcBorders>
              <w:top w:val="dotted" w:sz="4" w:space="0" w:color="auto"/>
              <w:right w:val="double" w:sz="4" w:space="0" w:color="auto"/>
            </w:tcBorders>
            <w:shd w:val="clear" w:color="auto" w:fill="auto"/>
            <w:vAlign w:val="center"/>
          </w:tcPr>
          <w:p w14:paraId="3D1D6414"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9</w:t>
            </w:r>
          </w:p>
        </w:tc>
        <w:tc>
          <w:tcPr>
            <w:tcW w:w="1361" w:type="dxa"/>
            <w:tcBorders>
              <w:top w:val="dotted" w:sz="4" w:space="0" w:color="auto"/>
              <w:left w:val="double" w:sz="4" w:space="0" w:color="auto"/>
              <w:bottom w:val="dotted" w:sz="4" w:space="0" w:color="auto"/>
            </w:tcBorders>
            <w:vAlign w:val="center"/>
          </w:tcPr>
          <w:p w14:paraId="2B9529CF"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56</w:t>
            </w:r>
          </w:p>
        </w:tc>
        <w:tc>
          <w:tcPr>
            <w:tcW w:w="1552" w:type="dxa"/>
            <w:tcBorders>
              <w:top w:val="dotted" w:sz="4" w:space="0" w:color="auto"/>
              <w:bottom w:val="dotted" w:sz="4" w:space="0" w:color="auto"/>
            </w:tcBorders>
            <w:vAlign w:val="center"/>
          </w:tcPr>
          <w:p w14:paraId="1471BC2C"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16.1</w:t>
            </w:r>
          </w:p>
        </w:tc>
      </w:tr>
      <w:tr w:rsidR="00C11A49" w:rsidRPr="00C11A49" w14:paraId="228BF90F" w14:textId="77777777" w:rsidTr="001C414A">
        <w:trPr>
          <w:trHeight w:val="397"/>
        </w:trPr>
        <w:tc>
          <w:tcPr>
            <w:tcW w:w="1272" w:type="dxa"/>
            <w:vMerge w:val="restart"/>
            <w:tcBorders>
              <w:top w:val="double" w:sz="4" w:space="0" w:color="auto"/>
            </w:tcBorders>
            <w:vAlign w:val="center"/>
          </w:tcPr>
          <w:p w14:paraId="1B776C3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4F7EFA8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4" w:type="dxa"/>
            <w:tcBorders>
              <w:top w:val="double" w:sz="4" w:space="0" w:color="auto"/>
              <w:bottom w:val="dotted" w:sz="4" w:space="0" w:color="auto"/>
            </w:tcBorders>
            <w:vAlign w:val="center"/>
          </w:tcPr>
          <w:p w14:paraId="555D0B1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top w:val="double" w:sz="4" w:space="0" w:color="auto"/>
              <w:bottom w:val="dotted" w:sz="4" w:space="0" w:color="auto"/>
            </w:tcBorders>
            <w:vAlign w:val="center"/>
          </w:tcPr>
          <w:p w14:paraId="6D805915"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78</w:t>
            </w:r>
          </w:p>
        </w:tc>
        <w:tc>
          <w:tcPr>
            <w:tcW w:w="969" w:type="dxa"/>
            <w:tcBorders>
              <w:top w:val="double" w:sz="4" w:space="0" w:color="auto"/>
              <w:bottom w:val="dotted" w:sz="4" w:space="0" w:color="auto"/>
            </w:tcBorders>
            <w:shd w:val="clear" w:color="auto" w:fill="auto"/>
            <w:vAlign w:val="center"/>
          </w:tcPr>
          <w:p w14:paraId="6FE67D00"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82</w:t>
            </w:r>
          </w:p>
        </w:tc>
        <w:tc>
          <w:tcPr>
            <w:tcW w:w="969" w:type="dxa"/>
            <w:tcBorders>
              <w:top w:val="double" w:sz="4" w:space="0" w:color="auto"/>
              <w:bottom w:val="dotted" w:sz="4" w:space="0" w:color="auto"/>
              <w:right w:val="double" w:sz="4" w:space="0" w:color="auto"/>
            </w:tcBorders>
            <w:shd w:val="clear" w:color="auto" w:fill="auto"/>
            <w:vAlign w:val="center"/>
          </w:tcPr>
          <w:p w14:paraId="78566B4C"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43</w:t>
            </w:r>
          </w:p>
        </w:tc>
        <w:tc>
          <w:tcPr>
            <w:tcW w:w="1361" w:type="dxa"/>
            <w:tcBorders>
              <w:top w:val="double" w:sz="4" w:space="0" w:color="auto"/>
              <w:left w:val="double" w:sz="4" w:space="0" w:color="auto"/>
              <w:bottom w:val="dotted" w:sz="4" w:space="0" w:color="auto"/>
            </w:tcBorders>
            <w:vAlign w:val="center"/>
          </w:tcPr>
          <w:p w14:paraId="265F3E05"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cs="ＭＳ Ｐゴシック" w:hint="eastAsia"/>
                <w:kern w:val="0"/>
                <w:sz w:val="20"/>
                <w:szCs w:val="20"/>
              </w:rPr>
              <w:t>95</w:t>
            </w:r>
          </w:p>
        </w:tc>
        <w:tc>
          <w:tcPr>
            <w:tcW w:w="1552" w:type="dxa"/>
            <w:tcBorders>
              <w:top w:val="double" w:sz="4" w:space="0" w:color="auto"/>
              <w:bottom w:val="dotted" w:sz="4" w:space="0" w:color="auto"/>
            </w:tcBorders>
            <w:vAlign w:val="center"/>
          </w:tcPr>
          <w:p w14:paraId="2EDAFF96"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cs="ＭＳ Ｐゴシック" w:hint="eastAsia"/>
                <w:kern w:val="0"/>
                <w:sz w:val="20"/>
                <w:szCs w:val="20"/>
              </w:rPr>
              <w:t>45.3</w:t>
            </w:r>
          </w:p>
        </w:tc>
      </w:tr>
      <w:tr w:rsidR="00C11A49" w:rsidRPr="00C11A49" w14:paraId="7AB89ED9" w14:textId="77777777" w:rsidTr="001C414A">
        <w:trPr>
          <w:trHeight w:val="397"/>
        </w:trPr>
        <w:tc>
          <w:tcPr>
            <w:tcW w:w="1272" w:type="dxa"/>
            <w:vMerge/>
            <w:vAlign w:val="center"/>
          </w:tcPr>
          <w:p w14:paraId="6EDE6693"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65120318"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4" w:type="dxa"/>
            <w:tcBorders>
              <w:top w:val="dotted" w:sz="4" w:space="0" w:color="auto"/>
              <w:bottom w:val="single" w:sz="4" w:space="0" w:color="auto"/>
            </w:tcBorders>
            <w:vAlign w:val="center"/>
          </w:tcPr>
          <w:p w14:paraId="7F0DACEC"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69" w:type="dxa"/>
            <w:tcBorders>
              <w:top w:val="dotted" w:sz="4" w:space="0" w:color="auto"/>
              <w:bottom w:val="single" w:sz="4" w:space="0" w:color="auto"/>
            </w:tcBorders>
          </w:tcPr>
          <w:p w14:paraId="4AAFC794"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573</w:t>
            </w:r>
          </w:p>
        </w:tc>
        <w:tc>
          <w:tcPr>
            <w:tcW w:w="969" w:type="dxa"/>
            <w:tcBorders>
              <w:top w:val="dotted" w:sz="4" w:space="0" w:color="auto"/>
              <w:bottom w:val="single" w:sz="4" w:space="0" w:color="auto"/>
            </w:tcBorders>
            <w:shd w:val="clear" w:color="auto" w:fill="auto"/>
          </w:tcPr>
          <w:p w14:paraId="54885DB1"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596</w:t>
            </w:r>
          </w:p>
        </w:tc>
        <w:tc>
          <w:tcPr>
            <w:tcW w:w="969" w:type="dxa"/>
            <w:tcBorders>
              <w:top w:val="dotted" w:sz="4" w:space="0" w:color="auto"/>
              <w:bottom w:val="single" w:sz="4" w:space="0" w:color="auto"/>
              <w:right w:val="double" w:sz="4" w:space="0" w:color="auto"/>
            </w:tcBorders>
            <w:shd w:val="clear" w:color="auto" w:fill="auto"/>
          </w:tcPr>
          <w:p w14:paraId="0E7F42D8"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450</w:t>
            </w:r>
          </w:p>
        </w:tc>
        <w:tc>
          <w:tcPr>
            <w:tcW w:w="1361" w:type="dxa"/>
            <w:tcBorders>
              <w:top w:val="dotted" w:sz="4" w:space="0" w:color="auto"/>
              <w:left w:val="double" w:sz="4" w:space="0" w:color="auto"/>
              <w:bottom w:val="single" w:sz="4" w:space="0" w:color="auto"/>
            </w:tcBorders>
          </w:tcPr>
          <w:p w14:paraId="43340F64"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750</w:t>
            </w:r>
          </w:p>
        </w:tc>
        <w:tc>
          <w:tcPr>
            <w:tcW w:w="1552" w:type="dxa"/>
            <w:tcBorders>
              <w:top w:val="dotted" w:sz="4" w:space="0" w:color="auto"/>
              <w:bottom w:val="single" w:sz="4" w:space="0" w:color="auto"/>
            </w:tcBorders>
          </w:tcPr>
          <w:p w14:paraId="3F3F4EA3"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60.0</w:t>
            </w:r>
          </w:p>
        </w:tc>
      </w:tr>
    </w:tbl>
    <w:p w14:paraId="17B2F0A8"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46C72064" w14:textId="77777777" w:rsidR="00C75716" w:rsidRPr="00C11A49" w:rsidRDefault="00C75716" w:rsidP="00C75716">
      <w:pPr>
        <w:rPr>
          <w:rFonts w:ascii="UD デジタル 教科書体 NP-R" w:eastAsia="UD デジタル 教科書体 NP-R"/>
        </w:rPr>
      </w:pPr>
    </w:p>
    <w:p w14:paraId="6032817B" w14:textId="77777777" w:rsidR="00C75716" w:rsidRPr="00C11A49" w:rsidRDefault="00C75716" w:rsidP="00C75716">
      <w:pPr>
        <w:rPr>
          <w:rFonts w:ascii="BIZ UDゴシック" w:eastAsia="BIZ UDゴシック" w:hAnsi="BIZ UDゴシック"/>
          <w:sz w:val="24"/>
          <w:szCs w:val="24"/>
        </w:rPr>
      </w:pPr>
    </w:p>
    <w:p w14:paraId="0C9E2DC5" w14:textId="77777777" w:rsidR="00C75716" w:rsidRPr="00C11A49" w:rsidRDefault="00C75716" w:rsidP="00C75716">
      <w:pPr>
        <w:rPr>
          <w:rFonts w:ascii="BIZ UDゴシック" w:eastAsia="BIZ UDゴシック" w:hAnsi="BIZ UDゴシック"/>
          <w:sz w:val="24"/>
          <w:szCs w:val="24"/>
        </w:rPr>
      </w:pPr>
    </w:p>
    <w:p w14:paraId="2B4E8921" w14:textId="77777777" w:rsidR="00C75716" w:rsidRPr="00C11A49" w:rsidRDefault="00C75716" w:rsidP="00C75716">
      <w:pPr>
        <w:rPr>
          <w:rFonts w:ascii="BIZ UDゴシック" w:eastAsia="BIZ UDゴシック" w:hAnsi="BIZ UDゴシック"/>
          <w:sz w:val="24"/>
          <w:szCs w:val="24"/>
        </w:rPr>
      </w:pPr>
    </w:p>
    <w:p w14:paraId="7EEF710E" w14:textId="77777777" w:rsidR="00C75716" w:rsidRPr="00C11A49" w:rsidRDefault="00C75716" w:rsidP="00C75716">
      <w:pPr>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1271"/>
        <w:gridCol w:w="1134"/>
        <w:gridCol w:w="835"/>
        <w:gridCol w:w="970"/>
        <w:gridCol w:w="970"/>
        <w:gridCol w:w="970"/>
      </w:tblGrid>
      <w:tr w:rsidR="00C11A49" w:rsidRPr="00C11A49" w14:paraId="30D84916" w14:textId="77777777" w:rsidTr="001C414A">
        <w:trPr>
          <w:trHeight w:val="265"/>
          <w:jc w:val="center"/>
        </w:trPr>
        <w:tc>
          <w:tcPr>
            <w:tcW w:w="1271" w:type="dxa"/>
            <w:vMerge w:val="restart"/>
            <w:shd w:val="clear" w:color="auto" w:fill="DFDFDF" w:themeFill="accent5" w:themeFillTint="33"/>
            <w:tcMar>
              <w:top w:w="57" w:type="dxa"/>
              <w:bottom w:w="57" w:type="dxa"/>
            </w:tcMar>
            <w:vAlign w:val="center"/>
          </w:tcPr>
          <w:p w14:paraId="42D11D86"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1134" w:type="dxa"/>
            <w:vMerge w:val="restart"/>
            <w:shd w:val="clear" w:color="auto" w:fill="DFDFDF" w:themeFill="accent5" w:themeFillTint="33"/>
            <w:vAlign w:val="center"/>
          </w:tcPr>
          <w:p w14:paraId="6B6665D5"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35" w:type="dxa"/>
            <w:vMerge w:val="restart"/>
            <w:shd w:val="clear" w:color="auto" w:fill="DFDFDF" w:themeFill="accent5" w:themeFillTint="33"/>
            <w:tcMar>
              <w:top w:w="57" w:type="dxa"/>
              <w:bottom w:w="57" w:type="dxa"/>
            </w:tcMar>
            <w:vAlign w:val="center"/>
          </w:tcPr>
          <w:p w14:paraId="525D9982"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6BD6F74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2471505D" w14:textId="77777777" w:rsidTr="001C414A">
        <w:trPr>
          <w:trHeight w:val="454"/>
          <w:jc w:val="center"/>
        </w:trPr>
        <w:tc>
          <w:tcPr>
            <w:tcW w:w="1271" w:type="dxa"/>
            <w:vMerge/>
            <w:tcBorders>
              <w:bottom w:val="single" w:sz="4" w:space="0" w:color="auto"/>
            </w:tcBorders>
            <w:shd w:val="clear" w:color="auto" w:fill="DFDFDF" w:themeFill="accent5" w:themeFillTint="33"/>
            <w:tcMar>
              <w:top w:w="57" w:type="dxa"/>
              <w:bottom w:w="57" w:type="dxa"/>
            </w:tcMar>
            <w:vAlign w:val="center"/>
          </w:tcPr>
          <w:p w14:paraId="7478AE20"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Pr>
          <w:p w14:paraId="54BCF95C"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70B72273"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3CB1826D"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00E551C3"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787E683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376CAEEA" w14:textId="77777777" w:rsidTr="001C414A">
        <w:trPr>
          <w:trHeight w:val="397"/>
          <w:jc w:val="center"/>
        </w:trPr>
        <w:tc>
          <w:tcPr>
            <w:tcW w:w="1271" w:type="dxa"/>
            <w:vMerge w:val="restart"/>
            <w:vAlign w:val="center"/>
          </w:tcPr>
          <w:p w14:paraId="2A24D654"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623F267C"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2BB4585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40ACB2C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3C545616"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12</w:t>
            </w:r>
          </w:p>
        </w:tc>
        <w:tc>
          <w:tcPr>
            <w:tcW w:w="970" w:type="dxa"/>
            <w:tcBorders>
              <w:bottom w:val="dotted" w:sz="4" w:space="0" w:color="auto"/>
            </w:tcBorders>
            <w:vAlign w:val="center"/>
          </w:tcPr>
          <w:p w14:paraId="0A776E40"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11</w:t>
            </w:r>
          </w:p>
        </w:tc>
        <w:tc>
          <w:tcPr>
            <w:tcW w:w="970" w:type="dxa"/>
            <w:tcBorders>
              <w:bottom w:val="dotted" w:sz="4" w:space="0" w:color="auto"/>
            </w:tcBorders>
            <w:vAlign w:val="center"/>
          </w:tcPr>
          <w:p w14:paraId="22CD4214"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10</w:t>
            </w:r>
          </w:p>
        </w:tc>
      </w:tr>
      <w:tr w:rsidR="00C11A49" w:rsidRPr="00C11A49" w14:paraId="3CEF91C3" w14:textId="77777777" w:rsidTr="001C414A">
        <w:trPr>
          <w:trHeight w:val="397"/>
          <w:jc w:val="center"/>
        </w:trPr>
        <w:tc>
          <w:tcPr>
            <w:tcW w:w="1271" w:type="dxa"/>
            <w:vMerge/>
            <w:vAlign w:val="center"/>
          </w:tcPr>
          <w:p w14:paraId="5F7F22F1"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2B6C72E2"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7A802130"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20862D85"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121</w:t>
            </w:r>
          </w:p>
        </w:tc>
        <w:tc>
          <w:tcPr>
            <w:tcW w:w="970" w:type="dxa"/>
            <w:tcBorders>
              <w:top w:val="dotted" w:sz="4" w:space="0" w:color="auto"/>
              <w:bottom w:val="dotted" w:sz="4" w:space="0" w:color="auto"/>
            </w:tcBorders>
            <w:vAlign w:val="center"/>
          </w:tcPr>
          <w:p w14:paraId="568CFD30"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127</w:t>
            </w:r>
          </w:p>
        </w:tc>
        <w:tc>
          <w:tcPr>
            <w:tcW w:w="970" w:type="dxa"/>
            <w:tcBorders>
              <w:top w:val="dotted" w:sz="4" w:space="0" w:color="auto"/>
              <w:bottom w:val="dotted" w:sz="4" w:space="0" w:color="auto"/>
            </w:tcBorders>
            <w:vAlign w:val="center"/>
          </w:tcPr>
          <w:p w14:paraId="79DA0B47"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133</w:t>
            </w:r>
          </w:p>
        </w:tc>
      </w:tr>
      <w:tr w:rsidR="00C11A49" w:rsidRPr="00C11A49" w14:paraId="23F8A2A7" w14:textId="77777777" w:rsidTr="001C414A">
        <w:trPr>
          <w:trHeight w:val="397"/>
          <w:jc w:val="center"/>
        </w:trPr>
        <w:tc>
          <w:tcPr>
            <w:tcW w:w="1271" w:type="dxa"/>
            <w:vMerge w:val="restart"/>
            <w:vAlign w:val="center"/>
          </w:tcPr>
          <w:p w14:paraId="4DB7C021"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1D52871C"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0215FDD7"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20B7CB3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45FBD9F8"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24</w:t>
            </w:r>
          </w:p>
        </w:tc>
        <w:tc>
          <w:tcPr>
            <w:tcW w:w="970" w:type="dxa"/>
            <w:tcBorders>
              <w:bottom w:val="dotted" w:sz="4" w:space="0" w:color="auto"/>
            </w:tcBorders>
            <w:vAlign w:val="center"/>
          </w:tcPr>
          <w:p w14:paraId="69E5D988"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21</w:t>
            </w:r>
          </w:p>
        </w:tc>
        <w:tc>
          <w:tcPr>
            <w:tcW w:w="970" w:type="dxa"/>
            <w:tcBorders>
              <w:bottom w:val="dotted" w:sz="4" w:space="0" w:color="auto"/>
            </w:tcBorders>
            <w:vAlign w:val="center"/>
          </w:tcPr>
          <w:p w14:paraId="31D71976"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19</w:t>
            </w:r>
          </w:p>
        </w:tc>
      </w:tr>
      <w:tr w:rsidR="00C11A49" w:rsidRPr="00C11A49" w14:paraId="378A8D2E" w14:textId="77777777" w:rsidTr="001C414A">
        <w:trPr>
          <w:trHeight w:val="397"/>
          <w:jc w:val="center"/>
        </w:trPr>
        <w:tc>
          <w:tcPr>
            <w:tcW w:w="1271" w:type="dxa"/>
            <w:vMerge/>
            <w:vAlign w:val="center"/>
          </w:tcPr>
          <w:p w14:paraId="1484B1E5"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134" w:type="dxa"/>
            <w:tcBorders>
              <w:top w:val="dotted" w:sz="4" w:space="0" w:color="auto"/>
            </w:tcBorders>
            <w:vAlign w:val="center"/>
          </w:tcPr>
          <w:p w14:paraId="41A94DC5"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17196585"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445868D2"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295</w:t>
            </w:r>
          </w:p>
        </w:tc>
        <w:tc>
          <w:tcPr>
            <w:tcW w:w="970" w:type="dxa"/>
            <w:tcBorders>
              <w:top w:val="dotted" w:sz="4" w:space="0" w:color="auto"/>
              <w:bottom w:val="dotted" w:sz="4" w:space="0" w:color="auto"/>
            </w:tcBorders>
            <w:vAlign w:val="center"/>
          </w:tcPr>
          <w:p w14:paraId="0EBA2166"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281</w:t>
            </w:r>
          </w:p>
        </w:tc>
        <w:tc>
          <w:tcPr>
            <w:tcW w:w="970" w:type="dxa"/>
            <w:tcBorders>
              <w:top w:val="dotted" w:sz="4" w:space="0" w:color="auto"/>
              <w:bottom w:val="dotted" w:sz="4" w:space="0" w:color="auto"/>
            </w:tcBorders>
            <w:vAlign w:val="center"/>
          </w:tcPr>
          <w:p w14:paraId="15A0091E"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268</w:t>
            </w:r>
          </w:p>
        </w:tc>
      </w:tr>
      <w:tr w:rsidR="00C11A49" w:rsidRPr="00C11A49" w14:paraId="0972E657" w14:textId="77777777" w:rsidTr="001C414A">
        <w:trPr>
          <w:trHeight w:val="397"/>
          <w:jc w:val="center"/>
        </w:trPr>
        <w:tc>
          <w:tcPr>
            <w:tcW w:w="1271" w:type="dxa"/>
            <w:vMerge w:val="restart"/>
            <w:vAlign w:val="center"/>
          </w:tcPr>
          <w:p w14:paraId="5956E9E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7658856E"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1134" w:type="dxa"/>
            <w:tcBorders>
              <w:bottom w:val="dotted" w:sz="4" w:space="0" w:color="auto"/>
            </w:tcBorders>
            <w:vAlign w:val="center"/>
          </w:tcPr>
          <w:p w14:paraId="3D03BB7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533C348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47B7E686"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2</w:t>
            </w:r>
          </w:p>
        </w:tc>
        <w:tc>
          <w:tcPr>
            <w:tcW w:w="970" w:type="dxa"/>
            <w:tcBorders>
              <w:bottom w:val="dotted" w:sz="4" w:space="0" w:color="auto"/>
            </w:tcBorders>
            <w:vAlign w:val="center"/>
          </w:tcPr>
          <w:p w14:paraId="75138775"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3</w:t>
            </w:r>
          </w:p>
        </w:tc>
        <w:tc>
          <w:tcPr>
            <w:tcW w:w="970" w:type="dxa"/>
            <w:tcBorders>
              <w:bottom w:val="dotted" w:sz="4" w:space="0" w:color="auto"/>
            </w:tcBorders>
            <w:vAlign w:val="center"/>
          </w:tcPr>
          <w:p w14:paraId="0940791C"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3</w:t>
            </w:r>
          </w:p>
        </w:tc>
      </w:tr>
      <w:tr w:rsidR="00C11A49" w:rsidRPr="00C11A49" w14:paraId="3862B707" w14:textId="77777777" w:rsidTr="001C414A">
        <w:trPr>
          <w:trHeight w:val="397"/>
          <w:jc w:val="center"/>
        </w:trPr>
        <w:tc>
          <w:tcPr>
            <w:tcW w:w="1271" w:type="dxa"/>
            <w:vMerge/>
            <w:vAlign w:val="center"/>
          </w:tcPr>
          <w:p w14:paraId="17FB4FCE"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1F314E28"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41901079"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4ED4D7C9"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24</w:t>
            </w:r>
          </w:p>
        </w:tc>
        <w:tc>
          <w:tcPr>
            <w:tcW w:w="970" w:type="dxa"/>
            <w:tcBorders>
              <w:top w:val="dotted" w:sz="4" w:space="0" w:color="auto"/>
              <w:bottom w:val="dotted" w:sz="4" w:space="0" w:color="auto"/>
            </w:tcBorders>
            <w:vAlign w:val="center"/>
          </w:tcPr>
          <w:p w14:paraId="56670E17"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37</w:t>
            </w:r>
          </w:p>
        </w:tc>
        <w:tc>
          <w:tcPr>
            <w:tcW w:w="970" w:type="dxa"/>
            <w:tcBorders>
              <w:top w:val="dotted" w:sz="4" w:space="0" w:color="auto"/>
              <w:bottom w:val="dotted" w:sz="4" w:space="0" w:color="auto"/>
            </w:tcBorders>
            <w:vAlign w:val="center"/>
          </w:tcPr>
          <w:p w14:paraId="4A945A8D"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56</w:t>
            </w:r>
          </w:p>
        </w:tc>
      </w:tr>
      <w:tr w:rsidR="00C11A49" w:rsidRPr="00C11A49" w14:paraId="5738E8A3" w14:textId="77777777" w:rsidTr="001C414A">
        <w:trPr>
          <w:trHeight w:val="397"/>
          <w:jc w:val="center"/>
        </w:trPr>
        <w:tc>
          <w:tcPr>
            <w:tcW w:w="1271" w:type="dxa"/>
            <w:vMerge w:val="restart"/>
            <w:vAlign w:val="center"/>
          </w:tcPr>
          <w:p w14:paraId="3E145F4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障</w:t>
            </w:r>
            <w:r w:rsidRPr="00C11A49">
              <w:rPr>
                <w:rFonts w:ascii="UD デジタル 教科書体 NP-R" w:eastAsia="UD デジタル 教科書体 NP-R" w:hAnsi="ＭＳ Ｐゴシック" w:cs="ＭＳ Ｐゴシック"/>
                <w:kern w:val="0"/>
                <w:szCs w:val="21"/>
              </w:rPr>
              <w:t xml:space="preserve"> 害 の</w:t>
            </w:r>
          </w:p>
          <w:p w14:paraId="2E9841E5"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ある児童</w:t>
            </w:r>
          </w:p>
        </w:tc>
        <w:tc>
          <w:tcPr>
            <w:tcW w:w="1134" w:type="dxa"/>
            <w:tcBorders>
              <w:bottom w:val="dotted" w:sz="4" w:space="0" w:color="auto"/>
            </w:tcBorders>
            <w:vAlign w:val="center"/>
          </w:tcPr>
          <w:p w14:paraId="2224C7E2"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bottom w:val="dotted" w:sz="4" w:space="0" w:color="auto"/>
            </w:tcBorders>
            <w:vAlign w:val="center"/>
          </w:tcPr>
          <w:p w14:paraId="7814ECD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bottom w:val="dotted" w:sz="4" w:space="0" w:color="auto"/>
            </w:tcBorders>
            <w:vAlign w:val="center"/>
          </w:tcPr>
          <w:p w14:paraId="55CEAF5F"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1</w:t>
            </w:r>
          </w:p>
        </w:tc>
        <w:tc>
          <w:tcPr>
            <w:tcW w:w="970" w:type="dxa"/>
            <w:tcBorders>
              <w:bottom w:val="dotted" w:sz="4" w:space="0" w:color="auto"/>
            </w:tcBorders>
            <w:vAlign w:val="center"/>
          </w:tcPr>
          <w:p w14:paraId="752AC36C"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1</w:t>
            </w:r>
          </w:p>
        </w:tc>
        <w:tc>
          <w:tcPr>
            <w:tcW w:w="970" w:type="dxa"/>
            <w:tcBorders>
              <w:bottom w:val="dotted" w:sz="4" w:space="0" w:color="auto"/>
            </w:tcBorders>
            <w:vAlign w:val="center"/>
          </w:tcPr>
          <w:p w14:paraId="0498065E"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1</w:t>
            </w:r>
          </w:p>
        </w:tc>
      </w:tr>
      <w:tr w:rsidR="00C11A49" w:rsidRPr="00C11A49" w14:paraId="61C7C4E9" w14:textId="77777777" w:rsidTr="001C414A">
        <w:trPr>
          <w:trHeight w:val="397"/>
          <w:jc w:val="center"/>
        </w:trPr>
        <w:tc>
          <w:tcPr>
            <w:tcW w:w="1271" w:type="dxa"/>
            <w:vMerge/>
            <w:vAlign w:val="center"/>
          </w:tcPr>
          <w:p w14:paraId="3D41A0AA" w14:textId="77777777" w:rsidR="00C75716" w:rsidRPr="00C11A49" w:rsidRDefault="00C75716" w:rsidP="001C414A">
            <w:pPr>
              <w:widowControl/>
              <w:jc w:val="center"/>
              <w:rPr>
                <w:rFonts w:ascii="UD デジタル 教科書体 NP-R" w:eastAsia="UD デジタル 教科書体 NP-R"/>
                <w:szCs w:val="21"/>
              </w:rPr>
            </w:pPr>
          </w:p>
        </w:tc>
        <w:tc>
          <w:tcPr>
            <w:tcW w:w="1134" w:type="dxa"/>
            <w:tcBorders>
              <w:top w:val="dotted" w:sz="4" w:space="0" w:color="auto"/>
            </w:tcBorders>
            <w:vAlign w:val="center"/>
          </w:tcPr>
          <w:p w14:paraId="19BD5F5E"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dotted" w:sz="4" w:space="0" w:color="auto"/>
            </w:tcBorders>
            <w:vAlign w:val="center"/>
          </w:tcPr>
          <w:p w14:paraId="1100692D"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dotted" w:sz="4" w:space="0" w:color="auto"/>
            </w:tcBorders>
            <w:vAlign w:val="center"/>
          </w:tcPr>
          <w:p w14:paraId="57CF9686"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6</w:t>
            </w:r>
          </w:p>
        </w:tc>
        <w:tc>
          <w:tcPr>
            <w:tcW w:w="970" w:type="dxa"/>
            <w:tcBorders>
              <w:top w:val="dotted" w:sz="4" w:space="0" w:color="auto"/>
              <w:bottom w:val="dotted" w:sz="4" w:space="0" w:color="auto"/>
            </w:tcBorders>
            <w:vAlign w:val="center"/>
          </w:tcPr>
          <w:p w14:paraId="51CE6ED7"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4</w:t>
            </w:r>
          </w:p>
        </w:tc>
        <w:tc>
          <w:tcPr>
            <w:tcW w:w="970" w:type="dxa"/>
            <w:tcBorders>
              <w:top w:val="dotted" w:sz="4" w:space="0" w:color="auto"/>
              <w:bottom w:val="dotted" w:sz="4" w:space="0" w:color="auto"/>
            </w:tcBorders>
            <w:vAlign w:val="center"/>
          </w:tcPr>
          <w:p w14:paraId="777F17FA"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3</w:t>
            </w:r>
          </w:p>
        </w:tc>
      </w:tr>
      <w:tr w:rsidR="00C11A49" w:rsidRPr="00C11A49" w14:paraId="326D0C5B" w14:textId="77777777" w:rsidTr="001C414A">
        <w:trPr>
          <w:trHeight w:val="397"/>
          <w:jc w:val="center"/>
        </w:trPr>
        <w:tc>
          <w:tcPr>
            <w:tcW w:w="1271" w:type="dxa"/>
            <w:vMerge w:val="restart"/>
            <w:tcBorders>
              <w:top w:val="double" w:sz="4" w:space="0" w:color="auto"/>
            </w:tcBorders>
            <w:vAlign w:val="center"/>
          </w:tcPr>
          <w:p w14:paraId="47D9F87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1134" w:type="dxa"/>
            <w:tcBorders>
              <w:top w:val="double" w:sz="4" w:space="0" w:color="auto"/>
              <w:bottom w:val="dotted" w:sz="4" w:space="0" w:color="auto"/>
            </w:tcBorders>
            <w:vAlign w:val="center"/>
          </w:tcPr>
          <w:p w14:paraId="101E7EB9"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rPr>
              <w:t>利用者数</w:t>
            </w:r>
          </w:p>
        </w:tc>
        <w:tc>
          <w:tcPr>
            <w:tcW w:w="835" w:type="dxa"/>
            <w:tcBorders>
              <w:top w:val="double" w:sz="4" w:space="0" w:color="auto"/>
              <w:bottom w:val="dotted" w:sz="4" w:space="0" w:color="auto"/>
            </w:tcBorders>
            <w:vAlign w:val="center"/>
          </w:tcPr>
          <w:p w14:paraId="7CF0323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bottom w:val="dotted" w:sz="4" w:space="0" w:color="auto"/>
            </w:tcBorders>
            <w:vAlign w:val="center"/>
          </w:tcPr>
          <w:p w14:paraId="25C3F606"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39</w:t>
            </w:r>
          </w:p>
        </w:tc>
        <w:tc>
          <w:tcPr>
            <w:tcW w:w="970" w:type="dxa"/>
            <w:tcBorders>
              <w:top w:val="double" w:sz="4" w:space="0" w:color="auto"/>
              <w:bottom w:val="dotted" w:sz="4" w:space="0" w:color="auto"/>
            </w:tcBorders>
            <w:vAlign w:val="center"/>
          </w:tcPr>
          <w:p w14:paraId="69C20FEE"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36</w:t>
            </w:r>
          </w:p>
        </w:tc>
        <w:tc>
          <w:tcPr>
            <w:tcW w:w="970" w:type="dxa"/>
            <w:tcBorders>
              <w:top w:val="double" w:sz="4" w:space="0" w:color="auto"/>
              <w:bottom w:val="dotted" w:sz="4" w:space="0" w:color="auto"/>
            </w:tcBorders>
            <w:vAlign w:val="center"/>
          </w:tcPr>
          <w:p w14:paraId="54EA0FCD" w14:textId="77777777" w:rsidR="00C75716" w:rsidRPr="00C11A49" w:rsidRDefault="00C75716" w:rsidP="001C414A">
            <w:pPr>
              <w:widowControl/>
              <w:jc w:val="right"/>
              <w:rPr>
                <w:rFonts w:ascii="UD デジタル 教科書体 NP-R" w:eastAsia="UD デジタル 教科書体 NP-R" w:hAnsi="BIZ UD明朝 Medium" w:cs="ＭＳ Ｐゴシック"/>
                <w:kern w:val="0"/>
                <w:sz w:val="20"/>
                <w:szCs w:val="20"/>
              </w:rPr>
            </w:pPr>
            <w:r w:rsidRPr="00C11A49">
              <w:rPr>
                <w:rFonts w:ascii="UD デジタル 教科書体 NP-R" w:eastAsia="UD デジタル 教科書体 NP-R" w:hAnsi="BIZ UD明朝 Medium" w:hint="eastAsia"/>
                <w:sz w:val="20"/>
                <w:szCs w:val="20"/>
              </w:rPr>
              <w:t>33</w:t>
            </w:r>
          </w:p>
        </w:tc>
      </w:tr>
      <w:tr w:rsidR="00C11A49" w:rsidRPr="00C11A49" w14:paraId="2FDF6C26" w14:textId="77777777" w:rsidTr="001C414A">
        <w:trPr>
          <w:trHeight w:val="397"/>
          <w:jc w:val="center"/>
        </w:trPr>
        <w:tc>
          <w:tcPr>
            <w:tcW w:w="1271" w:type="dxa"/>
            <w:vMerge/>
            <w:vAlign w:val="center"/>
          </w:tcPr>
          <w:p w14:paraId="1C7FD395" w14:textId="77777777" w:rsidR="00C75716" w:rsidRPr="00C11A49" w:rsidRDefault="00C75716" w:rsidP="001C414A">
            <w:pPr>
              <w:widowControl/>
              <w:rPr>
                <w:rFonts w:ascii="UD デジタル 教科書体 NP-R" w:eastAsia="UD デジタル 教科書体 NP-R"/>
                <w:szCs w:val="21"/>
              </w:rPr>
            </w:pPr>
          </w:p>
        </w:tc>
        <w:tc>
          <w:tcPr>
            <w:tcW w:w="1134" w:type="dxa"/>
            <w:tcBorders>
              <w:top w:val="dotted" w:sz="4" w:space="0" w:color="auto"/>
            </w:tcBorders>
            <w:vAlign w:val="center"/>
          </w:tcPr>
          <w:p w14:paraId="6EE4AA68"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sz w:val="18"/>
                <w:szCs w:val="20"/>
              </w:rPr>
              <w:t>利用日数</w:t>
            </w:r>
          </w:p>
        </w:tc>
        <w:tc>
          <w:tcPr>
            <w:tcW w:w="835" w:type="dxa"/>
            <w:tcBorders>
              <w:top w:val="dotted" w:sz="4" w:space="0" w:color="auto"/>
              <w:bottom w:val="single" w:sz="4" w:space="0" w:color="auto"/>
            </w:tcBorders>
            <w:vAlign w:val="center"/>
          </w:tcPr>
          <w:p w14:paraId="556A4939"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970" w:type="dxa"/>
            <w:tcBorders>
              <w:top w:val="dotted" w:sz="4" w:space="0" w:color="auto"/>
              <w:left w:val="double" w:sz="4" w:space="0" w:color="auto"/>
              <w:bottom w:val="single" w:sz="4" w:space="0" w:color="auto"/>
            </w:tcBorders>
          </w:tcPr>
          <w:p w14:paraId="6987E9D8"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446</w:t>
            </w:r>
          </w:p>
        </w:tc>
        <w:tc>
          <w:tcPr>
            <w:tcW w:w="970" w:type="dxa"/>
            <w:tcBorders>
              <w:top w:val="dotted" w:sz="4" w:space="0" w:color="auto"/>
              <w:bottom w:val="single" w:sz="4" w:space="0" w:color="auto"/>
            </w:tcBorders>
          </w:tcPr>
          <w:p w14:paraId="1E22F104"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449</w:t>
            </w:r>
          </w:p>
        </w:tc>
        <w:tc>
          <w:tcPr>
            <w:tcW w:w="970" w:type="dxa"/>
            <w:tcBorders>
              <w:top w:val="dotted" w:sz="4" w:space="0" w:color="auto"/>
              <w:bottom w:val="single" w:sz="4" w:space="0" w:color="auto"/>
            </w:tcBorders>
          </w:tcPr>
          <w:p w14:paraId="3D84EF5C" w14:textId="77777777" w:rsidR="00C75716" w:rsidRPr="00C11A49" w:rsidRDefault="00C75716" w:rsidP="001C414A">
            <w:pPr>
              <w:widowControl/>
              <w:jc w:val="right"/>
              <w:rPr>
                <w:rFonts w:ascii="UD デジタル 教科書体 NP-R" w:eastAsia="UD デジタル 教科書体 NP-R" w:hAnsi="BIZ UD明朝 Medium"/>
                <w:sz w:val="20"/>
                <w:szCs w:val="20"/>
              </w:rPr>
            </w:pPr>
            <w:r w:rsidRPr="00C11A49">
              <w:rPr>
                <w:rFonts w:ascii="UD デジタル 教科書体 NP-R" w:eastAsia="UD デジタル 教科書体 NP-R" w:hAnsi="BIZ UD明朝 Medium" w:hint="eastAsia"/>
                <w:sz w:val="20"/>
                <w:szCs w:val="20"/>
              </w:rPr>
              <w:t>460</w:t>
            </w:r>
          </w:p>
        </w:tc>
      </w:tr>
    </w:tbl>
    <w:p w14:paraId="2944AB79"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4A73073D" w14:textId="77777777" w:rsidR="00C75716" w:rsidRPr="00C11A49" w:rsidRDefault="00C75716" w:rsidP="00C75716">
      <w:pPr>
        <w:rPr>
          <w:rFonts w:ascii="BIZ UDゴシック" w:eastAsia="BIZ UDゴシック" w:hAnsi="BIZ UDゴシック"/>
          <w:sz w:val="24"/>
          <w:szCs w:val="24"/>
        </w:rPr>
      </w:pPr>
    </w:p>
    <w:p w14:paraId="39E99789" w14:textId="77777777" w:rsidR="00C75716" w:rsidRPr="00C11A49" w:rsidRDefault="00C75716" w:rsidP="00C75716">
      <w:pPr>
        <w:rPr>
          <w:rFonts w:ascii="BIZ UDゴシック" w:eastAsia="BIZ UDゴシック" w:hAnsi="BIZ UDゴシック"/>
          <w:sz w:val="24"/>
          <w:szCs w:val="24"/>
        </w:rPr>
      </w:pPr>
    </w:p>
    <w:p w14:paraId="51673D95" w14:textId="77777777" w:rsidR="00C75716" w:rsidRPr="00C11A49" w:rsidRDefault="00C75716" w:rsidP="00C75716">
      <w:pPr>
        <w:rPr>
          <w:rFonts w:ascii="BIZ UDゴシック" w:eastAsia="BIZ UDゴシック" w:hAnsi="BIZ UDゴシック"/>
          <w:sz w:val="24"/>
          <w:szCs w:val="24"/>
        </w:rPr>
      </w:pPr>
    </w:p>
    <w:p w14:paraId="00B25CAB" w14:textId="77777777" w:rsidR="00C75716" w:rsidRPr="00C11A49" w:rsidRDefault="00C75716" w:rsidP="00C75716">
      <w:pPr>
        <w:rPr>
          <w:rFonts w:ascii="BIZ UDゴシック" w:eastAsia="BIZ UDゴシック" w:hAnsi="BIZ UDゴシック"/>
          <w:sz w:val="24"/>
          <w:szCs w:val="24"/>
        </w:rPr>
      </w:pPr>
    </w:p>
    <w:p w14:paraId="5599AFF0" w14:textId="77777777" w:rsidR="00C75716" w:rsidRPr="00C11A49" w:rsidRDefault="00C75716" w:rsidP="00C75716">
      <w:pPr>
        <w:rPr>
          <w:rFonts w:ascii="BIZ UDゴシック" w:eastAsia="BIZ UDゴシック" w:hAnsi="BIZ UDゴシック"/>
          <w:sz w:val="24"/>
          <w:szCs w:val="24"/>
        </w:rPr>
      </w:pPr>
    </w:p>
    <w:p w14:paraId="03FF5D4A" w14:textId="77777777" w:rsidR="00C75716" w:rsidRPr="00C11A49" w:rsidRDefault="00C75716" w:rsidP="00C75716">
      <w:pPr>
        <w:rPr>
          <w:rFonts w:ascii="BIZ UDゴシック" w:eastAsia="BIZ UDゴシック" w:hAnsi="BIZ UDゴシック"/>
          <w:sz w:val="24"/>
          <w:szCs w:val="24"/>
        </w:rPr>
      </w:pPr>
    </w:p>
    <w:p w14:paraId="76AA8951" w14:textId="77777777" w:rsidR="00C75716" w:rsidRPr="00C11A49" w:rsidRDefault="00C75716" w:rsidP="00C75716">
      <w:pPr>
        <w:rPr>
          <w:rFonts w:ascii="BIZ UDゴシック" w:eastAsia="BIZ UDゴシック" w:hAnsi="BIZ UDゴシック"/>
          <w:sz w:val="24"/>
          <w:szCs w:val="24"/>
        </w:rPr>
      </w:pPr>
    </w:p>
    <w:p w14:paraId="0762D36D" w14:textId="77777777" w:rsidR="00C75716" w:rsidRPr="00C11A49" w:rsidRDefault="00C75716" w:rsidP="00C75716">
      <w:pPr>
        <w:rPr>
          <w:rFonts w:ascii="BIZ UDゴシック" w:eastAsia="BIZ UDゴシック" w:hAnsi="BIZ UDゴシック"/>
          <w:sz w:val="24"/>
          <w:szCs w:val="24"/>
        </w:rPr>
      </w:pPr>
    </w:p>
    <w:p w14:paraId="7555BEC2" w14:textId="77777777" w:rsidR="00C75716" w:rsidRPr="00C11A49" w:rsidRDefault="00C75716" w:rsidP="00C75716">
      <w:pPr>
        <w:rPr>
          <w:rFonts w:ascii="BIZ UDゴシック" w:eastAsia="BIZ UDゴシック" w:hAnsi="BIZ UDゴシック"/>
          <w:sz w:val="24"/>
          <w:szCs w:val="24"/>
        </w:rPr>
      </w:pPr>
    </w:p>
    <w:p w14:paraId="75840139" w14:textId="77777777" w:rsidR="00C75716" w:rsidRPr="00C11A49" w:rsidRDefault="00C75716" w:rsidP="00C75716">
      <w:pPr>
        <w:rPr>
          <w:rFonts w:ascii="BIZ UDゴシック" w:eastAsia="BIZ UDゴシック" w:hAnsi="BIZ UDゴシック"/>
          <w:sz w:val="24"/>
          <w:szCs w:val="24"/>
        </w:rPr>
      </w:pPr>
    </w:p>
    <w:p w14:paraId="642FE582" w14:textId="77777777" w:rsidR="00C75716" w:rsidRPr="00C11A49" w:rsidRDefault="00C75716" w:rsidP="00C75716">
      <w:pPr>
        <w:rPr>
          <w:rFonts w:ascii="BIZ UDゴシック" w:eastAsia="BIZ UDゴシック" w:hAnsi="BIZ UDゴシック"/>
          <w:sz w:val="24"/>
          <w:szCs w:val="24"/>
        </w:rPr>
      </w:pPr>
    </w:p>
    <w:p w14:paraId="1C84AB88" w14:textId="77777777" w:rsidR="00C75716" w:rsidRPr="00C11A49" w:rsidRDefault="00C75716" w:rsidP="00C75716">
      <w:pPr>
        <w:rPr>
          <w:rFonts w:ascii="BIZ UDゴシック" w:eastAsia="BIZ UDゴシック" w:hAnsi="BIZ UDゴシック"/>
          <w:sz w:val="24"/>
          <w:szCs w:val="24"/>
        </w:rPr>
      </w:pPr>
    </w:p>
    <w:p w14:paraId="28B54B30" w14:textId="77777777" w:rsidR="00C75716" w:rsidRPr="00C11A49" w:rsidRDefault="00C75716" w:rsidP="00C75716">
      <w:pPr>
        <w:rPr>
          <w:rFonts w:ascii="BIZ UDゴシック" w:eastAsia="BIZ UDゴシック" w:hAnsi="BIZ UDゴシック"/>
          <w:sz w:val="24"/>
          <w:szCs w:val="24"/>
        </w:rPr>
      </w:pPr>
    </w:p>
    <w:p w14:paraId="4E122E8D" w14:textId="77777777" w:rsidR="00C75716" w:rsidRPr="00C11A49" w:rsidRDefault="00C75716" w:rsidP="00C75716">
      <w:pPr>
        <w:rPr>
          <w:rFonts w:ascii="UD デジタル 教科書体 NP-R" w:eastAsia="UD デジタル 教科書体 NP-R"/>
        </w:rPr>
      </w:pPr>
    </w:p>
    <w:p w14:paraId="2A90C751" w14:textId="77777777" w:rsidR="00C75716" w:rsidRPr="00C11A49" w:rsidRDefault="00C75716" w:rsidP="00C75716">
      <w:pPr>
        <w:widowControl/>
        <w:jc w:val="left"/>
      </w:pPr>
      <w:r w:rsidRPr="00C11A49">
        <w:br w:type="page"/>
      </w:r>
    </w:p>
    <w:p w14:paraId="0F3B3E14" w14:textId="77777777" w:rsidR="00C75716" w:rsidRPr="00C11A49" w:rsidRDefault="00C75716" w:rsidP="00C75716">
      <w:pPr>
        <w:pStyle w:val="2"/>
        <w:rPr>
          <w:rFonts w:ascii="BIZ UDゴシック" w:eastAsia="BIZ UDゴシック" w:hAnsi="BIZ UDゴシック"/>
          <w:sz w:val="28"/>
          <w:szCs w:val="28"/>
        </w:rPr>
      </w:pPr>
      <w:bookmarkStart w:id="65" w:name="_Toc57877191"/>
      <w:bookmarkStart w:id="66" w:name="_Toc60679550"/>
      <w:r w:rsidRPr="00C11A49">
        <w:rPr>
          <w:rFonts w:ascii="BIZ UDゴシック" w:eastAsia="BIZ UDゴシック" w:hAnsi="BIZ UDゴシック" w:hint="eastAsia"/>
          <w:sz w:val="28"/>
          <w:szCs w:val="28"/>
        </w:rPr>
        <w:lastRenderedPageBreak/>
        <w:t>（３）居住系サービス</w:t>
      </w:r>
      <w:bookmarkEnd w:id="65"/>
      <w:bookmarkEnd w:id="66"/>
    </w:p>
    <w:p w14:paraId="6EC93BF6" w14:textId="77777777" w:rsidR="00C75716" w:rsidRPr="00C11A49" w:rsidRDefault="00C75716" w:rsidP="00C75716"/>
    <w:p w14:paraId="390E3D23" w14:textId="77777777" w:rsidR="00C75716" w:rsidRPr="00C11A49" w:rsidRDefault="00C75716" w:rsidP="00C75716">
      <w:pPr>
        <w:jc w:val="center"/>
      </w:pPr>
      <w:r w:rsidRPr="00C11A49">
        <w:rPr>
          <w:rFonts w:ascii="ＭＳ ゴシック" w:eastAsia="ＭＳ ゴシック" w:hAnsi="ＭＳ ゴシック" w:hint="eastAsia"/>
          <w:bCs/>
        </w:rPr>
        <w:t>■居住系サービスの種類と内容</w:t>
      </w:r>
    </w:p>
    <w:tbl>
      <w:tblPr>
        <w:tblpPr w:leftFromText="142" w:rightFromText="142" w:vertAnchor="text" w:horzAnchor="page" w:tblpX="1897" w:tblpY="2"/>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476"/>
        <w:gridCol w:w="2436"/>
        <w:gridCol w:w="5305"/>
      </w:tblGrid>
      <w:tr w:rsidR="00C11A49" w:rsidRPr="00C11A49" w14:paraId="5A7AAA92" w14:textId="77777777" w:rsidTr="001C414A">
        <w:tc>
          <w:tcPr>
            <w:tcW w:w="3398" w:type="dxa"/>
            <w:gridSpan w:val="3"/>
            <w:shd w:val="clear" w:color="auto" w:fill="DFDFDF" w:themeFill="accent5" w:themeFillTint="33"/>
          </w:tcPr>
          <w:p w14:paraId="724C296D" w14:textId="77777777" w:rsidR="00C75716" w:rsidRPr="00C11A49" w:rsidRDefault="00C75716" w:rsidP="001C414A">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サービス名</w:t>
            </w:r>
          </w:p>
        </w:tc>
        <w:tc>
          <w:tcPr>
            <w:tcW w:w="5305" w:type="dxa"/>
            <w:shd w:val="clear" w:color="auto" w:fill="DFDFDF" w:themeFill="accent5" w:themeFillTint="33"/>
          </w:tcPr>
          <w:p w14:paraId="6EDE1FE6" w14:textId="77777777" w:rsidR="00C75716" w:rsidRPr="00C11A49" w:rsidRDefault="00C75716" w:rsidP="001C414A">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サービス内容</w:t>
            </w:r>
          </w:p>
        </w:tc>
      </w:tr>
      <w:tr w:rsidR="00C11A49" w:rsidRPr="00C11A49" w14:paraId="6455B62F" w14:textId="77777777" w:rsidTr="001C414A">
        <w:trPr>
          <w:trHeight w:val="1035"/>
        </w:trPr>
        <w:tc>
          <w:tcPr>
            <w:tcW w:w="486" w:type="dxa"/>
            <w:vMerge w:val="restart"/>
            <w:shd w:val="clear" w:color="auto" w:fill="DFDFDF" w:themeFill="accent5" w:themeFillTint="33"/>
            <w:textDirection w:val="tbRlV"/>
          </w:tcPr>
          <w:p w14:paraId="2EEE9229" w14:textId="77777777" w:rsidR="00C75716" w:rsidRPr="00C11A49" w:rsidRDefault="00C75716" w:rsidP="001C414A">
            <w:pPr>
              <w:autoSpaceDE w:val="0"/>
              <w:autoSpaceDN w:val="0"/>
              <w:spacing w:line="300" w:lineRule="exact"/>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居住系サービス</w:t>
            </w:r>
          </w:p>
        </w:tc>
        <w:tc>
          <w:tcPr>
            <w:tcW w:w="476" w:type="dxa"/>
            <w:shd w:val="clear" w:color="auto" w:fill="CCCCCC" w:themeFill="accent4" w:themeFillTint="66"/>
            <w:textDirection w:val="tbRlV"/>
            <w:vAlign w:val="center"/>
          </w:tcPr>
          <w:p w14:paraId="1169F0AF" w14:textId="77777777" w:rsidR="00C75716" w:rsidRPr="00C11A49" w:rsidRDefault="00C75716" w:rsidP="001C414A">
            <w:pPr>
              <w:autoSpaceDE w:val="0"/>
              <w:autoSpaceDN w:val="0"/>
              <w:spacing w:line="300" w:lineRule="exact"/>
              <w:ind w:left="-57" w:right="-57"/>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介護給付</w:t>
            </w:r>
          </w:p>
        </w:tc>
        <w:tc>
          <w:tcPr>
            <w:tcW w:w="2436" w:type="dxa"/>
            <w:shd w:val="clear" w:color="auto" w:fill="auto"/>
            <w:vAlign w:val="center"/>
          </w:tcPr>
          <w:p w14:paraId="28432F7C" w14:textId="77777777" w:rsidR="00C75716" w:rsidRPr="00C11A49" w:rsidRDefault="00C75716" w:rsidP="001C414A">
            <w:pPr>
              <w:autoSpaceDE w:val="0"/>
              <w:autoSpaceDN w:val="0"/>
              <w:ind w:left="84"/>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施設入所支援</w:t>
            </w:r>
          </w:p>
        </w:tc>
        <w:tc>
          <w:tcPr>
            <w:tcW w:w="5305" w:type="dxa"/>
            <w:shd w:val="clear" w:color="auto" w:fill="auto"/>
            <w:vAlign w:val="center"/>
          </w:tcPr>
          <w:p w14:paraId="34816D95" w14:textId="77777777" w:rsidR="00C75716" w:rsidRPr="00C11A49" w:rsidRDefault="00C75716" w:rsidP="001C414A">
            <w:pPr>
              <w:autoSpaceDE w:val="0"/>
              <w:autoSpaceDN w:val="0"/>
              <w:spacing w:line="280" w:lineRule="exact"/>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介護を必要とする障害のある人に対して、入所施設において、夜間における入浴、排泄等の介護や日常生活上の相談支援等を行います。</w:t>
            </w:r>
          </w:p>
        </w:tc>
      </w:tr>
      <w:tr w:rsidR="00C11A49" w:rsidRPr="00C11A49" w14:paraId="768CD3DD" w14:textId="77777777" w:rsidTr="001C414A">
        <w:trPr>
          <w:cantSplit/>
          <w:trHeight w:val="993"/>
        </w:trPr>
        <w:tc>
          <w:tcPr>
            <w:tcW w:w="486" w:type="dxa"/>
            <w:vMerge/>
            <w:shd w:val="clear" w:color="auto" w:fill="DFDFDF" w:themeFill="accent5" w:themeFillTint="33"/>
          </w:tcPr>
          <w:p w14:paraId="473B06BC" w14:textId="77777777" w:rsidR="00C75716" w:rsidRPr="00C11A49" w:rsidRDefault="00C75716" w:rsidP="001C414A">
            <w:pPr>
              <w:autoSpaceDE w:val="0"/>
              <w:autoSpaceDN w:val="0"/>
              <w:spacing w:before="200"/>
              <w:ind w:firstLine="210"/>
              <w:rPr>
                <w:rFonts w:ascii="ＭＳ Ｐゴシック" w:eastAsia="ＭＳ Ｐゴシック" w:hAnsi="ＭＳ Ｐゴシック"/>
                <w:bCs/>
                <w:szCs w:val="21"/>
              </w:rPr>
            </w:pPr>
          </w:p>
        </w:tc>
        <w:tc>
          <w:tcPr>
            <w:tcW w:w="476" w:type="dxa"/>
            <w:vMerge w:val="restart"/>
            <w:shd w:val="clear" w:color="auto" w:fill="E0E0E0" w:themeFill="accent2" w:themeFillTint="66"/>
            <w:textDirection w:val="tbRlV"/>
            <w:vAlign w:val="center"/>
          </w:tcPr>
          <w:p w14:paraId="3E7E3616" w14:textId="77777777" w:rsidR="00C75716" w:rsidRPr="00C11A49" w:rsidRDefault="00C75716" w:rsidP="001C414A">
            <w:pPr>
              <w:autoSpaceDE w:val="0"/>
              <w:autoSpaceDN w:val="0"/>
              <w:spacing w:line="300" w:lineRule="exact"/>
              <w:jc w:val="center"/>
              <w:rPr>
                <w:rFonts w:ascii="ＭＳ Ｐゴシック" w:eastAsia="ＭＳ Ｐゴシック" w:hAnsi="ＭＳ Ｐゴシック"/>
                <w:bCs/>
                <w:spacing w:val="-8"/>
                <w:szCs w:val="21"/>
              </w:rPr>
            </w:pPr>
            <w:r w:rsidRPr="00C11A49">
              <w:rPr>
                <w:rFonts w:ascii="ＭＳ Ｐゴシック" w:eastAsia="ＭＳ Ｐゴシック" w:hAnsi="ＭＳ Ｐゴシック" w:hint="eastAsia"/>
                <w:bCs/>
                <w:spacing w:val="-8"/>
                <w:szCs w:val="21"/>
              </w:rPr>
              <w:t>訓練等給付</w:t>
            </w:r>
          </w:p>
        </w:tc>
        <w:tc>
          <w:tcPr>
            <w:tcW w:w="2436" w:type="dxa"/>
            <w:shd w:val="clear" w:color="auto" w:fill="auto"/>
            <w:vAlign w:val="center"/>
          </w:tcPr>
          <w:p w14:paraId="0AEDB107" w14:textId="77777777" w:rsidR="00C75716" w:rsidRPr="00C11A49" w:rsidRDefault="00C75716" w:rsidP="001C414A">
            <w:pPr>
              <w:autoSpaceDE w:val="0"/>
              <w:autoSpaceDN w:val="0"/>
              <w:spacing w:line="280" w:lineRule="exact"/>
              <w:ind w:left="84"/>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共同生活援助</w:t>
            </w:r>
          </w:p>
          <w:p w14:paraId="5BAD1483" w14:textId="77777777" w:rsidR="00C75716" w:rsidRPr="00C11A49" w:rsidRDefault="00C75716" w:rsidP="001C414A">
            <w:pPr>
              <w:autoSpaceDE w:val="0"/>
              <w:autoSpaceDN w:val="0"/>
              <w:spacing w:line="280" w:lineRule="exact"/>
              <w:ind w:left="84"/>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（グループホーム）</w:t>
            </w:r>
          </w:p>
        </w:tc>
        <w:tc>
          <w:tcPr>
            <w:tcW w:w="5305" w:type="dxa"/>
            <w:shd w:val="clear" w:color="auto" w:fill="auto"/>
            <w:vAlign w:val="center"/>
          </w:tcPr>
          <w:p w14:paraId="19F8BD8F" w14:textId="77777777" w:rsidR="00C75716" w:rsidRPr="00C11A49" w:rsidRDefault="00C75716" w:rsidP="001C414A">
            <w:pPr>
              <w:autoSpaceDE w:val="0"/>
              <w:autoSpaceDN w:val="0"/>
              <w:spacing w:line="280" w:lineRule="exact"/>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障害のある人に対して、主として夜間において、共同生活の場における相談、入浴、排泄等の介護、その他の日常生活上の援助を行います。</w:t>
            </w:r>
          </w:p>
        </w:tc>
      </w:tr>
      <w:tr w:rsidR="00C11A49" w:rsidRPr="00C11A49" w14:paraId="67C65620" w14:textId="77777777" w:rsidTr="001C414A">
        <w:trPr>
          <w:cantSplit/>
          <w:trHeight w:val="1830"/>
        </w:trPr>
        <w:tc>
          <w:tcPr>
            <w:tcW w:w="486" w:type="dxa"/>
            <w:vMerge/>
            <w:shd w:val="clear" w:color="auto" w:fill="DFDFDF" w:themeFill="accent5" w:themeFillTint="33"/>
          </w:tcPr>
          <w:p w14:paraId="13A8B8FA" w14:textId="77777777" w:rsidR="00C75716" w:rsidRPr="00C11A49" w:rsidRDefault="00C75716" w:rsidP="001C414A">
            <w:pPr>
              <w:autoSpaceDE w:val="0"/>
              <w:autoSpaceDN w:val="0"/>
              <w:spacing w:before="200"/>
              <w:ind w:firstLine="210"/>
              <w:rPr>
                <w:rFonts w:ascii="ＭＳ Ｐゴシック" w:eastAsia="ＭＳ Ｐゴシック" w:hAnsi="ＭＳ Ｐゴシック"/>
                <w:bCs/>
                <w:szCs w:val="21"/>
              </w:rPr>
            </w:pPr>
          </w:p>
        </w:tc>
        <w:tc>
          <w:tcPr>
            <w:tcW w:w="476" w:type="dxa"/>
            <w:vMerge/>
            <w:shd w:val="clear" w:color="auto" w:fill="E0E0E0" w:themeFill="accent2" w:themeFillTint="66"/>
            <w:textDirection w:val="tbRlV"/>
            <w:vAlign w:val="center"/>
          </w:tcPr>
          <w:p w14:paraId="4ACD13AE" w14:textId="77777777" w:rsidR="00C75716" w:rsidRPr="00C11A49" w:rsidRDefault="00C75716" w:rsidP="001C414A">
            <w:pPr>
              <w:autoSpaceDE w:val="0"/>
              <w:autoSpaceDN w:val="0"/>
              <w:spacing w:line="300" w:lineRule="exact"/>
              <w:jc w:val="center"/>
              <w:rPr>
                <w:rFonts w:ascii="ＭＳ Ｐゴシック" w:eastAsia="ＭＳ Ｐゴシック" w:hAnsi="ＭＳ Ｐゴシック"/>
                <w:bCs/>
                <w:spacing w:val="-8"/>
                <w:szCs w:val="21"/>
              </w:rPr>
            </w:pPr>
          </w:p>
        </w:tc>
        <w:tc>
          <w:tcPr>
            <w:tcW w:w="2436" w:type="dxa"/>
            <w:shd w:val="clear" w:color="auto" w:fill="auto"/>
            <w:vAlign w:val="center"/>
          </w:tcPr>
          <w:p w14:paraId="3878D147" w14:textId="77777777" w:rsidR="00C75716" w:rsidRPr="00C11A49" w:rsidRDefault="00C75716" w:rsidP="001C414A">
            <w:pPr>
              <w:tabs>
                <w:tab w:val="center" w:pos="4252"/>
                <w:tab w:val="right" w:pos="8504"/>
              </w:tabs>
              <w:autoSpaceDE w:val="0"/>
              <w:autoSpaceDN w:val="0"/>
              <w:snapToGrid w:val="0"/>
              <w:spacing w:line="280" w:lineRule="exact"/>
              <w:ind w:left="207" w:hanging="207"/>
              <w:jc w:val="left"/>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自立生活援助</w:t>
            </w:r>
          </w:p>
        </w:tc>
        <w:tc>
          <w:tcPr>
            <w:tcW w:w="5305" w:type="dxa"/>
            <w:shd w:val="clear" w:color="auto" w:fill="auto"/>
            <w:vAlign w:val="center"/>
          </w:tcPr>
          <w:p w14:paraId="0E016D2F" w14:textId="77777777" w:rsidR="00C75716" w:rsidRPr="00C11A49" w:rsidRDefault="00C75716" w:rsidP="001C414A">
            <w:pPr>
              <w:tabs>
                <w:tab w:val="center" w:pos="4252"/>
                <w:tab w:val="right" w:pos="8504"/>
              </w:tabs>
              <w:autoSpaceDE w:val="0"/>
              <w:autoSpaceDN w:val="0"/>
              <w:snapToGrid w:val="0"/>
              <w:spacing w:line="280" w:lineRule="exact"/>
              <w:ind w:left="18" w:hanging="18"/>
              <w:rPr>
                <w:rFonts w:ascii="UD デジタル 教科書体 NP-R" w:eastAsia="UD デジタル 教科書体 NP-R" w:hAnsi="ＭＳ Ｐゴシック"/>
                <w:bCs/>
                <w:sz w:val="20"/>
                <w:szCs w:val="20"/>
              </w:rPr>
            </w:pPr>
            <w:r w:rsidRPr="00C11A49">
              <w:rPr>
                <w:rFonts w:ascii="UD デジタル 教科書体 NP-R" w:eastAsia="UD デジタル 教科書体 NP-R" w:hint="eastAsia"/>
                <w:sz w:val="20"/>
                <w:szCs w:val="20"/>
              </w:rPr>
              <w:t>障害者支援施設やグループホーム等からひとり暮らしへの移行を希望する知的障害者や精神障害者等について、本人の意思を尊重した地域生活を支援するため、一定の期間にわたり、定期的な巡回訪問や随時の対応により、障害のある人の理解力や生活力等を補う観点から、適時のタイミングで適切な支援を行います。</w:t>
            </w:r>
          </w:p>
        </w:tc>
      </w:tr>
    </w:tbl>
    <w:p w14:paraId="3EE2F05A" w14:textId="77777777" w:rsidR="00C75716" w:rsidRPr="00C11A49" w:rsidRDefault="00C75716" w:rsidP="00C75716">
      <w:pPr>
        <w:rPr>
          <w:rFonts w:ascii="BIZ UDゴシック" w:eastAsia="BIZ UDゴシック" w:hAnsi="BIZ UDゴシック"/>
          <w:sz w:val="24"/>
          <w:szCs w:val="24"/>
        </w:rPr>
      </w:pPr>
    </w:p>
    <w:p w14:paraId="232B87A9"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① 自立生活援助</w:t>
      </w:r>
    </w:p>
    <w:p w14:paraId="58002580"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18AB87CE" w14:textId="77777777" w:rsidR="00C75716" w:rsidRPr="00C11A49" w:rsidRDefault="00C75716" w:rsidP="00C75716">
      <w:pPr>
        <w:spacing w:beforeLines="50" w:before="180"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全体では、令和2年度の利用者数は前年度より減少しています。平成30年度からの新設サービスで、第5期計画では利用者数をそれぞれ１人と見込んでいましたが、ほぼ見込量と同数の利用となっています。</w:t>
      </w:r>
    </w:p>
    <w:tbl>
      <w:tblPr>
        <w:tblStyle w:val="a3"/>
        <w:tblW w:w="5000" w:type="pct"/>
        <w:tblCellMar>
          <w:left w:w="96" w:type="dxa"/>
          <w:right w:w="96" w:type="dxa"/>
        </w:tblCellMar>
        <w:tblLook w:val="04A0" w:firstRow="1" w:lastRow="0" w:firstColumn="1" w:lastColumn="0" w:noHBand="0" w:noVBand="1"/>
      </w:tblPr>
      <w:tblGrid>
        <w:gridCol w:w="2358"/>
        <w:gridCol w:w="825"/>
        <w:gridCol w:w="958"/>
        <w:gridCol w:w="957"/>
        <w:gridCol w:w="957"/>
        <w:gridCol w:w="1311"/>
        <w:gridCol w:w="1694"/>
      </w:tblGrid>
      <w:tr w:rsidR="00C11A49" w:rsidRPr="00C11A49" w14:paraId="46719F7E" w14:textId="77777777" w:rsidTr="001C414A">
        <w:trPr>
          <w:trHeight w:val="265"/>
        </w:trPr>
        <w:tc>
          <w:tcPr>
            <w:tcW w:w="2358" w:type="dxa"/>
            <w:vMerge w:val="restart"/>
            <w:shd w:val="clear" w:color="auto" w:fill="DFDFDF" w:themeFill="accent5" w:themeFillTint="33"/>
            <w:tcMar>
              <w:top w:w="57" w:type="dxa"/>
              <w:bottom w:w="57" w:type="dxa"/>
            </w:tcMar>
            <w:vAlign w:val="center"/>
          </w:tcPr>
          <w:p w14:paraId="07859752"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25" w:type="dxa"/>
            <w:vMerge w:val="restart"/>
            <w:shd w:val="clear" w:color="auto" w:fill="DFDFDF" w:themeFill="accent5" w:themeFillTint="33"/>
            <w:tcMar>
              <w:top w:w="57" w:type="dxa"/>
              <w:bottom w:w="57" w:type="dxa"/>
            </w:tcMar>
            <w:vAlign w:val="center"/>
          </w:tcPr>
          <w:p w14:paraId="2B0AE215"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872" w:type="dxa"/>
            <w:gridSpan w:val="3"/>
            <w:tcBorders>
              <w:right w:val="double" w:sz="4" w:space="0" w:color="auto"/>
            </w:tcBorders>
            <w:shd w:val="clear" w:color="auto" w:fill="DFDFDF" w:themeFill="accent5" w:themeFillTint="33"/>
            <w:vAlign w:val="center"/>
          </w:tcPr>
          <w:p w14:paraId="5B90096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3005" w:type="dxa"/>
            <w:gridSpan w:val="2"/>
            <w:tcBorders>
              <w:left w:val="double" w:sz="4" w:space="0" w:color="auto"/>
            </w:tcBorders>
            <w:shd w:val="clear" w:color="auto" w:fill="DFDFDF" w:themeFill="accent5" w:themeFillTint="33"/>
            <w:vAlign w:val="center"/>
          </w:tcPr>
          <w:p w14:paraId="3FC6BDF1"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553E3DBD" w14:textId="77777777" w:rsidTr="001C414A">
        <w:trPr>
          <w:trHeight w:val="454"/>
        </w:trPr>
        <w:tc>
          <w:tcPr>
            <w:tcW w:w="2358" w:type="dxa"/>
            <w:vMerge/>
            <w:tcBorders>
              <w:bottom w:val="single" w:sz="4" w:space="0" w:color="auto"/>
            </w:tcBorders>
            <w:shd w:val="clear" w:color="auto" w:fill="DFDFDF" w:themeFill="accent5" w:themeFillTint="33"/>
            <w:tcMar>
              <w:top w:w="57" w:type="dxa"/>
              <w:bottom w:w="57" w:type="dxa"/>
            </w:tcMar>
            <w:vAlign w:val="center"/>
          </w:tcPr>
          <w:p w14:paraId="10006F8E" w14:textId="77777777" w:rsidR="00C75716" w:rsidRPr="00C11A49" w:rsidRDefault="00C75716" w:rsidP="001C414A">
            <w:pPr>
              <w:jc w:val="center"/>
              <w:rPr>
                <w:rFonts w:ascii="UD デジタル 教科書体 NP-R" w:eastAsia="UD デジタル 教科書体 NP-R"/>
                <w:szCs w:val="21"/>
              </w:rPr>
            </w:pPr>
          </w:p>
        </w:tc>
        <w:tc>
          <w:tcPr>
            <w:tcW w:w="825" w:type="dxa"/>
            <w:vMerge/>
            <w:tcBorders>
              <w:bottom w:val="single" w:sz="4" w:space="0" w:color="auto"/>
            </w:tcBorders>
            <w:shd w:val="clear" w:color="auto" w:fill="DFDFDF" w:themeFill="accent5" w:themeFillTint="33"/>
            <w:tcMar>
              <w:top w:w="57" w:type="dxa"/>
              <w:bottom w:w="57" w:type="dxa"/>
            </w:tcMar>
            <w:vAlign w:val="center"/>
          </w:tcPr>
          <w:p w14:paraId="7BC458B3" w14:textId="77777777" w:rsidR="00C75716" w:rsidRPr="00C11A49" w:rsidRDefault="00C75716" w:rsidP="001C414A">
            <w:pPr>
              <w:jc w:val="center"/>
              <w:rPr>
                <w:rFonts w:ascii="UD デジタル 教科書体 NP-R" w:eastAsia="UD デジタル 教科書体 NP-R"/>
                <w:szCs w:val="21"/>
              </w:rPr>
            </w:pPr>
          </w:p>
        </w:tc>
        <w:tc>
          <w:tcPr>
            <w:tcW w:w="958" w:type="dxa"/>
            <w:shd w:val="clear" w:color="auto" w:fill="DFDFDF" w:themeFill="accent5" w:themeFillTint="33"/>
            <w:vAlign w:val="center"/>
          </w:tcPr>
          <w:p w14:paraId="368BBB1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57" w:type="dxa"/>
            <w:shd w:val="clear" w:color="auto" w:fill="DFDFDF" w:themeFill="accent5" w:themeFillTint="33"/>
            <w:vAlign w:val="center"/>
          </w:tcPr>
          <w:p w14:paraId="299663EA"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57" w:type="dxa"/>
            <w:tcBorders>
              <w:right w:val="double" w:sz="4" w:space="0" w:color="auto"/>
            </w:tcBorders>
            <w:shd w:val="clear" w:color="auto" w:fill="DFDFDF" w:themeFill="accent5" w:themeFillTint="33"/>
            <w:vAlign w:val="center"/>
          </w:tcPr>
          <w:p w14:paraId="0983BEB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11" w:type="dxa"/>
            <w:tcBorders>
              <w:left w:val="double" w:sz="4" w:space="0" w:color="auto"/>
            </w:tcBorders>
            <w:shd w:val="clear" w:color="auto" w:fill="DFDFDF" w:themeFill="accent5" w:themeFillTint="33"/>
            <w:vAlign w:val="center"/>
          </w:tcPr>
          <w:p w14:paraId="1E37F02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694" w:type="dxa"/>
            <w:shd w:val="clear" w:color="auto" w:fill="DFDFDF" w:themeFill="accent5" w:themeFillTint="33"/>
            <w:vAlign w:val="center"/>
          </w:tcPr>
          <w:p w14:paraId="6305168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24B39CB3" w14:textId="77777777" w:rsidTr="001C414A">
        <w:trPr>
          <w:trHeight w:val="454"/>
        </w:trPr>
        <w:tc>
          <w:tcPr>
            <w:tcW w:w="2358" w:type="dxa"/>
            <w:vAlign w:val="center"/>
          </w:tcPr>
          <w:p w14:paraId="4FD36FCC"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25" w:type="dxa"/>
            <w:vAlign w:val="center"/>
          </w:tcPr>
          <w:p w14:paraId="7D74D3C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58" w:type="dxa"/>
            <w:vAlign w:val="center"/>
          </w:tcPr>
          <w:p w14:paraId="05ED5E0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0</w:t>
            </w:r>
          </w:p>
        </w:tc>
        <w:tc>
          <w:tcPr>
            <w:tcW w:w="957" w:type="dxa"/>
            <w:shd w:val="clear" w:color="auto" w:fill="auto"/>
            <w:vAlign w:val="center"/>
          </w:tcPr>
          <w:p w14:paraId="7E3BDE4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57" w:type="dxa"/>
            <w:tcBorders>
              <w:right w:val="double" w:sz="4" w:space="0" w:color="auto"/>
            </w:tcBorders>
            <w:shd w:val="clear" w:color="auto" w:fill="auto"/>
            <w:vAlign w:val="center"/>
          </w:tcPr>
          <w:p w14:paraId="59CAE6B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0</w:t>
            </w:r>
          </w:p>
        </w:tc>
        <w:tc>
          <w:tcPr>
            <w:tcW w:w="1311" w:type="dxa"/>
            <w:tcBorders>
              <w:left w:val="double" w:sz="4" w:space="0" w:color="auto"/>
            </w:tcBorders>
            <w:vAlign w:val="center"/>
          </w:tcPr>
          <w:p w14:paraId="5801D8D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1694" w:type="dxa"/>
            <w:vAlign w:val="center"/>
          </w:tcPr>
          <w:p w14:paraId="59E797B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0.0</w:t>
            </w:r>
          </w:p>
        </w:tc>
      </w:tr>
      <w:tr w:rsidR="00C11A49" w:rsidRPr="00C11A49" w14:paraId="10A612D7" w14:textId="77777777" w:rsidTr="001C414A">
        <w:trPr>
          <w:trHeight w:val="454"/>
        </w:trPr>
        <w:tc>
          <w:tcPr>
            <w:tcW w:w="2358" w:type="dxa"/>
            <w:vAlign w:val="center"/>
          </w:tcPr>
          <w:p w14:paraId="198F3D5F"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25" w:type="dxa"/>
            <w:vAlign w:val="center"/>
          </w:tcPr>
          <w:p w14:paraId="27321DC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58" w:type="dxa"/>
            <w:shd w:val="clear" w:color="auto" w:fill="auto"/>
            <w:vAlign w:val="center"/>
          </w:tcPr>
          <w:p w14:paraId="48AD6B4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57" w:type="dxa"/>
            <w:shd w:val="clear" w:color="auto" w:fill="auto"/>
            <w:vAlign w:val="center"/>
          </w:tcPr>
          <w:p w14:paraId="3FFA6D8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57" w:type="dxa"/>
            <w:tcBorders>
              <w:right w:val="double" w:sz="4" w:space="0" w:color="auto"/>
            </w:tcBorders>
            <w:shd w:val="clear" w:color="auto" w:fill="auto"/>
            <w:vAlign w:val="center"/>
          </w:tcPr>
          <w:p w14:paraId="05486D8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1311" w:type="dxa"/>
            <w:tcBorders>
              <w:left w:val="double" w:sz="4" w:space="0" w:color="auto"/>
            </w:tcBorders>
            <w:shd w:val="clear" w:color="auto" w:fill="auto"/>
            <w:vAlign w:val="center"/>
          </w:tcPr>
          <w:p w14:paraId="469E57D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1694" w:type="dxa"/>
            <w:shd w:val="clear" w:color="auto" w:fill="auto"/>
            <w:vAlign w:val="center"/>
          </w:tcPr>
          <w:p w14:paraId="439D9D3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100.0</w:t>
            </w:r>
          </w:p>
        </w:tc>
      </w:tr>
      <w:tr w:rsidR="00C11A49" w:rsidRPr="00C11A49" w14:paraId="74B2FF7A" w14:textId="77777777" w:rsidTr="001C414A">
        <w:trPr>
          <w:trHeight w:val="454"/>
        </w:trPr>
        <w:tc>
          <w:tcPr>
            <w:tcW w:w="2358" w:type="dxa"/>
            <w:vAlign w:val="center"/>
          </w:tcPr>
          <w:p w14:paraId="4E2D883D"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精神障害のある人</w:t>
            </w:r>
          </w:p>
        </w:tc>
        <w:tc>
          <w:tcPr>
            <w:tcW w:w="825" w:type="dxa"/>
            <w:vAlign w:val="center"/>
          </w:tcPr>
          <w:p w14:paraId="43D06699"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58" w:type="dxa"/>
            <w:shd w:val="clear" w:color="auto" w:fill="auto"/>
            <w:vAlign w:val="center"/>
          </w:tcPr>
          <w:p w14:paraId="2CFCDEA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57" w:type="dxa"/>
            <w:shd w:val="clear" w:color="auto" w:fill="auto"/>
            <w:vAlign w:val="center"/>
          </w:tcPr>
          <w:p w14:paraId="7BF5F1F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w:t>
            </w:r>
          </w:p>
        </w:tc>
        <w:tc>
          <w:tcPr>
            <w:tcW w:w="957" w:type="dxa"/>
            <w:tcBorders>
              <w:right w:val="double" w:sz="4" w:space="0" w:color="auto"/>
            </w:tcBorders>
            <w:shd w:val="clear" w:color="auto" w:fill="auto"/>
            <w:vAlign w:val="center"/>
          </w:tcPr>
          <w:p w14:paraId="2551BB3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1311" w:type="dxa"/>
            <w:tcBorders>
              <w:left w:val="double" w:sz="4" w:space="0" w:color="auto"/>
            </w:tcBorders>
            <w:shd w:val="clear" w:color="auto" w:fill="auto"/>
            <w:vAlign w:val="center"/>
          </w:tcPr>
          <w:p w14:paraId="4B884FA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1694" w:type="dxa"/>
            <w:shd w:val="clear" w:color="auto" w:fill="auto"/>
            <w:vAlign w:val="center"/>
          </w:tcPr>
          <w:p w14:paraId="47647A4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100.0</w:t>
            </w:r>
          </w:p>
        </w:tc>
      </w:tr>
      <w:tr w:rsidR="00C11A49" w:rsidRPr="00C11A49" w14:paraId="778D5EF0" w14:textId="77777777" w:rsidTr="001C414A">
        <w:trPr>
          <w:trHeight w:val="454"/>
        </w:trPr>
        <w:tc>
          <w:tcPr>
            <w:tcW w:w="2358" w:type="dxa"/>
            <w:tcBorders>
              <w:top w:val="double" w:sz="4" w:space="0" w:color="auto"/>
            </w:tcBorders>
            <w:vAlign w:val="center"/>
          </w:tcPr>
          <w:p w14:paraId="11FFF2C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25" w:type="dxa"/>
            <w:tcBorders>
              <w:top w:val="double" w:sz="4" w:space="0" w:color="auto"/>
            </w:tcBorders>
            <w:vAlign w:val="center"/>
          </w:tcPr>
          <w:p w14:paraId="231218C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58" w:type="dxa"/>
            <w:tcBorders>
              <w:top w:val="double" w:sz="4" w:space="0" w:color="auto"/>
            </w:tcBorders>
            <w:vAlign w:val="center"/>
          </w:tcPr>
          <w:p w14:paraId="084E867C" w14:textId="77777777" w:rsidR="00C75716" w:rsidRPr="00C11A49" w:rsidRDefault="00C75716" w:rsidP="001C414A">
            <w:pPr>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w:t>
            </w:r>
          </w:p>
        </w:tc>
        <w:tc>
          <w:tcPr>
            <w:tcW w:w="957" w:type="dxa"/>
            <w:tcBorders>
              <w:top w:val="double" w:sz="4" w:space="0" w:color="auto"/>
            </w:tcBorders>
            <w:shd w:val="clear" w:color="auto" w:fill="auto"/>
            <w:vAlign w:val="center"/>
          </w:tcPr>
          <w:p w14:paraId="4789E8E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w:t>
            </w:r>
          </w:p>
        </w:tc>
        <w:tc>
          <w:tcPr>
            <w:tcW w:w="957" w:type="dxa"/>
            <w:tcBorders>
              <w:top w:val="double" w:sz="4" w:space="0" w:color="auto"/>
              <w:right w:val="double" w:sz="4" w:space="0" w:color="auto"/>
            </w:tcBorders>
            <w:shd w:val="clear" w:color="auto" w:fill="auto"/>
            <w:vAlign w:val="center"/>
          </w:tcPr>
          <w:p w14:paraId="10B81BE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w:t>
            </w:r>
          </w:p>
        </w:tc>
        <w:tc>
          <w:tcPr>
            <w:tcW w:w="1311" w:type="dxa"/>
            <w:tcBorders>
              <w:top w:val="double" w:sz="4" w:space="0" w:color="auto"/>
              <w:left w:val="double" w:sz="4" w:space="0" w:color="auto"/>
            </w:tcBorders>
            <w:vAlign w:val="center"/>
          </w:tcPr>
          <w:p w14:paraId="0212C1F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w:t>
            </w:r>
          </w:p>
        </w:tc>
        <w:tc>
          <w:tcPr>
            <w:tcW w:w="1694" w:type="dxa"/>
            <w:tcBorders>
              <w:top w:val="double" w:sz="4" w:space="0" w:color="auto"/>
            </w:tcBorders>
            <w:vAlign w:val="center"/>
          </w:tcPr>
          <w:p w14:paraId="24A8B75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66.7</w:t>
            </w:r>
          </w:p>
        </w:tc>
      </w:tr>
    </w:tbl>
    <w:p w14:paraId="05801D18"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1EE8D798" w14:textId="77777777" w:rsidR="00C75716" w:rsidRPr="00C11A49" w:rsidRDefault="00C75716" w:rsidP="00C75716">
      <w:pPr>
        <w:spacing w:afterLines="20" w:after="72"/>
        <w:rPr>
          <w:rFonts w:ascii="BIZ UDゴシック" w:eastAsia="BIZ UDゴシック" w:hAnsi="BIZ UDゴシック"/>
          <w:sz w:val="24"/>
          <w:szCs w:val="24"/>
        </w:rPr>
      </w:pPr>
    </w:p>
    <w:p w14:paraId="65A3ACB2" w14:textId="77777777" w:rsidR="00C75716" w:rsidRPr="00C11A49" w:rsidRDefault="00C75716" w:rsidP="00C75716">
      <w:pPr>
        <w:spacing w:afterLines="20" w:after="72"/>
        <w:rPr>
          <w:rFonts w:ascii="BIZ UDゴシック" w:eastAsia="BIZ UDゴシック" w:hAnsi="BIZ UDゴシック"/>
          <w:sz w:val="24"/>
          <w:szCs w:val="24"/>
        </w:rPr>
      </w:pPr>
    </w:p>
    <w:p w14:paraId="532517A2" w14:textId="77777777" w:rsidR="00C75716" w:rsidRPr="00C11A49" w:rsidRDefault="00C75716" w:rsidP="00C75716">
      <w:pPr>
        <w:spacing w:afterLines="20" w:after="72"/>
        <w:rPr>
          <w:rFonts w:ascii="BIZ UDゴシック" w:eastAsia="BIZ UDゴシック" w:hAnsi="BIZ UDゴシック"/>
          <w:sz w:val="24"/>
          <w:szCs w:val="24"/>
        </w:rPr>
      </w:pPr>
    </w:p>
    <w:p w14:paraId="51087C11" w14:textId="77777777" w:rsidR="00C75716" w:rsidRPr="00C11A49" w:rsidRDefault="00C75716" w:rsidP="00C75716">
      <w:pPr>
        <w:spacing w:afterLines="20" w:after="72"/>
        <w:rPr>
          <w:rFonts w:ascii="BIZ UDゴシック" w:eastAsia="BIZ UDゴシック" w:hAnsi="BIZ UDゴシック"/>
          <w:sz w:val="24"/>
          <w:szCs w:val="24"/>
        </w:rPr>
      </w:pPr>
    </w:p>
    <w:p w14:paraId="4D8C6653" w14:textId="77777777" w:rsidR="00C75716" w:rsidRPr="00C11A49" w:rsidRDefault="00C75716" w:rsidP="00C75716">
      <w:pPr>
        <w:spacing w:afterLines="20" w:after="72"/>
        <w:rPr>
          <w:rFonts w:ascii="BIZ UDゴシック" w:eastAsia="BIZ UDゴシック" w:hAnsi="BIZ UDゴシック"/>
          <w:sz w:val="24"/>
          <w:szCs w:val="24"/>
        </w:rPr>
      </w:pPr>
    </w:p>
    <w:p w14:paraId="1E3E694D" w14:textId="77777777" w:rsidR="00C75716" w:rsidRPr="00C11A49" w:rsidRDefault="00C75716" w:rsidP="00C75716">
      <w:pPr>
        <w:spacing w:afterLines="20" w:after="72"/>
        <w:rPr>
          <w:rFonts w:ascii="BIZ UDゴシック" w:eastAsia="BIZ UDゴシック" w:hAnsi="BIZ UDゴシック"/>
          <w:sz w:val="24"/>
          <w:szCs w:val="24"/>
        </w:rPr>
      </w:pPr>
    </w:p>
    <w:p w14:paraId="5B5A7F12"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2405"/>
        <w:gridCol w:w="835"/>
        <w:gridCol w:w="970"/>
        <w:gridCol w:w="970"/>
        <w:gridCol w:w="970"/>
      </w:tblGrid>
      <w:tr w:rsidR="00C11A49" w:rsidRPr="00C11A49" w14:paraId="469C528A" w14:textId="77777777" w:rsidTr="001C414A">
        <w:trPr>
          <w:trHeight w:val="265"/>
          <w:jc w:val="center"/>
        </w:trPr>
        <w:tc>
          <w:tcPr>
            <w:tcW w:w="2405" w:type="dxa"/>
            <w:vMerge w:val="restart"/>
            <w:shd w:val="clear" w:color="auto" w:fill="DFDFDF" w:themeFill="accent5" w:themeFillTint="33"/>
            <w:tcMar>
              <w:top w:w="57" w:type="dxa"/>
              <w:bottom w:w="57" w:type="dxa"/>
            </w:tcMar>
            <w:vAlign w:val="center"/>
          </w:tcPr>
          <w:p w14:paraId="39C9B60C"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0A59C267"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3083AD4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39A25F72" w14:textId="77777777" w:rsidTr="001C414A">
        <w:trPr>
          <w:trHeight w:val="454"/>
          <w:jc w:val="center"/>
        </w:trPr>
        <w:tc>
          <w:tcPr>
            <w:tcW w:w="2405" w:type="dxa"/>
            <w:vMerge/>
            <w:tcBorders>
              <w:bottom w:val="single" w:sz="4" w:space="0" w:color="auto"/>
            </w:tcBorders>
            <w:shd w:val="clear" w:color="auto" w:fill="DFDFDF" w:themeFill="accent5" w:themeFillTint="33"/>
            <w:tcMar>
              <w:top w:w="57" w:type="dxa"/>
              <w:bottom w:w="57" w:type="dxa"/>
            </w:tcMar>
            <w:vAlign w:val="center"/>
          </w:tcPr>
          <w:p w14:paraId="761763BA"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7A59D07A"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629FC68A"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26907D7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102A1633"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4149D1CE" w14:textId="77777777" w:rsidTr="001C414A">
        <w:trPr>
          <w:trHeight w:val="454"/>
          <w:jc w:val="center"/>
        </w:trPr>
        <w:tc>
          <w:tcPr>
            <w:tcW w:w="2405" w:type="dxa"/>
            <w:vAlign w:val="center"/>
          </w:tcPr>
          <w:p w14:paraId="253465BE"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35" w:type="dxa"/>
            <w:vAlign w:val="center"/>
          </w:tcPr>
          <w:p w14:paraId="662FEEE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vAlign w:val="center"/>
          </w:tcPr>
          <w:p w14:paraId="57EC2B2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70" w:type="dxa"/>
            <w:vAlign w:val="center"/>
          </w:tcPr>
          <w:p w14:paraId="1A40ED0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70" w:type="dxa"/>
            <w:vAlign w:val="center"/>
          </w:tcPr>
          <w:p w14:paraId="47D13E2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r>
      <w:tr w:rsidR="00C11A49" w:rsidRPr="00C11A49" w14:paraId="400E4DC3" w14:textId="77777777" w:rsidTr="001C414A">
        <w:trPr>
          <w:trHeight w:val="454"/>
          <w:jc w:val="center"/>
        </w:trPr>
        <w:tc>
          <w:tcPr>
            <w:tcW w:w="2405" w:type="dxa"/>
            <w:vAlign w:val="center"/>
          </w:tcPr>
          <w:p w14:paraId="4802A6CC"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35" w:type="dxa"/>
            <w:vAlign w:val="center"/>
          </w:tcPr>
          <w:p w14:paraId="28C5CD9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shd w:val="clear" w:color="auto" w:fill="auto"/>
            <w:vAlign w:val="center"/>
          </w:tcPr>
          <w:p w14:paraId="476C8F1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70" w:type="dxa"/>
            <w:shd w:val="clear" w:color="auto" w:fill="auto"/>
            <w:vAlign w:val="center"/>
          </w:tcPr>
          <w:p w14:paraId="2AB9530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70" w:type="dxa"/>
            <w:shd w:val="clear" w:color="auto" w:fill="auto"/>
            <w:vAlign w:val="center"/>
          </w:tcPr>
          <w:p w14:paraId="22B2CA7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r>
      <w:tr w:rsidR="00C11A49" w:rsidRPr="00C11A49" w14:paraId="04656010" w14:textId="77777777" w:rsidTr="001C414A">
        <w:trPr>
          <w:trHeight w:val="454"/>
          <w:jc w:val="center"/>
        </w:trPr>
        <w:tc>
          <w:tcPr>
            <w:tcW w:w="2405" w:type="dxa"/>
            <w:vAlign w:val="center"/>
          </w:tcPr>
          <w:p w14:paraId="7FCA0874"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精神障害のある人</w:t>
            </w:r>
          </w:p>
        </w:tc>
        <w:tc>
          <w:tcPr>
            <w:tcW w:w="835" w:type="dxa"/>
            <w:vAlign w:val="center"/>
          </w:tcPr>
          <w:p w14:paraId="04B34973"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shd w:val="clear" w:color="auto" w:fill="auto"/>
            <w:vAlign w:val="center"/>
          </w:tcPr>
          <w:p w14:paraId="6D15654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70" w:type="dxa"/>
            <w:shd w:val="clear" w:color="auto" w:fill="auto"/>
            <w:vAlign w:val="center"/>
          </w:tcPr>
          <w:p w14:paraId="68DACD2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70" w:type="dxa"/>
            <w:shd w:val="clear" w:color="auto" w:fill="auto"/>
            <w:vAlign w:val="center"/>
          </w:tcPr>
          <w:p w14:paraId="2CFD16E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r>
      <w:tr w:rsidR="00C11A49" w:rsidRPr="00C11A49" w14:paraId="69914B2D" w14:textId="77777777" w:rsidTr="001C414A">
        <w:trPr>
          <w:trHeight w:val="454"/>
          <w:jc w:val="center"/>
        </w:trPr>
        <w:tc>
          <w:tcPr>
            <w:tcW w:w="2405" w:type="dxa"/>
            <w:tcBorders>
              <w:top w:val="double" w:sz="4" w:space="0" w:color="auto"/>
            </w:tcBorders>
            <w:vAlign w:val="center"/>
          </w:tcPr>
          <w:p w14:paraId="4022F0BF"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35" w:type="dxa"/>
            <w:tcBorders>
              <w:top w:val="double" w:sz="4" w:space="0" w:color="auto"/>
            </w:tcBorders>
            <w:vAlign w:val="center"/>
          </w:tcPr>
          <w:p w14:paraId="177AAC4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tcBorders>
            <w:vAlign w:val="center"/>
          </w:tcPr>
          <w:p w14:paraId="5830C27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w:t>
            </w:r>
          </w:p>
        </w:tc>
        <w:tc>
          <w:tcPr>
            <w:tcW w:w="970" w:type="dxa"/>
            <w:tcBorders>
              <w:top w:val="double" w:sz="4" w:space="0" w:color="auto"/>
            </w:tcBorders>
            <w:vAlign w:val="center"/>
          </w:tcPr>
          <w:p w14:paraId="61A032E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w:t>
            </w:r>
          </w:p>
        </w:tc>
        <w:tc>
          <w:tcPr>
            <w:tcW w:w="970" w:type="dxa"/>
            <w:tcBorders>
              <w:top w:val="double" w:sz="4" w:space="0" w:color="auto"/>
            </w:tcBorders>
            <w:vAlign w:val="center"/>
          </w:tcPr>
          <w:p w14:paraId="59CEB20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w:t>
            </w:r>
          </w:p>
        </w:tc>
      </w:tr>
    </w:tbl>
    <w:p w14:paraId="05FDEEDE"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79C1753D" w14:textId="77777777" w:rsidR="00C75716" w:rsidRPr="00C11A49" w:rsidRDefault="00C75716" w:rsidP="00C75716">
      <w:pPr>
        <w:spacing w:afterLines="20" w:after="72"/>
        <w:rPr>
          <w:rFonts w:ascii="BIZ UDゴシック" w:eastAsia="BIZ UDゴシック" w:hAnsi="BIZ UDゴシック"/>
          <w:sz w:val="24"/>
          <w:szCs w:val="24"/>
        </w:rPr>
      </w:pPr>
    </w:p>
    <w:p w14:paraId="0DBBA704"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② 共同生活援助（グループホーム）</w:t>
      </w:r>
    </w:p>
    <w:p w14:paraId="7302EFAF"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52B2055C"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全体でも障害種別ごとでも、利用者数は増加傾向にあります。</w:t>
      </w:r>
    </w:p>
    <w:p w14:paraId="12846CC5"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対見込率も身体障害のある人で141.2％、知的障害のある人で118.2％、精神障害のある人で108.3％で、第5期計画の見込量を超えた利用となっています。</w:t>
      </w:r>
    </w:p>
    <w:tbl>
      <w:tblPr>
        <w:tblStyle w:val="a3"/>
        <w:tblW w:w="5000" w:type="pct"/>
        <w:tblCellMar>
          <w:left w:w="96" w:type="dxa"/>
          <w:right w:w="96" w:type="dxa"/>
        </w:tblCellMar>
        <w:tblLook w:val="04A0" w:firstRow="1" w:lastRow="0" w:firstColumn="1" w:lastColumn="0" w:noHBand="0" w:noVBand="1"/>
      </w:tblPr>
      <w:tblGrid>
        <w:gridCol w:w="2404"/>
        <w:gridCol w:w="835"/>
        <w:gridCol w:w="970"/>
        <w:gridCol w:w="969"/>
        <w:gridCol w:w="969"/>
        <w:gridCol w:w="1361"/>
        <w:gridCol w:w="1552"/>
      </w:tblGrid>
      <w:tr w:rsidR="00C11A49" w:rsidRPr="00C11A49" w14:paraId="763B1247" w14:textId="77777777" w:rsidTr="001C414A">
        <w:trPr>
          <w:trHeight w:val="265"/>
        </w:trPr>
        <w:tc>
          <w:tcPr>
            <w:tcW w:w="2404" w:type="dxa"/>
            <w:vMerge w:val="restart"/>
            <w:shd w:val="clear" w:color="auto" w:fill="DFDFDF" w:themeFill="accent5" w:themeFillTint="33"/>
            <w:tcMar>
              <w:top w:w="57" w:type="dxa"/>
              <w:bottom w:w="57" w:type="dxa"/>
            </w:tcMar>
            <w:vAlign w:val="center"/>
          </w:tcPr>
          <w:p w14:paraId="7D4D8CF1"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2324EF6A"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08" w:type="dxa"/>
            <w:gridSpan w:val="3"/>
            <w:tcBorders>
              <w:right w:val="double" w:sz="4" w:space="0" w:color="auto"/>
            </w:tcBorders>
            <w:shd w:val="clear" w:color="auto" w:fill="DFDFDF" w:themeFill="accent5" w:themeFillTint="33"/>
            <w:vAlign w:val="center"/>
          </w:tcPr>
          <w:p w14:paraId="5B0184B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3" w:type="dxa"/>
            <w:gridSpan w:val="2"/>
            <w:tcBorders>
              <w:left w:val="double" w:sz="4" w:space="0" w:color="auto"/>
            </w:tcBorders>
            <w:shd w:val="clear" w:color="auto" w:fill="DFDFDF" w:themeFill="accent5" w:themeFillTint="33"/>
            <w:vAlign w:val="center"/>
          </w:tcPr>
          <w:p w14:paraId="644CED5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1EDEB2C8" w14:textId="77777777" w:rsidTr="001C414A">
        <w:trPr>
          <w:trHeight w:val="454"/>
        </w:trPr>
        <w:tc>
          <w:tcPr>
            <w:tcW w:w="2404" w:type="dxa"/>
            <w:vMerge/>
            <w:tcBorders>
              <w:bottom w:val="single" w:sz="4" w:space="0" w:color="auto"/>
            </w:tcBorders>
            <w:shd w:val="clear" w:color="auto" w:fill="DFDFDF" w:themeFill="accent5" w:themeFillTint="33"/>
            <w:tcMar>
              <w:top w:w="57" w:type="dxa"/>
              <w:bottom w:w="57" w:type="dxa"/>
            </w:tcMar>
            <w:vAlign w:val="center"/>
          </w:tcPr>
          <w:p w14:paraId="5339138B"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4FAFAF1C" w14:textId="77777777" w:rsidR="00C75716" w:rsidRPr="00C11A49" w:rsidRDefault="00C75716" w:rsidP="001C414A">
            <w:pPr>
              <w:jc w:val="center"/>
              <w:rPr>
                <w:rFonts w:ascii="UD デジタル 教科書体 NP-R" w:eastAsia="UD デジタル 教科書体 NP-R"/>
                <w:szCs w:val="21"/>
              </w:rPr>
            </w:pPr>
          </w:p>
        </w:tc>
        <w:tc>
          <w:tcPr>
            <w:tcW w:w="970" w:type="dxa"/>
            <w:shd w:val="clear" w:color="auto" w:fill="DFDFDF" w:themeFill="accent5" w:themeFillTint="33"/>
            <w:vAlign w:val="center"/>
          </w:tcPr>
          <w:p w14:paraId="21DDA96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69" w:type="dxa"/>
            <w:shd w:val="clear" w:color="auto" w:fill="DFDFDF" w:themeFill="accent5" w:themeFillTint="33"/>
            <w:vAlign w:val="center"/>
          </w:tcPr>
          <w:p w14:paraId="4FB995C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69" w:type="dxa"/>
            <w:tcBorders>
              <w:right w:val="double" w:sz="4" w:space="0" w:color="auto"/>
            </w:tcBorders>
            <w:shd w:val="clear" w:color="auto" w:fill="DFDFDF" w:themeFill="accent5" w:themeFillTint="33"/>
            <w:vAlign w:val="center"/>
          </w:tcPr>
          <w:p w14:paraId="1DB41C0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1" w:type="dxa"/>
            <w:tcBorders>
              <w:left w:val="double" w:sz="4" w:space="0" w:color="auto"/>
            </w:tcBorders>
            <w:shd w:val="clear" w:color="auto" w:fill="DFDFDF" w:themeFill="accent5" w:themeFillTint="33"/>
            <w:vAlign w:val="center"/>
          </w:tcPr>
          <w:p w14:paraId="21A43AD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3472457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0EE47A39" w14:textId="77777777" w:rsidTr="001C414A">
        <w:trPr>
          <w:trHeight w:val="454"/>
        </w:trPr>
        <w:tc>
          <w:tcPr>
            <w:tcW w:w="2404" w:type="dxa"/>
            <w:vAlign w:val="center"/>
          </w:tcPr>
          <w:p w14:paraId="607D5502"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35" w:type="dxa"/>
            <w:vAlign w:val="center"/>
          </w:tcPr>
          <w:p w14:paraId="433309F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vAlign w:val="center"/>
          </w:tcPr>
          <w:p w14:paraId="1812133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19</w:t>
            </w:r>
          </w:p>
        </w:tc>
        <w:tc>
          <w:tcPr>
            <w:tcW w:w="969" w:type="dxa"/>
            <w:shd w:val="clear" w:color="auto" w:fill="auto"/>
            <w:vAlign w:val="center"/>
          </w:tcPr>
          <w:p w14:paraId="0877C73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20</w:t>
            </w:r>
          </w:p>
        </w:tc>
        <w:tc>
          <w:tcPr>
            <w:tcW w:w="969" w:type="dxa"/>
            <w:tcBorders>
              <w:right w:val="double" w:sz="4" w:space="0" w:color="auto"/>
            </w:tcBorders>
            <w:shd w:val="clear" w:color="auto" w:fill="auto"/>
            <w:vAlign w:val="center"/>
          </w:tcPr>
          <w:p w14:paraId="7622AFE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24</w:t>
            </w:r>
          </w:p>
        </w:tc>
        <w:tc>
          <w:tcPr>
            <w:tcW w:w="1361" w:type="dxa"/>
            <w:tcBorders>
              <w:left w:val="double" w:sz="4" w:space="0" w:color="auto"/>
            </w:tcBorders>
            <w:vAlign w:val="center"/>
          </w:tcPr>
          <w:p w14:paraId="2BC3BEE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17</w:t>
            </w:r>
          </w:p>
        </w:tc>
        <w:tc>
          <w:tcPr>
            <w:tcW w:w="1552" w:type="dxa"/>
            <w:vAlign w:val="center"/>
          </w:tcPr>
          <w:p w14:paraId="0F7ECF5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141.2</w:t>
            </w:r>
          </w:p>
        </w:tc>
      </w:tr>
      <w:tr w:rsidR="00C11A49" w:rsidRPr="00C11A49" w14:paraId="4CB830E3" w14:textId="77777777" w:rsidTr="001C414A">
        <w:trPr>
          <w:trHeight w:val="454"/>
        </w:trPr>
        <w:tc>
          <w:tcPr>
            <w:tcW w:w="2404" w:type="dxa"/>
            <w:vAlign w:val="center"/>
          </w:tcPr>
          <w:p w14:paraId="6E3192BA"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35" w:type="dxa"/>
            <w:vAlign w:val="center"/>
          </w:tcPr>
          <w:p w14:paraId="7ED6E85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shd w:val="clear" w:color="auto" w:fill="auto"/>
            <w:vAlign w:val="center"/>
          </w:tcPr>
          <w:p w14:paraId="159C851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108</w:t>
            </w:r>
          </w:p>
        </w:tc>
        <w:tc>
          <w:tcPr>
            <w:tcW w:w="969" w:type="dxa"/>
            <w:shd w:val="clear" w:color="auto" w:fill="auto"/>
            <w:vAlign w:val="center"/>
          </w:tcPr>
          <w:p w14:paraId="30A96B7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119</w:t>
            </w:r>
          </w:p>
        </w:tc>
        <w:tc>
          <w:tcPr>
            <w:tcW w:w="969" w:type="dxa"/>
            <w:tcBorders>
              <w:right w:val="double" w:sz="4" w:space="0" w:color="auto"/>
            </w:tcBorders>
            <w:shd w:val="clear" w:color="auto" w:fill="auto"/>
            <w:vAlign w:val="center"/>
          </w:tcPr>
          <w:p w14:paraId="6E8D687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130</w:t>
            </w:r>
          </w:p>
        </w:tc>
        <w:tc>
          <w:tcPr>
            <w:tcW w:w="1361" w:type="dxa"/>
            <w:tcBorders>
              <w:left w:val="double" w:sz="4" w:space="0" w:color="auto"/>
            </w:tcBorders>
            <w:shd w:val="clear" w:color="auto" w:fill="auto"/>
            <w:vAlign w:val="center"/>
          </w:tcPr>
          <w:p w14:paraId="41EE413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110</w:t>
            </w:r>
          </w:p>
        </w:tc>
        <w:tc>
          <w:tcPr>
            <w:tcW w:w="1552" w:type="dxa"/>
            <w:shd w:val="clear" w:color="auto" w:fill="auto"/>
            <w:vAlign w:val="center"/>
          </w:tcPr>
          <w:p w14:paraId="6C49225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118.2</w:t>
            </w:r>
          </w:p>
        </w:tc>
      </w:tr>
      <w:tr w:rsidR="00C11A49" w:rsidRPr="00C11A49" w14:paraId="2D63E5A3" w14:textId="77777777" w:rsidTr="001C414A">
        <w:trPr>
          <w:trHeight w:val="454"/>
        </w:trPr>
        <w:tc>
          <w:tcPr>
            <w:tcW w:w="2404" w:type="dxa"/>
            <w:vAlign w:val="center"/>
          </w:tcPr>
          <w:p w14:paraId="51384BE8"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精神障害のある人</w:t>
            </w:r>
          </w:p>
        </w:tc>
        <w:tc>
          <w:tcPr>
            <w:tcW w:w="835" w:type="dxa"/>
            <w:vAlign w:val="center"/>
          </w:tcPr>
          <w:p w14:paraId="77C4DC25"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70" w:type="dxa"/>
            <w:shd w:val="clear" w:color="auto" w:fill="auto"/>
            <w:vAlign w:val="center"/>
          </w:tcPr>
          <w:p w14:paraId="563E619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31</w:t>
            </w:r>
          </w:p>
        </w:tc>
        <w:tc>
          <w:tcPr>
            <w:tcW w:w="969" w:type="dxa"/>
            <w:shd w:val="clear" w:color="auto" w:fill="auto"/>
            <w:vAlign w:val="center"/>
          </w:tcPr>
          <w:p w14:paraId="3233ACB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38</w:t>
            </w:r>
          </w:p>
        </w:tc>
        <w:tc>
          <w:tcPr>
            <w:tcW w:w="969" w:type="dxa"/>
            <w:tcBorders>
              <w:right w:val="double" w:sz="4" w:space="0" w:color="auto"/>
            </w:tcBorders>
            <w:shd w:val="clear" w:color="auto" w:fill="auto"/>
            <w:vAlign w:val="center"/>
          </w:tcPr>
          <w:p w14:paraId="0375927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39</w:t>
            </w:r>
          </w:p>
        </w:tc>
        <w:tc>
          <w:tcPr>
            <w:tcW w:w="1361" w:type="dxa"/>
            <w:tcBorders>
              <w:left w:val="double" w:sz="4" w:space="0" w:color="auto"/>
            </w:tcBorders>
            <w:shd w:val="clear" w:color="auto" w:fill="auto"/>
            <w:vAlign w:val="center"/>
          </w:tcPr>
          <w:p w14:paraId="507FC81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36</w:t>
            </w:r>
          </w:p>
        </w:tc>
        <w:tc>
          <w:tcPr>
            <w:tcW w:w="1552" w:type="dxa"/>
            <w:shd w:val="clear" w:color="auto" w:fill="auto"/>
            <w:vAlign w:val="center"/>
          </w:tcPr>
          <w:p w14:paraId="512C591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108.3</w:t>
            </w:r>
          </w:p>
        </w:tc>
      </w:tr>
      <w:tr w:rsidR="00C11A49" w:rsidRPr="00C11A49" w14:paraId="25236860" w14:textId="77777777" w:rsidTr="001C414A">
        <w:trPr>
          <w:trHeight w:val="454"/>
        </w:trPr>
        <w:tc>
          <w:tcPr>
            <w:tcW w:w="2404" w:type="dxa"/>
            <w:tcBorders>
              <w:top w:val="double" w:sz="4" w:space="0" w:color="auto"/>
            </w:tcBorders>
            <w:vAlign w:val="center"/>
          </w:tcPr>
          <w:p w14:paraId="6C6D5CDA"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35" w:type="dxa"/>
            <w:tcBorders>
              <w:top w:val="double" w:sz="4" w:space="0" w:color="auto"/>
            </w:tcBorders>
            <w:vAlign w:val="center"/>
          </w:tcPr>
          <w:p w14:paraId="3A9011B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tcBorders>
            <w:vAlign w:val="center"/>
          </w:tcPr>
          <w:p w14:paraId="4403FFA1" w14:textId="77777777" w:rsidR="00C75716" w:rsidRPr="00C11A49" w:rsidRDefault="00C75716" w:rsidP="001C414A">
            <w:pPr>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158</w:t>
            </w:r>
          </w:p>
        </w:tc>
        <w:tc>
          <w:tcPr>
            <w:tcW w:w="969" w:type="dxa"/>
            <w:tcBorders>
              <w:top w:val="double" w:sz="4" w:space="0" w:color="auto"/>
            </w:tcBorders>
            <w:shd w:val="clear" w:color="auto" w:fill="auto"/>
            <w:vAlign w:val="center"/>
          </w:tcPr>
          <w:p w14:paraId="6872AA2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177</w:t>
            </w:r>
          </w:p>
        </w:tc>
        <w:tc>
          <w:tcPr>
            <w:tcW w:w="969" w:type="dxa"/>
            <w:tcBorders>
              <w:top w:val="double" w:sz="4" w:space="0" w:color="auto"/>
              <w:right w:val="double" w:sz="4" w:space="0" w:color="auto"/>
            </w:tcBorders>
            <w:shd w:val="clear" w:color="auto" w:fill="auto"/>
            <w:vAlign w:val="center"/>
          </w:tcPr>
          <w:p w14:paraId="11F5FB1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193</w:t>
            </w:r>
          </w:p>
        </w:tc>
        <w:tc>
          <w:tcPr>
            <w:tcW w:w="1361" w:type="dxa"/>
            <w:tcBorders>
              <w:top w:val="double" w:sz="4" w:space="0" w:color="auto"/>
              <w:left w:val="double" w:sz="4" w:space="0" w:color="auto"/>
            </w:tcBorders>
            <w:vAlign w:val="center"/>
          </w:tcPr>
          <w:p w14:paraId="24ADD32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163</w:t>
            </w:r>
          </w:p>
        </w:tc>
        <w:tc>
          <w:tcPr>
            <w:tcW w:w="1552" w:type="dxa"/>
            <w:tcBorders>
              <w:top w:val="double" w:sz="4" w:space="0" w:color="auto"/>
            </w:tcBorders>
            <w:vAlign w:val="center"/>
          </w:tcPr>
          <w:p w14:paraId="3B8980E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118.4</w:t>
            </w:r>
          </w:p>
        </w:tc>
      </w:tr>
    </w:tbl>
    <w:p w14:paraId="5A67FCC5"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6258FFDC" w14:textId="77777777" w:rsidR="00C75716" w:rsidRPr="00C11A49" w:rsidRDefault="00C75716" w:rsidP="00C75716">
      <w:pPr>
        <w:spacing w:afterLines="20" w:after="72"/>
        <w:rPr>
          <w:rFonts w:ascii="BIZ UDゴシック" w:eastAsia="BIZ UDゴシック" w:hAnsi="BIZ UDゴシック"/>
          <w:sz w:val="24"/>
          <w:szCs w:val="24"/>
        </w:rPr>
      </w:pPr>
    </w:p>
    <w:p w14:paraId="0B5C8327"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2405"/>
        <w:gridCol w:w="835"/>
        <w:gridCol w:w="970"/>
        <w:gridCol w:w="970"/>
        <w:gridCol w:w="970"/>
      </w:tblGrid>
      <w:tr w:rsidR="00C11A49" w:rsidRPr="00C11A49" w14:paraId="544E7D9D" w14:textId="77777777" w:rsidTr="001C414A">
        <w:trPr>
          <w:trHeight w:val="265"/>
          <w:jc w:val="center"/>
        </w:trPr>
        <w:tc>
          <w:tcPr>
            <w:tcW w:w="2405" w:type="dxa"/>
            <w:vMerge w:val="restart"/>
            <w:shd w:val="clear" w:color="auto" w:fill="DFDFDF" w:themeFill="accent5" w:themeFillTint="33"/>
            <w:tcMar>
              <w:top w:w="57" w:type="dxa"/>
              <w:bottom w:w="57" w:type="dxa"/>
            </w:tcMar>
            <w:vAlign w:val="center"/>
          </w:tcPr>
          <w:p w14:paraId="772015AE"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24EC9BFD"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2429026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32BEB5EC" w14:textId="77777777" w:rsidTr="001C414A">
        <w:trPr>
          <w:trHeight w:val="454"/>
          <w:jc w:val="center"/>
        </w:trPr>
        <w:tc>
          <w:tcPr>
            <w:tcW w:w="2405" w:type="dxa"/>
            <w:vMerge/>
            <w:tcBorders>
              <w:bottom w:val="single" w:sz="4" w:space="0" w:color="auto"/>
            </w:tcBorders>
            <w:shd w:val="clear" w:color="auto" w:fill="DFDFDF" w:themeFill="accent5" w:themeFillTint="33"/>
            <w:tcMar>
              <w:top w:w="57" w:type="dxa"/>
              <w:bottom w:w="57" w:type="dxa"/>
            </w:tcMar>
            <w:vAlign w:val="center"/>
          </w:tcPr>
          <w:p w14:paraId="6235D975"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46E44D26"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3F707702"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5892572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01263B5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1C2FADC2" w14:textId="77777777" w:rsidTr="001C414A">
        <w:trPr>
          <w:trHeight w:val="454"/>
          <w:jc w:val="center"/>
        </w:trPr>
        <w:tc>
          <w:tcPr>
            <w:tcW w:w="2405" w:type="dxa"/>
            <w:vAlign w:val="center"/>
          </w:tcPr>
          <w:p w14:paraId="5955DF3F"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35" w:type="dxa"/>
            <w:vAlign w:val="center"/>
          </w:tcPr>
          <w:p w14:paraId="4E62684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vAlign w:val="center"/>
          </w:tcPr>
          <w:p w14:paraId="3047AC5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27</w:t>
            </w:r>
          </w:p>
        </w:tc>
        <w:tc>
          <w:tcPr>
            <w:tcW w:w="970" w:type="dxa"/>
            <w:vAlign w:val="center"/>
          </w:tcPr>
          <w:p w14:paraId="48AC183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31</w:t>
            </w:r>
          </w:p>
        </w:tc>
        <w:tc>
          <w:tcPr>
            <w:tcW w:w="970" w:type="dxa"/>
            <w:vAlign w:val="center"/>
          </w:tcPr>
          <w:p w14:paraId="0D29EB2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36</w:t>
            </w:r>
          </w:p>
        </w:tc>
      </w:tr>
      <w:tr w:rsidR="00C11A49" w:rsidRPr="00C11A49" w14:paraId="6925E4C4" w14:textId="77777777" w:rsidTr="001C414A">
        <w:trPr>
          <w:trHeight w:val="454"/>
          <w:jc w:val="center"/>
        </w:trPr>
        <w:tc>
          <w:tcPr>
            <w:tcW w:w="2405" w:type="dxa"/>
            <w:vAlign w:val="center"/>
          </w:tcPr>
          <w:p w14:paraId="6C29BCD9"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35" w:type="dxa"/>
            <w:vAlign w:val="center"/>
          </w:tcPr>
          <w:p w14:paraId="183EB4B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shd w:val="clear" w:color="auto" w:fill="auto"/>
            <w:vAlign w:val="center"/>
          </w:tcPr>
          <w:p w14:paraId="38A788E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140</w:t>
            </w:r>
          </w:p>
        </w:tc>
        <w:tc>
          <w:tcPr>
            <w:tcW w:w="970" w:type="dxa"/>
            <w:shd w:val="clear" w:color="auto" w:fill="auto"/>
            <w:vAlign w:val="center"/>
          </w:tcPr>
          <w:p w14:paraId="0E3BD72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151</w:t>
            </w:r>
          </w:p>
        </w:tc>
        <w:tc>
          <w:tcPr>
            <w:tcW w:w="970" w:type="dxa"/>
            <w:shd w:val="clear" w:color="auto" w:fill="auto"/>
            <w:vAlign w:val="center"/>
          </w:tcPr>
          <w:p w14:paraId="28B9560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163</w:t>
            </w:r>
          </w:p>
        </w:tc>
      </w:tr>
      <w:tr w:rsidR="00C11A49" w:rsidRPr="00C11A49" w14:paraId="3D34F2AF" w14:textId="77777777" w:rsidTr="001C414A">
        <w:trPr>
          <w:trHeight w:val="454"/>
          <w:jc w:val="center"/>
        </w:trPr>
        <w:tc>
          <w:tcPr>
            <w:tcW w:w="2405" w:type="dxa"/>
            <w:vAlign w:val="center"/>
          </w:tcPr>
          <w:p w14:paraId="6DC62312"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精神障害のある人</w:t>
            </w:r>
          </w:p>
        </w:tc>
        <w:tc>
          <w:tcPr>
            <w:tcW w:w="835" w:type="dxa"/>
            <w:vAlign w:val="center"/>
          </w:tcPr>
          <w:p w14:paraId="653C4AA5"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shd w:val="clear" w:color="auto" w:fill="auto"/>
            <w:vAlign w:val="center"/>
          </w:tcPr>
          <w:p w14:paraId="5508855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44</w:t>
            </w:r>
          </w:p>
        </w:tc>
        <w:tc>
          <w:tcPr>
            <w:tcW w:w="970" w:type="dxa"/>
            <w:shd w:val="clear" w:color="auto" w:fill="auto"/>
            <w:vAlign w:val="center"/>
          </w:tcPr>
          <w:p w14:paraId="42F1306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49</w:t>
            </w:r>
          </w:p>
        </w:tc>
        <w:tc>
          <w:tcPr>
            <w:tcW w:w="970" w:type="dxa"/>
            <w:shd w:val="clear" w:color="auto" w:fill="auto"/>
            <w:vAlign w:val="center"/>
          </w:tcPr>
          <w:p w14:paraId="39DBB82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54</w:t>
            </w:r>
          </w:p>
        </w:tc>
      </w:tr>
      <w:tr w:rsidR="00C11A49" w:rsidRPr="00C11A49" w14:paraId="37A603FB" w14:textId="77777777" w:rsidTr="001C414A">
        <w:trPr>
          <w:trHeight w:val="454"/>
          <w:jc w:val="center"/>
        </w:trPr>
        <w:tc>
          <w:tcPr>
            <w:tcW w:w="2405" w:type="dxa"/>
            <w:tcBorders>
              <w:top w:val="double" w:sz="4" w:space="0" w:color="auto"/>
            </w:tcBorders>
            <w:vAlign w:val="center"/>
          </w:tcPr>
          <w:p w14:paraId="334EEBB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35" w:type="dxa"/>
            <w:tcBorders>
              <w:top w:val="double" w:sz="4" w:space="0" w:color="auto"/>
            </w:tcBorders>
            <w:vAlign w:val="center"/>
          </w:tcPr>
          <w:p w14:paraId="75B63BB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tcBorders>
            <w:vAlign w:val="center"/>
          </w:tcPr>
          <w:p w14:paraId="6B1D28E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211</w:t>
            </w:r>
          </w:p>
        </w:tc>
        <w:tc>
          <w:tcPr>
            <w:tcW w:w="970" w:type="dxa"/>
            <w:tcBorders>
              <w:top w:val="double" w:sz="4" w:space="0" w:color="auto"/>
            </w:tcBorders>
            <w:vAlign w:val="center"/>
          </w:tcPr>
          <w:p w14:paraId="58B70EE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231</w:t>
            </w:r>
          </w:p>
        </w:tc>
        <w:tc>
          <w:tcPr>
            <w:tcW w:w="970" w:type="dxa"/>
            <w:tcBorders>
              <w:top w:val="double" w:sz="4" w:space="0" w:color="auto"/>
            </w:tcBorders>
            <w:vAlign w:val="center"/>
          </w:tcPr>
          <w:p w14:paraId="01C32D1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253</w:t>
            </w:r>
          </w:p>
        </w:tc>
      </w:tr>
    </w:tbl>
    <w:p w14:paraId="76F37D3D"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761881D2" w14:textId="77777777" w:rsidR="00C75716" w:rsidRPr="00C11A49" w:rsidRDefault="00C75716" w:rsidP="00C75716">
      <w:pPr>
        <w:spacing w:afterLines="20" w:after="72"/>
        <w:rPr>
          <w:rFonts w:ascii="BIZ UDゴシック" w:eastAsia="BIZ UDゴシック" w:hAnsi="BIZ UDゴシック"/>
          <w:sz w:val="24"/>
          <w:szCs w:val="24"/>
        </w:rPr>
      </w:pPr>
    </w:p>
    <w:p w14:paraId="25394E73"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③ 施設入所支援</w:t>
      </w:r>
    </w:p>
    <w:p w14:paraId="228360AE"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2520B0F4"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全体では、令和2年度は前年度と利用者数は同数となっていますが、第5期計画の見込量を超えています。</w:t>
      </w:r>
    </w:p>
    <w:p w14:paraId="72314DE4" w14:textId="77777777" w:rsidR="00C75716" w:rsidRPr="00C11A49" w:rsidRDefault="00C75716" w:rsidP="00C75716">
      <w:pPr>
        <w:spacing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障害種別では、知的障害のある人について利用者数の対見込率が94.9％と下回っているほかは、第5期計画の見込量を超える利用となっています。</w:t>
      </w:r>
    </w:p>
    <w:tbl>
      <w:tblPr>
        <w:tblStyle w:val="a3"/>
        <w:tblW w:w="5000" w:type="pct"/>
        <w:tblCellMar>
          <w:left w:w="96" w:type="dxa"/>
          <w:right w:w="96" w:type="dxa"/>
        </w:tblCellMar>
        <w:tblLook w:val="04A0" w:firstRow="1" w:lastRow="0" w:firstColumn="1" w:lastColumn="0" w:noHBand="0" w:noVBand="1"/>
      </w:tblPr>
      <w:tblGrid>
        <w:gridCol w:w="2404"/>
        <w:gridCol w:w="835"/>
        <w:gridCol w:w="970"/>
        <w:gridCol w:w="969"/>
        <w:gridCol w:w="969"/>
        <w:gridCol w:w="1361"/>
        <w:gridCol w:w="1552"/>
      </w:tblGrid>
      <w:tr w:rsidR="00C11A49" w:rsidRPr="00C11A49" w14:paraId="119B84BE" w14:textId="77777777" w:rsidTr="001C414A">
        <w:trPr>
          <w:trHeight w:val="265"/>
        </w:trPr>
        <w:tc>
          <w:tcPr>
            <w:tcW w:w="2404" w:type="dxa"/>
            <w:vMerge w:val="restart"/>
            <w:shd w:val="clear" w:color="auto" w:fill="DFDFDF" w:themeFill="accent5" w:themeFillTint="33"/>
            <w:tcMar>
              <w:top w:w="57" w:type="dxa"/>
              <w:bottom w:w="57" w:type="dxa"/>
            </w:tcMar>
            <w:vAlign w:val="center"/>
          </w:tcPr>
          <w:p w14:paraId="68860814"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78F0E8F7"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08" w:type="dxa"/>
            <w:gridSpan w:val="3"/>
            <w:tcBorders>
              <w:right w:val="double" w:sz="4" w:space="0" w:color="auto"/>
            </w:tcBorders>
            <w:shd w:val="clear" w:color="auto" w:fill="DFDFDF" w:themeFill="accent5" w:themeFillTint="33"/>
            <w:vAlign w:val="center"/>
          </w:tcPr>
          <w:p w14:paraId="4D2635A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3" w:type="dxa"/>
            <w:gridSpan w:val="2"/>
            <w:tcBorders>
              <w:left w:val="double" w:sz="4" w:space="0" w:color="auto"/>
            </w:tcBorders>
            <w:shd w:val="clear" w:color="auto" w:fill="DFDFDF" w:themeFill="accent5" w:themeFillTint="33"/>
            <w:vAlign w:val="center"/>
          </w:tcPr>
          <w:p w14:paraId="4DE6280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05C00CE3" w14:textId="77777777" w:rsidTr="001C414A">
        <w:trPr>
          <w:trHeight w:val="454"/>
        </w:trPr>
        <w:tc>
          <w:tcPr>
            <w:tcW w:w="2404" w:type="dxa"/>
            <w:vMerge/>
            <w:tcBorders>
              <w:bottom w:val="single" w:sz="4" w:space="0" w:color="auto"/>
            </w:tcBorders>
            <w:shd w:val="clear" w:color="auto" w:fill="DFDFDF" w:themeFill="accent5" w:themeFillTint="33"/>
            <w:tcMar>
              <w:top w:w="57" w:type="dxa"/>
              <w:bottom w:w="57" w:type="dxa"/>
            </w:tcMar>
            <w:vAlign w:val="center"/>
          </w:tcPr>
          <w:p w14:paraId="164036D5"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388439A2" w14:textId="77777777" w:rsidR="00C75716" w:rsidRPr="00C11A49" w:rsidRDefault="00C75716" w:rsidP="001C414A">
            <w:pPr>
              <w:jc w:val="center"/>
              <w:rPr>
                <w:rFonts w:ascii="UD デジタル 教科書体 NP-R" w:eastAsia="UD デジタル 教科書体 NP-R"/>
                <w:szCs w:val="21"/>
              </w:rPr>
            </w:pPr>
          </w:p>
        </w:tc>
        <w:tc>
          <w:tcPr>
            <w:tcW w:w="970" w:type="dxa"/>
            <w:shd w:val="clear" w:color="auto" w:fill="DFDFDF" w:themeFill="accent5" w:themeFillTint="33"/>
            <w:vAlign w:val="center"/>
          </w:tcPr>
          <w:p w14:paraId="43A3D4C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69" w:type="dxa"/>
            <w:shd w:val="clear" w:color="auto" w:fill="DFDFDF" w:themeFill="accent5" w:themeFillTint="33"/>
            <w:vAlign w:val="center"/>
          </w:tcPr>
          <w:p w14:paraId="7F273A8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69" w:type="dxa"/>
            <w:tcBorders>
              <w:right w:val="double" w:sz="4" w:space="0" w:color="auto"/>
            </w:tcBorders>
            <w:shd w:val="clear" w:color="auto" w:fill="DFDFDF" w:themeFill="accent5" w:themeFillTint="33"/>
            <w:vAlign w:val="center"/>
          </w:tcPr>
          <w:p w14:paraId="1EFD0B2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1" w:type="dxa"/>
            <w:tcBorders>
              <w:left w:val="double" w:sz="4" w:space="0" w:color="auto"/>
            </w:tcBorders>
            <w:shd w:val="clear" w:color="auto" w:fill="DFDFDF" w:themeFill="accent5" w:themeFillTint="33"/>
            <w:vAlign w:val="center"/>
          </w:tcPr>
          <w:p w14:paraId="6CA1EDB2"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1B28C2A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75A44980" w14:textId="77777777" w:rsidTr="001C414A">
        <w:trPr>
          <w:trHeight w:val="454"/>
        </w:trPr>
        <w:tc>
          <w:tcPr>
            <w:tcW w:w="2404" w:type="dxa"/>
            <w:vAlign w:val="center"/>
          </w:tcPr>
          <w:p w14:paraId="33BB04E2"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35" w:type="dxa"/>
            <w:vAlign w:val="center"/>
          </w:tcPr>
          <w:p w14:paraId="28B7103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vAlign w:val="center"/>
          </w:tcPr>
          <w:p w14:paraId="11F5FE1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48</w:t>
            </w:r>
          </w:p>
        </w:tc>
        <w:tc>
          <w:tcPr>
            <w:tcW w:w="969" w:type="dxa"/>
            <w:shd w:val="clear" w:color="auto" w:fill="auto"/>
            <w:vAlign w:val="center"/>
          </w:tcPr>
          <w:p w14:paraId="2520EE8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49</w:t>
            </w:r>
          </w:p>
        </w:tc>
        <w:tc>
          <w:tcPr>
            <w:tcW w:w="969" w:type="dxa"/>
            <w:tcBorders>
              <w:right w:val="double" w:sz="4" w:space="0" w:color="auto"/>
            </w:tcBorders>
            <w:shd w:val="clear" w:color="auto" w:fill="auto"/>
            <w:vAlign w:val="center"/>
          </w:tcPr>
          <w:p w14:paraId="7B6C744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50</w:t>
            </w:r>
          </w:p>
        </w:tc>
        <w:tc>
          <w:tcPr>
            <w:tcW w:w="1361" w:type="dxa"/>
            <w:tcBorders>
              <w:left w:val="double" w:sz="4" w:space="0" w:color="auto"/>
            </w:tcBorders>
            <w:vAlign w:val="center"/>
          </w:tcPr>
          <w:p w14:paraId="0AB5DEE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45</w:t>
            </w:r>
          </w:p>
        </w:tc>
        <w:tc>
          <w:tcPr>
            <w:tcW w:w="1552" w:type="dxa"/>
            <w:vAlign w:val="center"/>
          </w:tcPr>
          <w:p w14:paraId="7E35EBC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111.1</w:t>
            </w:r>
          </w:p>
        </w:tc>
      </w:tr>
      <w:tr w:rsidR="00C11A49" w:rsidRPr="00C11A49" w14:paraId="50C24FEF" w14:textId="77777777" w:rsidTr="001C414A">
        <w:trPr>
          <w:trHeight w:val="454"/>
        </w:trPr>
        <w:tc>
          <w:tcPr>
            <w:tcW w:w="2404" w:type="dxa"/>
            <w:vAlign w:val="center"/>
          </w:tcPr>
          <w:p w14:paraId="3AA4A385"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35" w:type="dxa"/>
            <w:vAlign w:val="center"/>
          </w:tcPr>
          <w:p w14:paraId="5921EE1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shd w:val="clear" w:color="auto" w:fill="auto"/>
            <w:vAlign w:val="center"/>
          </w:tcPr>
          <w:p w14:paraId="05B710B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91</w:t>
            </w:r>
          </w:p>
        </w:tc>
        <w:tc>
          <w:tcPr>
            <w:tcW w:w="969" w:type="dxa"/>
            <w:shd w:val="clear" w:color="auto" w:fill="auto"/>
            <w:vAlign w:val="center"/>
          </w:tcPr>
          <w:p w14:paraId="5B081C3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95</w:t>
            </w:r>
          </w:p>
        </w:tc>
        <w:tc>
          <w:tcPr>
            <w:tcW w:w="969" w:type="dxa"/>
            <w:tcBorders>
              <w:right w:val="double" w:sz="4" w:space="0" w:color="auto"/>
            </w:tcBorders>
            <w:shd w:val="clear" w:color="auto" w:fill="auto"/>
            <w:vAlign w:val="center"/>
          </w:tcPr>
          <w:p w14:paraId="612F092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94</w:t>
            </w:r>
          </w:p>
        </w:tc>
        <w:tc>
          <w:tcPr>
            <w:tcW w:w="1361" w:type="dxa"/>
            <w:tcBorders>
              <w:left w:val="double" w:sz="4" w:space="0" w:color="auto"/>
            </w:tcBorders>
            <w:shd w:val="clear" w:color="auto" w:fill="auto"/>
            <w:vAlign w:val="center"/>
          </w:tcPr>
          <w:p w14:paraId="647EE63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99</w:t>
            </w:r>
          </w:p>
        </w:tc>
        <w:tc>
          <w:tcPr>
            <w:tcW w:w="1552" w:type="dxa"/>
            <w:shd w:val="clear" w:color="auto" w:fill="auto"/>
            <w:vAlign w:val="center"/>
          </w:tcPr>
          <w:p w14:paraId="7352F65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94.9</w:t>
            </w:r>
          </w:p>
        </w:tc>
      </w:tr>
      <w:tr w:rsidR="00C11A49" w:rsidRPr="00C11A49" w14:paraId="2E7F4C35" w14:textId="77777777" w:rsidTr="001C414A">
        <w:trPr>
          <w:trHeight w:val="454"/>
        </w:trPr>
        <w:tc>
          <w:tcPr>
            <w:tcW w:w="2404" w:type="dxa"/>
            <w:vAlign w:val="center"/>
          </w:tcPr>
          <w:p w14:paraId="4981714B"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精神障害のある人</w:t>
            </w:r>
          </w:p>
        </w:tc>
        <w:tc>
          <w:tcPr>
            <w:tcW w:w="835" w:type="dxa"/>
            <w:vAlign w:val="center"/>
          </w:tcPr>
          <w:p w14:paraId="05E4328D"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70" w:type="dxa"/>
            <w:shd w:val="clear" w:color="auto" w:fill="auto"/>
            <w:vAlign w:val="center"/>
          </w:tcPr>
          <w:p w14:paraId="1E73F8B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w:t>
            </w:r>
          </w:p>
        </w:tc>
        <w:tc>
          <w:tcPr>
            <w:tcW w:w="969" w:type="dxa"/>
            <w:shd w:val="clear" w:color="auto" w:fill="auto"/>
            <w:vAlign w:val="center"/>
          </w:tcPr>
          <w:p w14:paraId="6218F50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w:t>
            </w:r>
          </w:p>
        </w:tc>
        <w:tc>
          <w:tcPr>
            <w:tcW w:w="969" w:type="dxa"/>
            <w:tcBorders>
              <w:right w:val="double" w:sz="4" w:space="0" w:color="auto"/>
            </w:tcBorders>
            <w:shd w:val="clear" w:color="auto" w:fill="auto"/>
            <w:vAlign w:val="center"/>
          </w:tcPr>
          <w:p w14:paraId="727D972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w:t>
            </w:r>
          </w:p>
        </w:tc>
        <w:tc>
          <w:tcPr>
            <w:tcW w:w="1361" w:type="dxa"/>
            <w:tcBorders>
              <w:left w:val="double" w:sz="4" w:space="0" w:color="auto"/>
            </w:tcBorders>
            <w:shd w:val="clear" w:color="auto" w:fill="auto"/>
            <w:vAlign w:val="center"/>
          </w:tcPr>
          <w:p w14:paraId="571CFCE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1552" w:type="dxa"/>
            <w:shd w:val="clear" w:color="auto" w:fill="auto"/>
            <w:vAlign w:val="center"/>
          </w:tcPr>
          <w:p w14:paraId="0E1DF65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200.0</w:t>
            </w:r>
          </w:p>
        </w:tc>
      </w:tr>
      <w:tr w:rsidR="00C11A49" w:rsidRPr="00C11A49" w14:paraId="76D81CD3" w14:textId="77777777" w:rsidTr="001C414A">
        <w:trPr>
          <w:trHeight w:val="454"/>
        </w:trPr>
        <w:tc>
          <w:tcPr>
            <w:tcW w:w="2404" w:type="dxa"/>
            <w:tcBorders>
              <w:top w:val="double" w:sz="4" w:space="0" w:color="auto"/>
            </w:tcBorders>
            <w:vAlign w:val="center"/>
          </w:tcPr>
          <w:p w14:paraId="649B4B5E"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35" w:type="dxa"/>
            <w:tcBorders>
              <w:top w:val="double" w:sz="4" w:space="0" w:color="auto"/>
            </w:tcBorders>
            <w:vAlign w:val="center"/>
          </w:tcPr>
          <w:p w14:paraId="34A7453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tcBorders>
            <w:vAlign w:val="center"/>
          </w:tcPr>
          <w:p w14:paraId="10182B2D" w14:textId="77777777" w:rsidR="00C75716" w:rsidRPr="00C11A49" w:rsidRDefault="00C75716" w:rsidP="001C414A">
            <w:pPr>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141</w:t>
            </w:r>
          </w:p>
        </w:tc>
        <w:tc>
          <w:tcPr>
            <w:tcW w:w="969" w:type="dxa"/>
            <w:tcBorders>
              <w:top w:val="double" w:sz="4" w:space="0" w:color="auto"/>
            </w:tcBorders>
            <w:shd w:val="clear" w:color="auto" w:fill="auto"/>
            <w:vAlign w:val="center"/>
          </w:tcPr>
          <w:p w14:paraId="0A3D140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146</w:t>
            </w:r>
          </w:p>
        </w:tc>
        <w:tc>
          <w:tcPr>
            <w:tcW w:w="969" w:type="dxa"/>
            <w:tcBorders>
              <w:top w:val="double" w:sz="4" w:space="0" w:color="auto"/>
              <w:right w:val="double" w:sz="4" w:space="0" w:color="auto"/>
            </w:tcBorders>
            <w:shd w:val="clear" w:color="auto" w:fill="auto"/>
            <w:vAlign w:val="center"/>
          </w:tcPr>
          <w:p w14:paraId="6436DAC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146</w:t>
            </w:r>
          </w:p>
        </w:tc>
        <w:tc>
          <w:tcPr>
            <w:tcW w:w="1361" w:type="dxa"/>
            <w:tcBorders>
              <w:top w:val="double" w:sz="4" w:space="0" w:color="auto"/>
              <w:left w:val="double" w:sz="4" w:space="0" w:color="auto"/>
            </w:tcBorders>
            <w:vAlign w:val="center"/>
          </w:tcPr>
          <w:p w14:paraId="277352D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145</w:t>
            </w:r>
          </w:p>
        </w:tc>
        <w:tc>
          <w:tcPr>
            <w:tcW w:w="1552" w:type="dxa"/>
            <w:tcBorders>
              <w:top w:val="double" w:sz="4" w:space="0" w:color="auto"/>
            </w:tcBorders>
            <w:vAlign w:val="center"/>
          </w:tcPr>
          <w:p w14:paraId="0E3DE07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100.7</w:t>
            </w:r>
          </w:p>
        </w:tc>
      </w:tr>
    </w:tbl>
    <w:p w14:paraId="5BD6B952"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57906391" w14:textId="77777777" w:rsidR="00C75716" w:rsidRPr="00C11A49" w:rsidRDefault="00C75716" w:rsidP="00C75716">
      <w:pPr>
        <w:spacing w:afterLines="20" w:after="72"/>
        <w:rPr>
          <w:rFonts w:ascii="BIZ UDゴシック" w:eastAsia="BIZ UDゴシック" w:hAnsi="BIZ UDゴシック"/>
          <w:sz w:val="24"/>
          <w:szCs w:val="24"/>
        </w:rPr>
      </w:pPr>
    </w:p>
    <w:p w14:paraId="59489747"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2405"/>
        <w:gridCol w:w="835"/>
        <w:gridCol w:w="970"/>
        <w:gridCol w:w="970"/>
        <w:gridCol w:w="970"/>
      </w:tblGrid>
      <w:tr w:rsidR="00C11A49" w:rsidRPr="00C11A49" w14:paraId="57D46665" w14:textId="77777777" w:rsidTr="001C414A">
        <w:trPr>
          <w:trHeight w:val="265"/>
          <w:jc w:val="center"/>
        </w:trPr>
        <w:tc>
          <w:tcPr>
            <w:tcW w:w="2405" w:type="dxa"/>
            <w:vMerge w:val="restart"/>
            <w:shd w:val="clear" w:color="auto" w:fill="DFDFDF" w:themeFill="accent5" w:themeFillTint="33"/>
            <w:tcMar>
              <w:top w:w="57" w:type="dxa"/>
              <w:bottom w:w="57" w:type="dxa"/>
            </w:tcMar>
            <w:vAlign w:val="center"/>
          </w:tcPr>
          <w:p w14:paraId="50E06452"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4B757C59"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75304502"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02F9AFB5" w14:textId="77777777" w:rsidTr="001C414A">
        <w:trPr>
          <w:trHeight w:val="454"/>
          <w:jc w:val="center"/>
        </w:trPr>
        <w:tc>
          <w:tcPr>
            <w:tcW w:w="2405" w:type="dxa"/>
            <w:vMerge/>
            <w:tcBorders>
              <w:bottom w:val="single" w:sz="4" w:space="0" w:color="auto"/>
            </w:tcBorders>
            <w:shd w:val="clear" w:color="auto" w:fill="DFDFDF" w:themeFill="accent5" w:themeFillTint="33"/>
            <w:tcMar>
              <w:top w:w="57" w:type="dxa"/>
              <w:bottom w:w="57" w:type="dxa"/>
            </w:tcMar>
            <w:vAlign w:val="center"/>
          </w:tcPr>
          <w:p w14:paraId="0A691686"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7C91C062"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7E8E682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383ED0C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5CDC1AB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20C484E4" w14:textId="77777777" w:rsidTr="001C414A">
        <w:trPr>
          <w:trHeight w:val="454"/>
          <w:jc w:val="center"/>
        </w:trPr>
        <w:tc>
          <w:tcPr>
            <w:tcW w:w="2405" w:type="dxa"/>
            <w:vAlign w:val="center"/>
          </w:tcPr>
          <w:p w14:paraId="3FD66255"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35" w:type="dxa"/>
            <w:vAlign w:val="center"/>
          </w:tcPr>
          <w:p w14:paraId="1E873DD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vAlign w:val="center"/>
          </w:tcPr>
          <w:p w14:paraId="455BF4E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51</w:t>
            </w:r>
          </w:p>
        </w:tc>
        <w:tc>
          <w:tcPr>
            <w:tcW w:w="970" w:type="dxa"/>
            <w:vAlign w:val="center"/>
          </w:tcPr>
          <w:p w14:paraId="73CE808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51</w:t>
            </w:r>
          </w:p>
        </w:tc>
        <w:tc>
          <w:tcPr>
            <w:tcW w:w="970" w:type="dxa"/>
            <w:vAlign w:val="center"/>
          </w:tcPr>
          <w:p w14:paraId="5424BF1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52</w:t>
            </w:r>
          </w:p>
        </w:tc>
      </w:tr>
      <w:tr w:rsidR="00C11A49" w:rsidRPr="00C11A49" w14:paraId="6D6E7CA3" w14:textId="77777777" w:rsidTr="001C414A">
        <w:trPr>
          <w:trHeight w:val="454"/>
          <w:jc w:val="center"/>
        </w:trPr>
        <w:tc>
          <w:tcPr>
            <w:tcW w:w="2405" w:type="dxa"/>
            <w:vAlign w:val="center"/>
          </w:tcPr>
          <w:p w14:paraId="2E2AF200"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35" w:type="dxa"/>
            <w:vAlign w:val="center"/>
          </w:tcPr>
          <w:p w14:paraId="4092B54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shd w:val="clear" w:color="auto" w:fill="auto"/>
            <w:vAlign w:val="center"/>
          </w:tcPr>
          <w:p w14:paraId="574239D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92</w:t>
            </w:r>
          </w:p>
        </w:tc>
        <w:tc>
          <w:tcPr>
            <w:tcW w:w="970" w:type="dxa"/>
            <w:shd w:val="clear" w:color="auto" w:fill="auto"/>
            <w:vAlign w:val="center"/>
          </w:tcPr>
          <w:p w14:paraId="22B2CCE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91</w:t>
            </w:r>
          </w:p>
        </w:tc>
        <w:tc>
          <w:tcPr>
            <w:tcW w:w="970" w:type="dxa"/>
            <w:shd w:val="clear" w:color="auto" w:fill="auto"/>
            <w:vAlign w:val="center"/>
          </w:tcPr>
          <w:p w14:paraId="406B3F7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89</w:t>
            </w:r>
          </w:p>
        </w:tc>
      </w:tr>
      <w:tr w:rsidR="00C11A49" w:rsidRPr="00C11A49" w14:paraId="6C793FD4" w14:textId="77777777" w:rsidTr="001C414A">
        <w:trPr>
          <w:trHeight w:val="454"/>
          <w:jc w:val="center"/>
        </w:trPr>
        <w:tc>
          <w:tcPr>
            <w:tcW w:w="2405" w:type="dxa"/>
            <w:vAlign w:val="center"/>
          </w:tcPr>
          <w:p w14:paraId="42B0733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精神障害のある人</w:t>
            </w:r>
          </w:p>
        </w:tc>
        <w:tc>
          <w:tcPr>
            <w:tcW w:w="835" w:type="dxa"/>
            <w:vAlign w:val="center"/>
          </w:tcPr>
          <w:p w14:paraId="06403A48"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shd w:val="clear" w:color="auto" w:fill="auto"/>
            <w:vAlign w:val="center"/>
          </w:tcPr>
          <w:p w14:paraId="69088BF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w:t>
            </w:r>
          </w:p>
        </w:tc>
        <w:tc>
          <w:tcPr>
            <w:tcW w:w="970" w:type="dxa"/>
            <w:shd w:val="clear" w:color="auto" w:fill="auto"/>
            <w:vAlign w:val="center"/>
          </w:tcPr>
          <w:p w14:paraId="07EE31D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w:t>
            </w:r>
          </w:p>
        </w:tc>
        <w:tc>
          <w:tcPr>
            <w:tcW w:w="970" w:type="dxa"/>
            <w:shd w:val="clear" w:color="auto" w:fill="auto"/>
            <w:vAlign w:val="center"/>
          </w:tcPr>
          <w:p w14:paraId="57FBA86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w:t>
            </w:r>
          </w:p>
        </w:tc>
      </w:tr>
      <w:tr w:rsidR="00C11A49" w:rsidRPr="00C11A49" w14:paraId="72AB2EA7" w14:textId="77777777" w:rsidTr="001C414A">
        <w:trPr>
          <w:trHeight w:val="454"/>
          <w:jc w:val="center"/>
        </w:trPr>
        <w:tc>
          <w:tcPr>
            <w:tcW w:w="2405" w:type="dxa"/>
            <w:tcBorders>
              <w:top w:val="double" w:sz="4" w:space="0" w:color="auto"/>
            </w:tcBorders>
            <w:vAlign w:val="center"/>
          </w:tcPr>
          <w:p w14:paraId="029286E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35" w:type="dxa"/>
            <w:tcBorders>
              <w:top w:val="double" w:sz="4" w:space="0" w:color="auto"/>
            </w:tcBorders>
            <w:vAlign w:val="center"/>
          </w:tcPr>
          <w:p w14:paraId="4A4D17B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tcBorders>
            <w:vAlign w:val="center"/>
          </w:tcPr>
          <w:p w14:paraId="0A93A73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145</w:t>
            </w:r>
          </w:p>
        </w:tc>
        <w:tc>
          <w:tcPr>
            <w:tcW w:w="970" w:type="dxa"/>
            <w:tcBorders>
              <w:top w:val="double" w:sz="4" w:space="0" w:color="auto"/>
            </w:tcBorders>
            <w:vAlign w:val="center"/>
          </w:tcPr>
          <w:p w14:paraId="5D83C53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144</w:t>
            </w:r>
          </w:p>
        </w:tc>
        <w:tc>
          <w:tcPr>
            <w:tcW w:w="970" w:type="dxa"/>
            <w:tcBorders>
              <w:top w:val="double" w:sz="4" w:space="0" w:color="auto"/>
            </w:tcBorders>
            <w:vAlign w:val="center"/>
          </w:tcPr>
          <w:p w14:paraId="2332E5E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143</w:t>
            </w:r>
          </w:p>
        </w:tc>
      </w:tr>
    </w:tbl>
    <w:p w14:paraId="2C29A50B"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54AD71E2" w14:textId="77777777" w:rsidR="00C75716" w:rsidRPr="00C11A49" w:rsidRDefault="00C75716" w:rsidP="00C75716">
      <w:pPr>
        <w:widowControl/>
        <w:jc w:val="left"/>
      </w:pPr>
    </w:p>
    <w:p w14:paraId="1CF6D19B" w14:textId="77777777" w:rsidR="00C75716" w:rsidRPr="00C11A49" w:rsidRDefault="00C75716" w:rsidP="00C75716">
      <w:pPr>
        <w:widowControl/>
        <w:jc w:val="left"/>
      </w:pPr>
      <w:r w:rsidRPr="00C11A49">
        <w:br w:type="page"/>
      </w:r>
    </w:p>
    <w:p w14:paraId="43D3ED5E" w14:textId="77777777" w:rsidR="00C75716" w:rsidRPr="00C11A49" w:rsidRDefault="00C75716" w:rsidP="00C75716">
      <w:pPr>
        <w:pStyle w:val="2"/>
        <w:rPr>
          <w:rFonts w:ascii="BIZ UDゴシック" w:eastAsia="BIZ UDゴシック" w:hAnsi="BIZ UDゴシック"/>
          <w:sz w:val="28"/>
          <w:szCs w:val="28"/>
        </w:rPr>
      </w:pPr>
      <w:bookmarkStart w:id="67" w:name="_Toc57877192"/>
      <w:bookmarkStart w:id="68" w:name="_Toc60679551"/>
      <w:r w:rsidRPr="00C11A49">
        <w:rPr>
          <w:rFonts w:ascii="BIZ UDゴシック" w:eastAsia="BIZ UDゴシック" w:hAnsi="BIZ UDゴシック" w:hint="eastAsia"/>
          <w:sz w:val="28"/>
          <w:szCs w:val="28"/>
        </w:rPr>
        <w:lastRenderedPageBreak/>
        <w:t>（４）相談支援</w:t>
      </w:r>
      <w:bookmarkEnd w:id="67"/>
      <w:bookmarkEnd w:id="68"/>
    </w:p>
    <w:p w14:paraId="3446029F" w14:textId="77777777" w:rsidR="00C75716" w:rsidRPr="00C11A49" w:rsidRDefault="00C75716" w:rsidP="00C75716">
      <w:pPr>
        <w:jc w:val="center"/>
        <w:rPr>
          <w:rFonts w:ascii="ＭＳ ゴシック" w:eastAsia="ＭＳ ゴシック" w:hAnsi="ＭＳ ゴシック"/>
        </w:rPr>
      </w:pPr>
      <w:r w:rsidRPr="00C11A49">
        <w:rPr>
          <w:rFonts w:ascii="ＭＳ ゴシック" w:eastAsia="ＭＳ ゴシック" w:hAnsi="ＭＳ ゴシック" w:hint="eastAsia"/>
        </w:rPr>
        <w:t>■相談支援の種類と内容</w:t>
      </w:r>
    </w:p>
    <w:tbl>
      <w:tblPr>
        <w:tblpPr w:leftFromText="142" w:rightFromText="142" w:vertAnchor="text" w:horzAnchor="page" w:tblpX="1858" w:tblpY="2"/>
        <w:tblW w:w="8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2"/>
        <w:gridCol w:w="2013"/>
        <w:gridCol w:w="6214"/>
      </w:tblGrid>
      <w:tr w:rsidR="00C11A49" w:rsidRPr="00C11A49" w14:paraId="3EC16F4F" w14:textId="77777777" w:rsidTr="001C414A">
        <w:tc>
          <w:tcPr>
            <w:tcW w:w="2405" w:type="dxa"/>
            <w:gridSpan w:val="2"/>
            <w:shd w:val="clear" w:color="auto" w:fill="DFDFDF" w:themeFill="accent5" w:themeFillTint="33"/>
          </w:tcPr>
          <w:p w14:paraId="7CDF4E92" w14:textId="77777777" w:rsidR="00C75716" w:rsidRPr="00C11A49" w:rsidRDefault="00C75716" w:rsidP="001C414A">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サービス名</w:t>
            </w:r>
          </w:p>
        </w:tc>
        <w:tc>
          <w:tcPr>
            <w:tcW w:w="6214" w:type="dxa"/>
            <w:shd w:val="clear" w:color="auto" w:fill="DFDFDF" w:themeFill="accent5" w:themeFillTint="33"/>
          </w:tcPr>
          <w:p w14:paraId="1DD63BD0" w14:textId="77777777" w:rsidR="00C75716" w:rsidRPr="00C11A49" w:rsidRDefault="00C75716" w:rsidP="001C414A">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サービス内容</w:t>
            </w:r>
          </w:p>
        </w:tc>
      </w:tr>
      <w:tr w:rsidR="00C11A49" w:rsidRPr="00C11A49" w14:paraId="57C092B2" w14:textId="77777777" w:rsidTr="00D60758">
        <w:trPr>
          <w:cantSplit/>
          <w:trHeight w:val="1882"/>
        </w:trPr>
        <w:tc>
          <w:tcPr>
            <w:tcW w:w="392" w:type="dxa"/>
            <w:shd w:val="clear" w:color="auto" w:fill="F2F2F2" w:themeFill="background1" w:themeFillShade="F2"/>
            <w:textDirection w:val="tbRlV"/>
            <w:vAlign w:val="center"/>
          </w:tcPr>
          <w:p w14:paraId="1DD7EDE3" w14:textId="77777777" w:rsidR="00C75716" w:rsidRPr="00C11A49" w:rsidRDefault="00C75716" w:rsidP="001C414A">
            <w:pPr>
              <w:autoSpaceDE w:val="0"/>
              <w:autoSpaceDN w:val="0"/>
              <w:spacing w:line="260" w:lineRule="exact"/>
              <w:jc w:val="center"/>
              <w:rPr>
                <w:rFonts w:ascii="ＭＳ Ｐゴシック" w:eastAsia="ＭＳ Ｐゴシック" w:hAnsi="ＭＳ Ｐゴシック"/>
                <w:bCs/>
                <w:sz w:val="20"/>
                <w:szCs w:val="20"/>
              </w:rPr>
            </w:pPr>
            <w:r w:rsidRPr="00C11A49">
              <w:rPr>
                <w:rFonts w:ascii="ＭＳ Ｐゴシック" w:eastAsia="ＭＳ Ｐゴシック" w:hAnsi="ＭＳ Ｐゴシック" w:hint="eastAsia"/>
                <w:bCs/>
                <w:sz w:val="20"/>
                <w:szCs w:val="20"/>
              </w:rPr>
              <w:t>計画相談支援給付</w:t>
            </w:r>
          </w:p>
        </w:tc>
        <w:tc>
          <w:tcPr>
            <w:tcW w:w="2013" w:type="dxa"/>
            <w:shd w:val="clear" w:color="auto" w:fill="auto"/>
            <w:vAlign w:val="center"/>
          </w:tcPr>
          <w:p w14:paraId="7FCDDC2D" w14:textId="77777777" w:rsidR="00C75716" w:rsidRPr="00C11A49" w:rsidRDefault="00C75716" w:rsidP="001C414A">
            <w:pPr>
              <w:autoSpaceDE w:val="0"/>
              <w:autoSpaceDN w:val="0"/>
              <w:spacing w:line="280" w:lineRule="exact"/>
              <w:ind w:left="85" w:rightChars="82" w:right="172" w:firstLine="1"/>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サービス利用支援／継続サービス利用支援</w:t>
            </w:r>
          </w:p>
        </w:tc>
        <w:tc>
          <w:tcPr>
            <w:tcW w:w="6214" w:type="dxa"/>
            <w:shd w:val="clear" w:color="auto" w:fill="auto"/>
            <w:vAlign w:val="center"/>
          </w:tcPr>
          <w:p w14:paraId="1784ABD4" w14:textId="77777777" w:rsidR="00C75716" w:rsidRPr="00C11A49" w:rsidRDefault="00C75716" w:rsidP="001C414A">
            <w:pPr>
              <w:autoSpaceDE w:val="0"/>
              <w:autoSpaceDN w:val="0"/>
              <w:spacing w:line="280" w:lineRule="exact"/>
              <w:ind w:leftChars="20" w:left="42" w:rightChars="20" w:right="42"/>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障害福祉サービスまたは地域相談支援を利用するすべての障害のある人と、障害福祉サービスを利用するすべての障害のある児童を対象に、支給決定または支給決定の変更前にサービス等利用計画案を作成します。支給決定または変更後、サービス調整会議などを実施し、計画の作成を行います。また、サービス等の利用状況の点検・評価を行い、計画の見直しを行います。</w:t>
            </w:r>
          </w:p>
        </w:tc>
      </w:tr>
      <w:tr w:rsidR="00C11A49" w:rsidRPr="00C11A49" w14:paraId="180DD6F4" w14:textId="77777777" w:rsidTr="00D60758">
        <w:trPr>
          <w:cantSplit/>
          <w:trHeight w:val="1413"/>
        </w:trPr>
        <w:tc>
          <w:tcPr>
            <w:tcW w:w="392" w:type="dxa"/>
            <w:vMerge w:val="restart"/>
            <w:shd w:val="clear" w:color="auto" w:fill="F2F2F2" w:themeFill="background1" w:themeFillShade="F2"/>
            <w:textDirection w:val="tbRlV"/>
            <w:vAlign w:val="center"/>
          </w:tcPr>
          <w:p w14:paraId="11C896BA" w14:textId="77777777" w:rsidR="00C75716" w:rsidRPr="00C11A49" w:rsidRDefault="00C75716" w:rsidP="001C414A">
            <w:pPr>
              <w:autoSpaceDE w:val="0"/>
              <w:autoSpaceDN w:val="0"/>
              <w:spacing w:line="260" w:lineRule="exact"/>
              <w:ind w:left="84" w:right="113"/>
              <w:jc w:val="center"/>
              <w:rPr>
                <w:rFonts w:ascii="ＭＳ Ｐゴシック" w:eastAsia="ＭＳ Ｐゴシック" w:hAnsi="ＭＳ Ｐゴシック"/>
                <w:bCs/>
                <w:sz w:val="20"/>
                <w:szCs w:val="20"/>
              </w:rPr>
            </w:pPr>
            <w:r w:rsidRPr="00C11A49">
              <w:rPr>
                <w:rFonts w:ascii="ＭＳ Ｐゴシック" w:eastAsia="ＭＳ Ｐゴシック" w:hAnsi="ＭＳ Ｐゴシック" w:hint="eastAsia"/>
                <w:bCs/>
                <w:sz w:val="20"/>
                <w:szCs w:val="20"/>
              </w:rPr>
              <w:t>地域相談支援給付</w:t>
            </w:r>
          </w:p>
        </w:tc>
        <w:tc>
          <w:tcPr>
            <w:tcW w:w="2013" w:type="dxa"/>
            <w:shd w:val="clear" w:color="auto" w:fill="auto"/>
            <w:vAlign w:val="center"/>
          </w:tcPr>
          <w:p w14:paraId="574B0BCD" w14:textId="77777777" w:rsidR="00C75716" w:rsidRPr="00C11A49" w:rsidRDefault="00C75716" w:rsidP="001C414A">
            <w:pPr>
              <w:autoSpaceDE w:val="0"/>
              <w:autoSpaceDN w:val="0"/>
              <w:spacing w:line="280" w:lineRule="exact"/>
              <w:ind w:left="84"/>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地域移行支援</w:t>
            </w:r>
          </w:p>
        </w:tc>
        <w:tc>
          <w:tcPr>
            <w:tcW w:w="6214" w:type="dxa"/>
            <w:shd w:val="clear" w:color="auto" w:fill="auto"/>
            <w:vAlign w:val="center"/>
          </w:tcPr>
          <w:p w14:paraId="75109415" w14:textId="77777777" w:rsidR="00C75716" w:rsidRPr="00C11A49" w:rsidRDefault="00C75716" w:rsidP="001C414A">
            <w:pPr>
              <w:autoSpaceDE w:val="0"/>
              <w:autoSpaceDN w:val="0"/>
              <w:spacing w:line="280" w:lineRule="exact"/>
              <w:ind w:leftChars="20" w:left="42" w:rightChars="20" w:right="42"/>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障害者入所施設または児童福祉施設等に入所している障害のある人、精神科病院に入院している精神障害のある人を対象に、住居の確保、その他地域における生活に移行するための活動に関する相談、地域移行のための障害福祉サービス事業所等への同行支援等を行います。</w:t>
            </w:r>
          </w:p>
        </w:tc>
      </w:tr>
      <w:tr w:rsidR="00C11A49" w:rsidRPr="00C11A49" w14:paraId="76DD37CE" w14:textId="77777777" w:rsidTr="00D60758">
        <w:trPr>
          <w:cantSplit/>
          <w:trHeight w:val="1121"/>
        </w:trPr>
        <w:tc>
          <w:tcPr>
            <w:tcW w:w="392" w:type="dxa"/>
            <w:vMerge/>
            <w:shd w:val="clear" w:color="auto" w:fill="F2F2F2" w:themeFill="background1" w:themeFillShade="F2"/>
          </w:tcPr>
          <w:p w14:paraId="65FC02B7" w14:textId="77777777" w:rsidR="00C75716" w:rsidRPr="00C11A49" w:rsidRDefault="00C75716" w:rsidP="001C414A">
            <w:pPr>
              <w:autoSpaceDE w:val="0"/>
              <w:autoSpaceDN w:val="0"/>
              <w:spacing w:line="280" w:lineRule="exact"/>
              <w:ind w:left="84"/>
              <w:rPr>
                <w:rFonts w:ascii="ＭＳ Ｐゴシック" w:eastAsia="ＭＳ Ｐゴシック" w:hAnsi="ＭＳ Ｐゴシック"/>
                <w:bCs/>
                <w:szCs w:val="21"/>
              </w:rPr>
            </w:pPr>
          </w:p>
        </w:tc>
        <w:tc>
          <w:tcPr>
            <w:tcW w:w="2013" w:type="dxa"/>
            <w:shd w:val="clear" w:color="auto" w:fill="auto"/>
            <w:vAlign w:val="center"/>
          </w:tcPr>
          <w:p w14:paraId="1001098A" w14:textId="77777777" w:rsidR="00C75716" w:rsidRPr="00C11A49" w:rsidRDefault="00C75716" w:rsidP="001C414A">
            <w:pPr>
              <w:autoSpaceDE w:val="0"/>
              <w:autoSpaceDN w:val="0"/>
              <w:spacing w:line="280" w:lineRule="exact"/>
              <w:ind w:left="84"/>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地域定着支援</w:t>
            </w:r>
          </w:p>
        </w:tc>
        <w:tc>
          <w:tcPr>
            <w:tcW w:w="6214" w:type="dxa"/>
            <w:shd w:val="clear" w:color="auto" w:fill="auto"/>
            <w:vAlign w:val="center"/>
          </w:tcPr>
          <w:p w14:paraId="12D7AB8F" w14:textId="77777777" w:rsidR="00C75716" w:rsidRPr="00C11A49" w:rsidRDefault="00C75716" w:rsidP="001C414A">
            <w:pPr>
              <w:autoSpaceDE w:val="0"/>
              <w:autoSpaceDN w:val="0"/>
              <w:spacing w:line="280" w:lineRule="exact"/>
              <w:ind w:leftChars="20" w:left="42" w:rightChars="20" w:right="42"/>
              <w:rPr>
                <w:rFonts w:ascii="UD デジタル 教科書体 NP-R" w:eastAsia="UD デジタル 教科書体 NP-R" w:hAnsi="ＭＳ Ｐゴシック"/>
                <w:bCs/>
                <w:sz w:val="20"/>
                <w:szCs w:val="20"/>
              </w:rPr>
            </w:pPr>
            <w:r w:rsidRPr="00C11A49">
              <w:rPr>
                <w:rFonts w:ascii="UD デジタル 教科書体 NP-R" w:eastAsia="UD デジタル 教科書体 NP-R" w:hAnsi="ＭＳ Ｐゴシック" w:hint="eastAsia"/>
                <w:bCs/>
                <w:sz w:val="20"/>
                <w:szCs w:val="20"/>
              </w:rPr>
              <w:t>居宅において単身等で生活する障害のある人を対象に、常時の連絡体制を確保し、障害の特性に起因して生じた緊急の事態等に、相談、緊急訪問、緊急対応等を行います。</w:t>
            </w:r>
          </w:p>
        </w:tc>
      </w:tr>
    </w:tbl>
    <w:p w14:paraId="1FB2D625" w14:textId="77777777" w:rsidR="00C75716" w:rsidRPr="00C11A49" w:rsidRDefault="00C75716" w:rsidP="00C75716">
      <w:pPr>
        <w:spacing w:afterLines="20" w:after="72"/>
        <w:rPr>
          <w:rFonts w:ascii="BIZ UDゴシック" w:eastAsia="BIZ UDゴシック" w:hAnsi="BIZ UDゴシック"/>
          <w:sz w:val="24"/>
          <w:szCs w:val="24"/>
        </w:rPr>
      </w:pPr>
    </w:p>
    <w:p w14:paraId="2ACE0A1B"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① 計画相談支援</w:t>
      </w:r>
    </w:p>
    <w:p w14:paraId="3D667E48"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20076D25"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全体では、利用者数について令和2年度は前年度より減少し、第5期計画の見込量よりも下回っています。</w:t>
      </w:r>
    </w:p>
    <w:p w14:paraId="57F2E7E0" w14:textId="77777777" w:rsidR="00C75716" w:rsidRPr="00C11A49" w:rsidRDefault="00C75716" w:rsidP="00C75716">
      <w:pPr>
        <w:spacing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障害種別では知的障害のある人と障害のある児童について令和2年度は前年度より利用者数が増加していますが、対見込率は知的障害のある人84.1％、障害のある児童25.0％と第5期計画の見込量を下回る利用となっています。</w:t>
      </w:r>
    </w:p>
    <w:tbl>
      <w:tblPr>
        <w:tblStyle w:val="a3"/>
        <w:tblW w:w="5000" w:type="pct"/>
        <w:tblCellMar>
          <w:left w:w="96" w:type="dxa"/>
          <w:right w:w="96" w:type="dxa"/>
        </w:tblCellMar>
        <w:tblLook w:val="04A0" w:firstRow="1" w:lastRow="0" w:firstColumn="1" w:lastColumn="0" w:noHBand="0" w:noVBand="1"/>
      </w:tblPr>
      <w:tblGrid>
        <w:gridCol w:w="2404"/>
        <w:gridCol w:w="835"/>
        <w:gridCol w:w="970"/>
        <w:gridCol w:w="969"/>
        <w:gridCol w:w="969"/>
        <w:gridCol w:w="1361"/>
        <w:gridCol w:w="1552"/>
      </w:tblGrid>
      <w:tr w:rsidR="00C11A49" w:rsidRPr="00C11A49" w14:paraId="498E18A3" w14:textId="77777777" w:rsidTr="001C414A">
        <w:trPr>
          <w:trHeight w:val="265"/>
        </w:trPr>
        <w:tc>
          <w:tcPr>
            <w:tcW w:w="2404" w:type="dxa"/>
            <w:vMerge w:val="restart"/>
            <w:shd w:val="clear" w:color="auto" w:fill="DFDFDF" w:themeFill="accent5" w:themeFillTint="33"/>
            <w:tcMar>
              <w:top w:w="57" w:type="dxa"/>
              <w:bottom w:w="57" w:type="dxa"/>
            </w:tcMar>
            <w:vAlign w:val="center"/>
          </w:tcPr>
          <w:p w14:paraId="1CB66880"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1CD3AE19"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08" w:type="dxa"/>
            <w:gridSpan w:val="3"/>
            <w:tcBorders>
              <w:right w:val="double" w:sz="4" w:space="0" w:color="auto"/>
            </w:tcBorders>
            <w:shd w:val="clear" w:color="auto" w:fill="DFDFDF" w:themeFill="accent5" w:themeFillTint="33"/>
            <w:vAlign w:val="center"/>
          </w:tcPr>
          <w:p w14:paraId="7FCAC66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3" w:type="dxa"/>
            <w:gridSpan w:val="2"/>
            <w:tcBorders>
              <w:left w:val="double" w:sz="4" w:space="0" w:color="auto"/>
            </w:tcBorders>
            <w:shd w:val="clear" w:color="auto" w:fill="DFDFDF" w:themeFill="accent5" w:themeFillTint="33"/>
            <w:vAlign w:val="center"/>
          </w:tcPr>
          <w:p w14:paraId="2129542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2CE4CDD7" w14:textId="77777777" w:rsidTr="001C414A">
        <w:trPr>
          <w:trHeight w:val="454"/>
        </w:trPr>
        <w:tc>
          <w:tcPr>
            <w:tcW w:w="2404" w:type="dxa"/>
            <w:vMerge/>
            <w:tcBorders>
              <w:bottom w:val="single" w:sz="4" w:space="0" w:color="auto"/>
            </w:tcBorders>
            <w:shd w:val="clear" w:color="auto" w:fill="DFDFDF" w:themeFill="accent5" w:themeFillTint="33"/>
            <w:tcMar>
              <w:top w:w="57" w:type="dxa"/>
              <w:bottom w:w="57" w:type="dxa"/>
            </w:tcMar>
            <w:vAlign w:val="center"/>
          </w:tcPr>
          <w:p w14:paraId="6B53EF18"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0E08494F" w14:textId="77777777" w:rsidR="00C75716" w:rsidRPr="00C11A49" w:rsidRDefault="00C75716" w:rsidP="001C414A">
            <w:pPr>
              <w:jc w:val="center"/>
              <w:rPr>
                <w:rFonts w:ascii="UD デジタル 教科書体 NP-R" w:eastAsia="UD デジタル 教科書体 NP-R"/>
                <w:szCs w:val="21"/>
              </w:rPr>
            </w:pPr>
          </w:p>
        </w:tc>
        <w:tc>
          <w:tcPr>
            <w:tcW w:w="970" w:type="dxa"/>
            <w:shd w:val="clear" w:color="auto" w:fill="DFDFDF" w:themeFill="accent5" w:themeFillTint="33"/>
            <w:vAlign w:val="center"/>
          </w:tcPr>
          <w:p w14:paraId="6EF10A3A"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69" w:type="dxa"/>
            <w:shd w:val="clear" w:color="auto" w:fill="DFDFDF" w:themeFill="accent5" w:themeFillTint="33"/>
            <w:vAlign w:val="center"/>
          </w:tcPr>
          <w:p w14:paraId="30224B8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69" w:type="dxa"/>
            <w:tcBorders>
              <w:right w:val="double" w:sz="4" w:space="0" w:color="auto"/>
            </w:tcBorders>
            <w:shd w:val="clear" w:color="auto" w:fill="DFDFDF" w:themeFill="accent5" w:themeFillTint="33"/>
            <w:vAlign w:val="center"/>
          </w:tcPr>
          <w:p w14:paraId="2EB9636C"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1" w:type="dxa"/>
            <w:tcBorders>
              <w:left w:val="double" w:sz="4" w:space="0" w:color="auto"/>
            </w:tcBorders>
            <w:shd w:val="clear" w:color="auto" w:fill="DFDFDF" w:themeFill="accent5" w:themeFillTint="33"/>
            <w:vAlign w:val="center"/>
          </w:tcPr>
          <w:p w14:paraId="1928021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2EE5471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68CFBECB" w14:textId="77777777" w:rsidTr="001C414A">
        <w:trPr>
          <w:trHeight w:val="454"/>
        </w:trPr>
        <w:tc>
          <w:tcPr>
            <w:tcW w:w="2404" w:type="dxa"/>
            <w:vAlign w:val="center"/>
          </w:tcPr>
          <w:p w14:paraId="60B98972"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35" w:type="dxa"/>
            <w:vAlign w:val="center"/>
          </w:tcPr>
          <w:p w14:paraId="48DABA2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vAlign w:val="center"/>
          </w:tcPr>
          <w:p w14:paraId="0A25091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72</w:t>
            </w:r>
          </w:p>
        </w:tc>
        <w:tc>
          <w:tcPr>
            <w:tcW w:w="969" w:type="dxa"/>
            <w:shd w:val="clear" w:color="auto" w:fill="auto"/>
            <w:vAlign w:val="center"/>
          </w:tcPr>
          <w:p w14:paraId="49D9BE4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81</w:t>
            </w:r>
          </w:p>
        </w:tc>
        <w:tc>
          <w:tcPr>
            <w:tcW w:w="969" w:type="dxa"/>
            <w:tcBorders>
              <w:right w:val="double" w:sz="4" w:space="0" w:color="auto"/>
            </w:tcBorders>
            <w:shd w:val="clear" w:color="auto" w:fill="auto"/>
            <w:vAlign w:val="center"/>
          </w:tcPr>
          <w:p w14:paraId="416548E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75</w:t>
            </w:r>
          </w:p>
        </w:tc>
        <w:tc>
          <w:tcPr>
            <w:tcW w:w="1361" w:type="dxa"/>
            <w:tcBorders>
              <w:left w:val="double" w:sz="4" w:space="0" w:color="auto"/>
            </w:tcBorders>
            <w:vAlign w:val="center"/>
          </w:tcPr>
          <w:p w14:paraId="65AA14E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102</w:t>
            </w:r>
          </w:p>
        </w:tc>
        <w:tc>
          <w:tcPr>
            <w:tcW w:w="1552" w:type="dxa"/>
            <w:vAlign w:val="center"/>
          </w:tcPr>
          <w:p w14:paraId="48F136C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73.5</w:t>
            </w:r>
          </w:p>
        </w:tc>
      </w:tr>
      <w:tr w:rsidR="00C11A49" w:rsidRPr="00C11A49" w14:paraId="3E1200CA" w14:textId="77777777" w:rsidTr="001C414A">
        <w:trPr>
          <w:trHeight w:val="454"/>
        </w:trPr>
        <w:tc>
          <w:tcPr>
            <w:tcW w:w="2404" w:type="dxa"/>
            <w:vAlign w:val="center"/>
          </w:tcPr>
          <w:p w14:paraId="04D762AB"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35" w:type="dxa"/>
            <w:vAlign w:val="center"/>
          </w:tcPr>
          <w:p w14:paraId="55F0E35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shd w:val="clear" w:color="auto" w:fill="auto"/>
            <w:vAlign w:val="center"/>
          </w:tcPr>
          <w:p w14:paraId="154E09F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126</w:t>
            </w:r>
          </w:p>
        </w:tc>
        <w:tc>
          <w:tcPr>
            <w:tcW w:w="969" w:type="dxa"/>
            <w:shd w:val="clear" w:color="auto" w:fill="auto"/>
            <w:vAlign w:val="center"/>
          </w:tcPr>
          <w:p w14:paraId="6DE163F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130</w:t>
            </w:r>
          </w:p>
        </w:tc>
        <w:tc>
          <w:tcPr>
            <w:tcW w:w="969" w:type="dxa"/>
            <w:tcBorders>
              <w:right w:val="double" w:sz="4" w:space="0" w:color="auto"/>
            </w:tcBorders>
            <w:shd w:val="clear" w:color="auto" w:fill="auto"/>
            <w:vAlign w:val="center"/>
          </w:tcPr>
          <w:p w14:paraId="7AC57BC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143</w:t>
            </w:r>
          </w:p>
        </w:tc>
        <w:tc>
          <w:tcPr>
            <w:tcW w:w="1361" w:type="dxa"/>
            <w:tcBorders>
              <w:left w:val="double" w:sz="4" w:space="0" w:color="auto"/>
            </w:tcBorders>
            <w:shd w:val="clear" w:color="auto" w:fill="auto"/>
            <w:vAlign w:val="center"/>
          </w:tcPr>
          <w:p w14:paraId="052B962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170</w:t>
            </w:r>
          </w:p>
        </w:tc>
        <w:tc>
          <w:tcPr>
            <w:tcW w:w="1552" w:type="dxa"/>
            <w:shd w:val="clear" w:color="auto" w:fill="auto"/>
            <w:vAlign w:val="center"/>
          </w:tcPr>
          <w:p w14:paraId="742B596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84.1</w:t>
            </w:r>
          </w:p>
        </w:tc>
      </w:tr>
      <w:tr w:rsidR="00C11A49" w:rsidRPr="00C11A49" w14:paraId="12E8BDED" w14:textId="77777777" w:rsidTr="001C414A">
        <w:trPr>
          <w:trHeight w:val="454"/>
        </w:trPr>
        <w:tc>
          <w:tcPr>
            <w:tcW w:w="2404" w:type="dxa"/>
            <w:vAlign w:val="center"/>
          </w:tcPr>
          <w:p w14:paraId="53B511BC"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精神障害のある人</w:t>
            </w:r>
          </w:p>
        </w:tc>
        <w:tc>
          <w:tcPr>
            <w:tcW w:w="835" w:type="dxa"/>
            <w:vAlign w:val="center"/>
          </w:tcPr>
          <w:p w14:paraId="647636A8"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70" w:type="dxa"/>
            <w:shd w:val="clear" w:color="auto" w:fill="auto"/>
            <w:vAlign w:val="center"/>
          </w:tcPr>
          <w:p w14:paraId="261BB14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129</w:t>
            </w:r>
          </w:p>
        </w:tc>
        <w:tc>
          <w:tcPr>
            <w:tcW w:w="969" w:type="dxa"/>
            <w:shd w:val="clear" w:color="auto" w:fill="auto"/>
            <w:vAlign w:val="center"/>
          </w:tcPr>
          <w:p w14:paraId="0F6DFB3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139</w:t>
            </w:r>
          </w:p>
        </w:tc>
        <w:tc>
          <w:tcPr>
            <w:tcW w:w="969" w:type="dxa"/>
            <w:tcBorders>
              <w:right w:val="double" w:sz="4" w:space="0" w:color="auto"/>
            </w:tcBorders>
            <w:shd w:val="clear" w:color="auto" w:fill="auto"/>
            <w:vAlign w:val="center"/>
          </w:tcPr>
          <w:p w14:paraId="094B4CD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128</w:t>
            </w:r>
          </w:p>
        </w:tc>
        <w:tc>
          <w:tcPr>
            <w:tcW w:w="1361" w:type="dxa"/>
            <w:tcBorders>
              <w:left w:val="double" w:sz="4" w:space="0" w:color="auto"/>
            </w:tcBorders>
            <w:shd w:val="clear" w:color="auto" w:fill="auto"/>
            <w:vAlign w:val="center"/>
          </w:tcPr>
          <w:p w14:paraId="28CEAD9E" w14:textId="2A7EE6F2" w:rsidR="00C75716" w:rsidRPr="00C11A49" w:rsidRDefault="001C414A"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145</w:t>
            </w:r>
          </w:p>
        </w:tc>
        <w:tc>
          <w:tcPr>
            <w:tcW w:w="1552" w:type="dxa"/>
            <w:shd w:val="clear" w:color="auto" w:fill="auto"/>
            <w:vAlign w:val="center"/>
          </w:tcPr>
          <w:p w14:paraId="1BE74903" w14:textId="616E90ED" w:rsidR="00C75716" w:rsidRPr="00C11A49" w:rsidRDefault="0083333C"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88.3</w:t>
            </w:r>
          </w:p>
        </w:tc>
      </w:tr>
      <w:tr w:rsidR="00C11A49" w:rsidRPr="00C11A49" w14:paraId="2877AED4" w14:textId="77777777" w:rsidTr="001C414A">
        <w:trPr>
          <w:trHeight w:val="454"/>
        </w:trPr>
        <w:tc>
          <w:tcPr>
            <w:tcW w:w="2404" w:type="dxa"/>
            <w:vAlign w:val="center"/>
          </w:tcPr>
          <w:p w14:paraId="05CAEBAB"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障</w:t>
            </w:r>
            <w:r w:rsidRPr="00C11A49">
              <w:rPr>
                <w:rFonts w:ascii="UD デジタル 教科書体 NP-R" w:eastAsia="UD デジタル 教科書体 NP-R" w:hAnsi="ＭＳ Ｐゴシック" w:cs="ＭＳ Ｐゴシック"/>
                <w:kern w:val="0"/>
                <w:szCs w:val="21"/>
              </w:rPr>
              <w:t>害の</w:t>
            </w:r>
            <w:r w:rsidRPr="00C11A49">
              <w:rPr>
                <w:rFonts w:ascii="UD デジタル 教科書体 NP-R" w:eastAsia="UD デジタル 教科書体 NP-R" w:hAnsi="ＭＳ Ｐゴシック" w:cs="ＭＳ Ｐゴシック" w:hint="eastAsia"/>
                <w:kern w:val="0"/>
                <w:szCs w:val="21"/>
              </w:rPr>
              <w:t>ある児童</w:t>
            </w:r>
          </w:p>
        </w:tc>
        <w:tc>
          <w:tcPr>
            <w:tcW w:w="835" w:type="dxa"/>
            <w:vAlign w:val="center"/>
          </w:tcPr>
          <w:p w14:paraId="54BFA5EF"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70" w:type="dxa"/>
            <w:shd w:val="clear" w:color="auto" w:fill="auto"/>
            <w:vAlign w:val="center"/>
          </w:tcPr>
          <w:p w14:paraId="574D9F1C" w14:textId="77777777" w:rsidR="00C75716" w:rsidRPr="00C11A49" w:rsidRDefault="00C75716" w:rsidP="001C414A">
            <w:pPr>
              <w:widowControl/>
              <w:jc w:val="right"/>
              <w:rPr>
                <w:rFonts w:ascii="UD デジタル 教科書体 NP-R" w:eastAsia="UD デジタル 教科書体 NP-R" w:hAnsi="Meiryo UI"/>
                <w:sz w:val="20"/>
                <w:szCs w:val="20"/>
              </w:rPr>
            </w:pPr>
            <w:r w:rsidRPr="00C11A49">
              <w:rPr>
                <w:rFonts w:ascii="UD デジタル 教科書体 NP-R" w:eastAsia="UD デジタル 教科書体 NP-R" w:hint="eastAsia"/>
                <w:sz w:val="20"/>
                <w:szCs w:val="20"/>
              </w:rPr>
              <w:t>1</w:t>
            </w:r>
          </w:p>
        </w:tc>
        <w:tc>
          <w:tcPr>
            <w:tcW w:w="969" w:type="dxa"/>
            <w:shd w:val="clear" w:color="auto" w:fill="auto"/>
            <w:vAlign w:val="center"/>
          </w:tcPr>
          <w:p w14:paraId="57DDD47B" w14:textId="77777777" w:rsidR="00C75716" w:rsidRPr="00C11A49" w:rsidRDefault="00C75716" w:rsidP="001C414A">
            <w:pPr>
              <w:widowControl/>
              <w:jc w:val="right"/>
              <w:rPr>
                <w:rFonts w:ascii="UD デジタル 教科書体 NP-R" w:eastAsia="UD デジタル 教科書体 NP-R" w:hAnsi="Meiryo UI"/>
                <w:sz w:val="20"/>
                <w:szCs w:val="20"/>
              </w:rPr>
            </w:pPr>
            <w:r w:rsidRPr="00C11A49">
              <w:rPr>
                <w:rFonts w:ascii="UD デジタル 教科書体 NP-R" w:eastAsia="UD デジタル 教科書体 NP-R" w:hint="eastAsia"/>
                <w:sz w:val="20"/>
                <w:szCs w:val="20"/>
              </w:rPr>
              <w:t>0</w:t>
            </w:r>
          </w:p>
        </w:tc>
        <w:tc>
          <w:tcPr>
            <w:tcW w:w="969" w:type="dxa"/>
            <w:tcBorders>
              <w:right w:val="double" w:sz="4" w:space="0" w:color="auto"/>
            </w:tcBorders>
            <w:shd w:val="clear" w:color="auto" w:fill="auto"/>
            <w:vAlign w:val="center"/>
          </w:tcPr>
          <w:p w14:paraId="742D4E51" w14:textId="77777777" w:rsidR="00C75716" w:rsidRPr="00C11A49" w:rsidRDefault="00C75716" w:rsidP="001C414A">
            <w:pPr>
              <w:widowControl/>
              <w:jc w:val="right"/>
              <w:rPr>
                <w:rFonts w:ascii="UD デジタル 教科書体 NP-R" w:eastAsia="UD デジタル 教科書体 NP-R" w:hAnsi="Meiryo UI"/>
                <w:sz w:val="20"/>
                <w:szCs w:val="20"/>
              </w:rPr>
            </w:pPr>
            <w:r w:rsidRPr="00C11A49">
              <w:rPr>
                <w:rFonts w:ascii="UD デジタル 教科書体 NP-R" w:eastAsia="UD デジタル 教科書体 NP-R" w:hint="eastAsia"/>
                <w:sz w:val="20"/>
                <w:szCs w:val="20"/>
              </w:rPr>
              <w:t>1</w:t>
            </w:r>
          </w:p>
        </w:tc>
        <w:tc>
          <w:tcPr>
            <w:tcW w:w="1361" w:type="dxa"/>
            <w:tcBorders>
              <w:left w:val="double" w:sz="4" w:space="0" w:color="auto"/>
            </w:tcBorders>
            <w:shd w:val="clear" w:color="auto" w:fill="auto"/>
            <w:vAlign w:val="center"/>
          </w:tcPr>
          <w:p w14:paraId="09227F40" w14:textId="77777777" w:rsidR="00C75716" w:rsidRPr="00C11A49" w:rsidRDefault="00C75716" w:rsidP="001C414A">
            <w:pPr>
              <w:widowControl/>
              <w:jc w:val="right"/>
              <w:rPr>
                <w:rFonts w:ascii="UD デジタル 教科書体 NP-R" w:eastAsia="UD デジタル 教科書体 NP-R" w:hAnsi="Meiryo UI"/>
                <w:sz w:val="20"/>
                <w:szCs w:val="20"/>
              </w:rPr>
            </w:pPr>
            <w:r w:rsidRPr="00C11A49">
              <w:rPr>
                <w:rFonts w:ascii="UD デジタル 教科書体 NP-R" w:eastAsia="UD デジタル 教科書体 NP-R" w:hAnsi="Meiryo UI" w:hint="eastAsia"/>
                <w:sz w:val="20"/>
                <w:szCs w:val="20"/>
              </w:rPr>
              <w:t>4</w:t>
            </w:r>
          </w:p>
        </w:tc>
        <w:tc>
          <w:tcPr>
            <w:tcW w:w="1552" w:type="dxa"/>
            <w:shd w:val="clear" w:color="auto" w:fill="auto"/>
            <w:vAlign w:val="center"/>
          </w:tcPr>
          <w:p w14:paraId="0B787D9D" w14:textId="77777777" w:rsidR="00C75716" w:rsidRPr="00C11A49" w:rsidRDefault="00C75716" w:rsidP="001C414A">
            <w:pPr>
              <w:widowControl/>
              <w:jc w:val="right"/>
              <w:rPr>
                <w:rFonts w:ascii="UD デジタル 教科書体 NP-R" w:eastAsia="UD デジタル 教科書体 NP-R" w:hAnsi="Meiryo UI"/>
                <w:sz w:val="20"/>
                <w:szCs w:val="20"/>
              </w:rPr>
            </w:pPr>
            <w:r w:rsidRPr="00C11A49">
              <w:rPr>
                <w:rFonts w:ascii="UD デジタル 教科書体 NP-R" w:eastAsia="UD デジタル 教科書体 NP-R" w:hAnsi="Meiryo UI" w:hint="eastAsia"/>
                <w:sz w:val="20"/>
                <w:szCs w:val="20"/>
              </w:rPr>
              <w:t>25.0</w:t>
            </w:r>
          </w:p>
        </w:tc>
      </w:tr>
      <w:tr w:rsidR="00C11A49" w:rsidRPr="00C11A49" w14:paraId="6E2E4DB0" w14:textId="77777777" w:rsidTr="001C414A">
        <w:trPr>
          <w:trHeight w:val="454"/>
        </w:trPr>
        <w:tc>
          <w:tcPr>
            <w:tcW w:w="2404" w:type="dxa"/>
            <w:tcBorders>
              <w:top w:val="double" w:sz="4" w:space="0" w:color="auto"/>
            </w:tcBorders>
            <w:vAlign w:val="center"/>
          </w:tcPr>
          <w:p w14:paraId="127AB6B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35" w:type="dxa"/>
            <w:tcBorders>
              <w:top w:val="double" w:sz="4" w:space="0" w:color="auto"/>
            </w:tcBorders>
            <w:vAlign w:val="center"/>
          </w:tcPr>
          <w:p w14:paraId="08C11B3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tcBorders>
            <w:vAlign w:val="center"/>
          </w:tcPr>
          <w:p w14:paraId="733E13C6" w14:textId="77777777" w:rsidR="00C75716" w:rsidRPr="00C11A49" w:rsidRDefault="00C75716" w:rsidP="001C414A">
            <w:pPr>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328</w:t>
            </w:r>
          </w:p>
        </w:tc>
        <w:tc>
          <w:tcPr>
            <w:tcW w:w="969" w:type="dxa"/>
            <w:tcBorders>
              <w:top w:val="double" w:sz="4" w:space="0" w:color="auto"/>
            </w:tcBorders>
            <w:shd w:val="clear" w:color="auto" w:fill="auto"/>
            <w:vAlign w:val="center"/>
          </w:tcPr>
          <w:p w14:paraId="2F898A5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350</w:t>
            </w:r>
          </w:p>
        </w:tc>
        <w:tc>
          <w:tcPr>
            <w:tcW w:w="969" w:type="dxa"/>
            <w:tcBorders>
              <w:top w:val="double" w:sz="4" w:space="0" w:color="auto"/>
              <w:right w:val="double" w:sz="4" w:space="0" w:color="auto"/>
            </w:tcBorders>
            <w:shd w:val="clear" w:color="auto" w:fill="auto"/>
            <w:vAlign w:val="center"/>
          </w:tcPr>
          <w:p w14:paraId="4A8E004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347</w:t>
            </w:r>
          </w:p>
        </w:tc>
        <w:tc>
          <w:tcPr>
            <w:tcW w:w="1361" w:type="dxa"/>
            <w:tcBorders>
              <w:top w:val="double" w:sz="4" w:space="0" w:color="auto"/>
              <w:left w:val="double" w:sz="4" w:space="0" w:color="auto"/>
            </w:tcBorders>
            <w:vAlign w:val="center"/>
          </w:tcPr>
          <w:p w14:paraId="44AE871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421</w:t>
            </w:r>
          </w:p>
        </w:tc>
        <w:tc>
          <w:tcPr>
            <w:tcW w:w="1552" w:type="dxa"/>
            <w:tcBorders>
              <w:top w:val="double" w:sz="4" w:space="0" w:color="auto"/>
            </w:tcBorders>
            <w:vAlign w:val="center"/>
          </w:tcPr>
          <w:p w14:paraId="7681D75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82.4</w:t>
            </w:r>
          </w:p>
        </w:tc>
      </w:tr>
    </w:tbl>
    <w:p w14:paraId="01673E2B"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70C8BA61" w14:textId="77777777" w:rsidR="00C75716" w:rsidRPr="00C11A49" w:rsidRDefault="00C75716" w:rsidP="00C75716">
      <w:pPr>
        <w:spacing w:afterLines="20" w:after="72"/>
        <w:rPr>
          <w:rFonts w:ascii="BIZ UDゴシック" w:eastAsia="BIZ UDゴシック" w:hAnsi="BIZ UDゴシック"/>
          <w:sz w:val="24"/>
          <w:szCs w:val="24"/>
        </w:rPr>
      </w:pPr>
    </w:p>
    <w:p w14:paraId="5FA3155F" w14:textId="77777777" w:rsidR="00C75716" w:rsidRPr="00C11A49" w:rsidRDefault="00C75716" w:rsidP="00C75716">
      <w:pPr>
        <w:spacing w:afterLines="20" w:after="72"/>
        <w:rPr>
          <w:rFonts w:ascii="BIZ UDゴシック" w:eastAsia="BIZ UDゴシック" w:hAnsi="BIZ UDゴシック"/>
          <w:sz w:val="24"/>
          <w:szCs w:val="24"/>
        </w:rPr>
      </w:pPr>
    </w:p>
    <w:p w14:paraId="0E77C5BE"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2405"/>
        <w:gridCol w:w="835"/>
        <w:gridCol w:w="970"/>
        <w:gridCol w:w="970"/>
        <w:gridCol w:w="970"/>
      </w:tblGrid>
      <w:tr w:rsidR="00C11A49" w:rsidRPr="00C11A49" w14:paraId="1BB7BC06" w14:textId="77777777" w:rsidTr="001C414A">
        <w:trPr>
          <w:trHeight w:val="265"/>
          <w:jc w:val="center"/>
        </w:trPr>
        <w:tc>
          <w:tcPr>
            <w:tcW w:w="2405" w:type="dxa"/>
            <w:vMerge w:val="restart"/>
            <w:shd w:val="clear" w:color="auto" w:fill="DFDFDF" w:themeFill="accent5" w:themeFillTint="33"/>
            <w:tcMar>
              <w:top w:w="57" w:type="dxa"/>
              <w:bottom w:w="57" w:type="dxa"/>
            </w:tcMar>
            <w:vAlign w:val="center"/>
          </w:tcPr>
          <w:p w14:paraId="23E9B08A"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57265F8B"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762C474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57B99151" w14:textId="77777777" w:rsidTr="001C414A">
        <w:trPr>
          <w:trHeight w:val="454"/>
          <w:jc w:val="center"/>
        </w:trPr>
        <w:tc>
          <w:tcPr>
            <w:tcW w:w="2405" w:type="dxa"/>
            <w:vMerge/>
            <w:tcBorders>
              <w:bottom w:val="single" w:sz="4" w:space="0" w:color="auto"/>
            </w:tcBorders>
            <w:shd w:val="clear" w:color="auto" w:fill="DFDFDF" w:themeFill="accent5" w:themeFillTint="33"/>
            <w:tcMar>
              <w:top w:w="57" w:type="dxa"/>
              <w:bottom w:w="57" w:type="dxa"/>
            </w:tcMar>
            <w:vAlign w:val="center"/>
          </w:tcPr>
          <w:p w14:paraId="72B4F96F"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23D20D90"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4C5F1911"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77516D2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09D5520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586E115E" w14:textId="77777777" w:rsidTr="001C414A">
        <w:trPr>
          <w:trHeight w:val="454"/>
          <w:jc w:val="center"/>
        </w:trPr>
        <w:tc>
          <w:tcPr>
            <w:tcW w:w="2405" w:type="dxa"/>
            <w:vAlign w:val="center"/>
          </w:tcPr>
          <w:p w14:paraId="0508AD0B"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35" w:type="dxa"/>
            <w:vAlign w:val="center"/>
          </w:tcPr>
          <w:p w14:paraId="38E31F9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vAlign w:val="center"/>
          </w:tcPr>
          <w:p w14:paraId="7C3FBE3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74</w:t>
            </w:r>
          </w:p>
        </w:tc>
        <w:tc>
          <w:tcPr>
            <w:tcW w:w="970" w:type="dxa"/>
            <w:vAlign w:val="center"/>
          </w:tcPr>
          <w:p w14:paraId="3471466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73</w:t>
            </w:r>
          </w:p>
        </w:tc>
        <w:tc>
          <w:tcPr>
            <w:tcW w:w="970" w:type="dxa"/>
            <w:vAlign w:val="center"/>
          </w:tcPr>
          <w:p w14:paraId="78A7CCF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72</w:t>
            </w:r>
          </w:p>
        </w:tc>
      </w:tr>
      <w:tr w:rsidR="00C11A49" w:rsidRPr="00C11A49" w14:paraId="0617E8D8" w14:textId="77777777" w:rsidTr="001C414A">
        <w:trPr>
          <w:trHeight w:val="454"/>
          <w:jc w:val="center"/>
        </w:trPr>
        <w:tc>
          <w:tcPr>
            <w:tcW w:w="2405" w:type="dxa"/>
            <w:vAlign w:val="center"/>
          </w:tcPr>
          <w:p w14:paraId="119D187F"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35" w:type="dxa"/>
            <w:vAlign w:val="center"/>
          </w:tcPr>
          <w:p w14:paraId="52C16F5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shd w:val="clear" w:color="auto" w:fill="auto"/>
            <w:vAlign w:val="center"/>
          </w:tcPr>
          <w:p w14:paraId="61D9471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149</w:t>
            </w:r>
          </w:p>
        </w:tc>
        <w:tc>
          <w:tcPr>
            <w:tcW w:w="970" w:type="dxa"/>
            <w:shd w:val="clear" w:color="auto" w:fill="auto"/>
            <w:vAlign w:val="center"/>
          </w:tcPr>
          <w:p w14:paraId="6788A86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155</w:t>
            </w:r>
          </w:p>
        </w:tc>
        <w:tc>
          <w:tcPr>
            <w:tcW w:w="970" w:type="dxa"/>
            <w:shd w:val="clear" w:color="auto" w:fill="auto"/>
            <w:vAlign w:val="center"/>
          </w:tcPr>
          <w:p w14:paraId="00B04A1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161</w:t>
            </w:r>
          </w:p>
        </w:tc>
      </w:tr>
      <w:tr w:rsidR="00C11A49" w:rsidRPr="00C11A49" w14:paraId="6691DA9F" w14:textId="77777777" w:rsidTr="001C414A">
        <w:trPr>
          <w:trHeight w:val="454"/>
          <w:jc w:val="center"/>
        </w:trPr>
        <w:tc>
          <w:tcPr>
            <w:tcW w:w="2405" w:type="dxa"/>
            <w:vAlign w:val="center"/>
          </w:tcPr>
          <w:p w14:paraId="5E4C63AF"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精神障害のある人</w:t>
            </w:r>
          </w:p>
        </w:tc>
        <w:tc>
          <w:tcPr>
            <w:tcW w:w="835" w:type="dxa"/>
            <w:vAlign w:val="center"/>
          </w:tcPr>
          <w:p w14:paraId="33992545"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shd w:val="clear" w:color="auto" w:fill="auto"/>
            <w:vAlign w:val="center"/>
          </w:tcPr>
          <w:p w14:paraId="1537A9D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130</w:t>
            </w:r>
          </w:p>
        </w:tc>
        <w:tc>
          <w:tcPr>
            <w:tcW w:w="970" w:type="dxa"/>
            <w:shd w:val="clear" w:color="auto" w:fill="auto"/>
            <w:vAlign w:val="center"/>
          </w:tcPr>
          <w:p w14:paraId="137BC53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131</w:t>
            </w:r>
          </w:p>
        </w:tc>
        <w:tc>
          <w:tcPr>
            <w:tcW w:w="970" w:type="dxa"/>
            <w:shd w:val="clear" w:color="auto" w:fill="auto"/>
            <w:vAlign w:val="center"/>
          </w:tcPr>
          <w:p w14:paraId="0E4ACC7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133</w:t>
            </w:r>
          </w:p>
        </w:tc>
      </w:tr>
      <w:tr w:rsidR="00C11A49" w:rsidRPr="00C11A49" w14:paraId="7664CD6C" w14:textId="77777777" w:rsidTr="001C414A">
        <w:trPr>
          <w:trHeight w:val="454"/>
          <w:jc w:val="center"/>
        </w:trPr>
        <w:tc>
          <w:tcPr>
            <w:tcW w:w="2405" w:type="dxa"/>
            <w:vAlign w:val="center"/>
          </w:tcPr>
          <w:p w14:paraId="047D023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障</w:t>
            </w:r>
            <w:r w:rsidRPr="00C11A49">
              <w:rPr>
                <w:rFonts w:ascii="UD デジタル 教科書体 NP-R" w:eastAsia="UD デジタル 教科書体 NP-R" w:hAnsi="ＭＳ Ｐゴシック" w:cs="ＭＳ Ｐゴシック"/>
                <w:kern w:val="0"/>
                <w:szCs w:val="21"/>
              </w:rPr>
              <w:t>害の</w:t>
            </w:r>
            <w:r w:rsidRPr="00C11A49">
              <w:rPr>
                <w:rFonts w:ascii="UD デジタル 教科書体 NP-R" w:eastAsia="UD デジタル 教科書体 NP-R" w:hAnsi="ＭＳ Ｐゴシック" w:cs="ＭＳ Ｐゴシック" w:hint="eastAsia"/>
                <w:kern w:val="0"/>
                <w:szCs w:val="21"/>
              </w:rPr>
              <w:t>ある児童</w:t>
            </w:r>
          </w:p>
        </w:tc>
        <w:tc>
          <w:tcPr>
            <w:tcW w:w="835" w:type="dxa"/>
            <w:vAlign w:val="center"/>
          </w:tcPr>
          <w:p w14:paraId="4ACAECDE"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shd w:val="clear" w:color="auto" w:fill="auto"/>
            <w:vAlign w:val="center"/>
          </w:tcPr>
          <w:p w14:paraId="65EDE846" w14:textId="77777777" w:rsidR="00C75716" w:rsidRPr="00C11A49" w:rsidRDefault="00C75716" w:rsidP="001C414A">
            <w:pPr>
              <w:widowControl/>
              <w:jc w:val="right"/>
              <w:rPr>
                <w:rFonts w:ascii="UD デジタル 教科書体 NP-R" w:eastAsia="UD デジタル 教科書体 NP-R" w:hAnsi="Meiryo UI"/>
                <w:sz w:val="20"/>
                <w:szCs w:val="20"/>
              </w:rPr>
            </w:pPr>
            <w:r w:rsidRPr="00C11A49">
              <w:rPr>
                <w:rFonts w:ascii="UD デジタル 教科書体 NP-R" w:eastAsia="UD デジタル 教科書体 NP-R" w:hint="eastAsia"/>
                <w:sz w:val="20"/>
                <w:szCs w:val="20"/>
              </w:rPr>
              <w:t>1</w:t>
            </w:r>
          </w:p>
        </w:tc>
        <w:tc>
          <w:tcPr>
            <w:tcW w:w="970" w:type="dxa"/>
            <w:shd w:val="clear" w:color="auto" w:fill="auto"/>
            <w:vAlign w:val="center"/>
          </w:tcPr>
          <w:p w14:paraId="72F4A749" w14:textId="77777777" w:rsidR="00C75716" w:rsidRPr="00C11A49" w:rsidRDefault="00C75716" w:rsidP="001C414A">
            <w:pPr>
              <w:widowControl/>
              <w:jc w:val="right"/>
              <w:rPr>
                <w:rFonts w:ascii="UD デジタル 教科書体 NP-R" w:eastAsia="UD デジタル 教科書体 NP-R" w:hAnsi="Meiryo UI"/>
                <w:sz w:val="20"/>
                <w:szCs w:val="20"/>
              </w:rPr>
            </w:pPr>
            <w:r w:rsidRPr="00C11A49">
              <w:rPr>
                <w:rFonts w:ascii="UD デジタル 教科書体 NP-R" w:eastAsia="UD デジタル 教科書体 NP-R" w:hint="eastAsia"/>
                <w:sz w:val="20"/>
                <w:szCs w:val="20"/>
              </w:rPr>
              <w:t>1</w:t>
            </w:r>
          </w:p>
        </w:tc>
        <w:tc>
          <w:tcPr>
            <w:tcW w:w="970" w:type="dxa"/>
            <w:shd w:val="clear" w:color="auto" w:fill="auto"/>
            <w:vAlign w:val="center"/>
          </w:tcPr>
          <w:p w14:paraId="2EC27DE7" w14:textId="77777777" w:rsidR="00C75716" w:rsidRPr="00C11A49" w:rsidRDefault="00C75716" w:rsidP="001C414A">
            <w:pPr>
              <w:widowControl/>
              <w:jc w:val="right"/>
              <w:rPr>
                <w:rFonts w:ascii="UD デジタル 教科書体 NP-R" w:eastAsia="UD デジタル 教科書体 NP-R" w:hAnsi="Meiryo UI"/>
                <w:sz w:val="20"/>
                <w:szCs w:val="20"/>
              </w:rPr>
            </w:pPr>
            <w:r w:rsidRPr="00C11A49">
              <w:rPr>
                <w:rFonts w:ascii="UD デジタル 教科書体 NP-R" w:eastAsia="UD デジタル 教科書体 NP-R" w:hint="eastAsia"/>
                <w:sz w:val="20"/>
                <w:szCs w:val="20"/>
              </w:rPr>
              <w:t>1</w:t>
            </w:r>
          </w:p>
        </w:tc>
      </w:tr>
      <w:tr w:rsidR="00C11A49" w:rsidRPr="00C11A49" w14:paraId="042DD337" w14:textId="77777777" w:rsidTr="001C414A">
        <w:trPr>
          <w:trHeight w:val="454"/>
          <w:jc w:val="center"/>
        </w:trPr>
        <w:tc>
          <w:tcPr>
            <w:tcW w:w="2405" w:type="dxa"/>
            <w:tcBorders>
              <w:top w:val="double" w:sz="4" w:space="0" w:color="auto"/>
            </w:tcBorders>
            <w:vAlign w:val="center"/>
          </w:tcPr>
          <w:p w14:paraId="1429A58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35" w:type="dxa"/>
            <w:tcBorders>
              <w:top w:val="double" w:sz="4" w:space="0" w:color="auto"/>
            </w:tcBorders>
            <w:vAlign w:val="center"/>
          </w:tcPr>
          <w:p w14:paraId="1CBF876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tcBorders>
            <w:vAlign w:val="center"/>
          </w:tcPr>
          <w:p w14:paraId="7ABA5B1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354</w:t>
            </w:r>
          </w:p>
        </w:tc>
        <w:tc>
          <w:tcPr>
            <w:tcW w:w="970" w:type="dxa"/>
            <w:tcBorders>
              <w:top w:val="double" w:sz="4" w:space="0" w:color="auto"/>
            </w:tcBorders>
            <w:vAlign w:val="center"/>
          </w:tcPr>
          <w:p w14:paraId="5A44CDE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360</w:t>
            </w:r>
          </w:p>
        </w:tc>
        <w:tc>
          <w:tcPr>
            <w:tcW w:w="970" w:type="dxa"/>
            <w:tcBorders>
              <w:top w:val="double" w:sz="4" w:space="0" w:color="auto"/>
            </w:tcBorders>
            <w:vAlign w:val="center"/>
          </w:tcPr>
          <w:p w14:paraId="1C9B12D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367</w:t>
            </w:r>
          </w:p>
        </w:tc>
      </w:tr>
    </w:tbl>
    <w:p w14:paraId="6D0C9F0C"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183E86CC" w14:textId="77777777" w:rsidR="00C75716" w:rsidRPr="00C11A49" w:rsidRDefault="00C75716" w:rsidP="00C75716">
      <w:pPr>
        <w:spacing w:afterLines="20" w:after="72"/>
        <w:rPr>
          <w:rFonts w:ascii="BIZ UDゴシック" w:eastAsia="BIZ UDゴシック" w:hAnsi="BIZ UDゴシック"/>
          <w:sz w:val="24"/>
          <w:szCs w:val="24"/>
        </w:rPr>
      </w:pPr>
    </w:p>
    <w:p w14:paraId="31C60844"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② 地域移行支援</w:t>
      </w:r>
    </w:p>
    <w:p w14:paraId="1537EF79"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1DEAB579" w14:textId="77777777" w:rsidR="00C75716" w:rsidRPr="00C11A49" w:rsidRDefault="00C75716" w:rsidP="00C75716">
      <w:pPr>
        <w:spacing w:beforeLines="50" w:before="180" w:afterLines="20" w:after="72"/>
        <w:rPr>
          <w:rFonts w:ascii="UD デジタル 教科書体 NP-R" w:eastAsia="UD デジタル 教科書体 NP-R" w:hAnsi="BIZ UDゴシック"/>
          <w:szCs w:val="21"/>
        </w:rPr>
      </w:pPr>
      <w:r w:rsidRPr="00C11A49">
        <w:rPr>
          <w:rFonts w:ascii="BIZ UDゴシック" w:eastAsia="BIZ UDゴシック" w:hAnsi="BIZ UDゴシック" w:hint="eastAsia"/>
          <w:sz w:val="24"/>
          <w:szCs w:val="24"/>
        </w:rPr>
        <w:t xml:space="preserve">　</w:t>
      </w:r>
      <w:r w:rsidRPr="00C11A49">
        <w:rPr>
          <w:rFonts w:ascii="UD デジタル 教科書体 NP-R" w:eastAsia="UD デジタル 教科書体 NP-R" w:hAnsi="BIZ UDゴシック" w:hint="eastAsia"/>
          <w:szCs w:val="21"/>
        </w:rPr>
        <w:t>精神障害のある人のみ利用実績がありますが、令和2年度ではいずれの障害種別についても利用がありませんでした。第5期計画ではそれぞれ利用を見込んでいましたが、対見込率はいずれも0.0％となっています。</w:t>
      </w:r>
    </w:p>
    <w:tbl>
      <w:tblPr>
        <w:tblStyle w:val="a3"/>
        <w:tblW w:w="5000" w:type="pct"/>
        <w:tblCellMar>
          <w:left w:w="96" w:type="dxa"/>
          <w:right w:w="96" w:type="dxa"/>
        </w:tblCellMar>
        <w:tblLook w:val="04A0" w:firstRow="1" w:lastRow="0" w:firstColumn="1" w:lastColumn="0" w:noHBand="0" w:noVBand="1"/>
      </w:tblPr>
      <w:tblGrid>
        <w:gridCol w:w="2405"/>
        <w:gridCol w:w="835"/>
        <w:gridCol w:w="969"/>
        <w:gridCol w:w="969"/>
        <w:gridCol w:w="969"/>
        <w:gridCol w:w="1361"/>
        <w:gridCol w:w="1552"/>
      </w:tblGrid>
      <w:tr w:rsidR="00C11A49" w:rsidRPr="00C11A49" w14:paraId="433EE17D" w14:textId="77777777" w:rsidTr="001C414A">
        <w:trPr>
          <w:trHeight w:val="265"/>
        </w:trPr>
        <w:tc>
          <w:tcPr>
            <w:tcW w:w="2405" w:type="dxa"/>
            <w:vMerge w:val="restart"/>
            <w:shd w:val="clear" w:color="auto" w:fill="DFDFDF" w:themeFill="accent5" w:themeFillTint="33"/>
            <w:tcMar>
              <w:top w:w="57" w:type="dxa"/>
              <w:bottom w:w="57" w:type="dxa"/>
            </w:tcMar>
            <w:vAlign w:val="center"/>
          </w:tcPr>
          <w:p w14:paraId="5040A57E"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5B19B800"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07" w:type="dxa"/>
            <w:gridSpan w:val="3"/>
            <w:tcBorders>
              <w:right w:val="double" w:sz="4" w:space="0" w:color="auto"/>
            </w:tcBorders>
            <w:shd w:val="clear" w:color="auto" w:fill="DFDFDF" w:themeFill="accent5" w:themeFillTint="33"/>
            <w:vAlign w:val="center"/>
          </w:tcPr>
          <w:p w14:paraId="04B4C10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3" w:type="dxa"/>
            <w:gridSpan w:val="2"/>
            <w:tcBorders>
              <w:left w:val="double" w:sz="4" w:space="0" w:color="auto"/>
            </w:tcBorders>
            <w:shd w:val="clear" w:color="auto" w:fill="DFDFDF" w:themeFill="accent5" w:themeFillTint="33"/>
            <w:vAlign w:val="center"/>
          </w:tcPr>
          <w:p w14:paraId="255EDC8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2DEEE545" w14:textId="77777777" w:rsidTr="001C414A">
        <w:trPr>
          <w:trHeight w:val="454"/>
        </w:trPr>
        <w:tc>
          <w:tcPr>
            <w:tcW w:w="2405" w:type="dxa"/>
            <w:vMerge/>
            <w:tcBorders>
              <w:bottom w:val="single" w:sz="4" w:space="0" w:color="auto"/>
            </w:tcBorders>
            <w:shd w:val="clear" w:color="auto" w:fill="DFDFDF" w:themeFill="accent5" w:themeFillTint="33"/>
            <w:tcMar>
              <w:top w:w="57" w:type="dxa"/>
              <w:bottom w:w="57" w:type="dxa"/>
            </w:tcMar>
            <w:vAlign w:val="center"/>
          </w:tcPr>
          <w:p w14:paraId="5E5D45F6"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3B51C822" w14:textId="77777777" w:rsidR="00C75716" w:rsidRPr="00C11A49" w:rsidRDefault="00C75716" w:rsidP="001C414A">
            <w:pPr>
              <w:jc w:val="center"/>
              <w:rPr>
                <w:rFonts w:ascii="UD デジタル 教科書体 NP-R" w:eastAsia="UD デジタル 教科書体 NP-R"/>
                <w:szCs w:val="21"/>
              </w:rPr>
            </w:pPr>
          </w:p>
        </w:tc>
        <w:tc>
          <w:tcPr>
            <w:tcW w:w="969" w:type="dxa"/>
            <w:shd w:val="clear" w:color="auto" w:fill="DFDFDF" w:themeFill="accent5" w:themeFillTint="33"/>
            <w:vAlign w:val="center"/>
          </w:tcPr>
          <w:p w14:paraId="4B778B0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69" w:type="dxa"/>
            <w:shd w:val="clear" w:color="auto" w:fill="DFDFDF" w:themeFill="accent5" w:themeFillTint="33"/>
            <w:vAlign w:val="center"/>
          </w:tcPr>
          <w:p w14:paraId="441E759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69" w:type="dxa"/>
            <w:tcBorders>
              <w:right w:val="double" w:sz="4" w:space="0" w:color="auto"/>
            </w:tcBorders>
            <w:shd w:val="clear" w:color="auto" w:fill="DFDFDF" w:themeFill="accent5" w:themeFillTint="33"/>
            <w:vAlign w:val="center"/>
          </w:tcPr>
          <w:p w14:paraId="5F923C6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1" w:type="dxa"/>
            <w:tcBorders>
              <w:left w:val="double" w:sz="4" w:space="0" w:color="auto"/>
            </w:tcBorders>
            <w:shd w:val="clear" w:color="auto" w:fill="DFDFDF" w:themeFill="accent5" w:themeFillTint="33"/>
            <w:vAlign w:val="center"/>
          </w:tcPr>
          <w:p w14:paraId="08253D9A"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17B8F72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4D5F05F5" w14:textId="77777777" w:rsidTr="001C414A">
        <w:trPr>
          <w:trHeight w:val="454"/>
        </w:trPr>
        <w:tc>
          <w:tcPr>
            <w:tcW w:w="2405" w:type="dxa"/>
            <w:vAlign w:val="center"/>
          </w:tcPr>
          <w:p w14:paraId="40DE47D5"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35" w:type="dxa"/>
            <w:vAlign w:val="center"/>
          </w:tcPr>
          <w:p w14:paraId="2A767FF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vAlign w:val="center"/>
          </w:tcPr>
          <w:p w14:paraId="1F17C21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9" w:type="dxa"/>
            <w:shd w:val="clear" w:color="auto" w:fill="auto"/>
            <w:vAlign w:val="center"/>
          </w:tcPr>
          <w:p w14:paraId="6D7D5E9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9" w:type="dxa"/>
            <w:tcBorders>
              <w:right w:val="double" w:sz="4" w:space="0" w:color="auto"/>
            </w:tcBorders>
            <w:shd w:val="clear" w:color="auto" w:fill="auto"/>
            <w:vAlign w:val="center"/>
          </w:tcPr>
          <w:p w14:paraId="7DA1D0B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1361" w:type="dxa"/>
            <w:tcBorders>
              <w:left w:val="double" w:sz="4" w:space="0" w:color="auto"/>
            </w:tcBorders>
            <w:vAlign w:val="center"/>
          </w:tcPr>
          <w:p w14:paraId="43D0056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1552" w:type="dxa"/>
            <w:vAlign w:val="center"/>
          </w:tcPr>
          <w:p w14:paraId="1E6CC21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0.0</w:t>
            </w:r>
          </w:p>
        </w:tc>
      </w:tr>
      <w:tr w:rsidR="00C11A49" w:rsidRPr="00C11A49" w14:paraId="06B25732" w14:textId="77777777" w:rsidTr="001C414A">
        <w:trPr>
          <w:trHeight w:val="454"/>
        </w:trPr>
        <w:tc>
          <w:tcPr>
            <w:tcW w:w="2405" w:type="dxa"/>
            <w:vAlign w:val="center"/>
          </w:tcPr>
          <w:p w14:paraId="51746FC7"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35" w:type="dxa"/>
            <w:vAlign w:val="center"/>
          </w:tcPr>
          <w:p w14:paraId="7AF1151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shd w:val="clear" w:color="auto" w:fill="auto"/>
            <w:vAlign w:val="center"/>
          </w:tcPr>
          <w:p w14:paraId="0DC2C72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9" w:type="dxa"/>
            <w:shd w:val="clear" w:color="auto" w:fill="auto"/>
            <w:vAlign w:val="center"/>
          </w:tcPr>
          <w:p w14:paraId="045E2A9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9" w:type="dxa"/>
            <w:tcBorders>
              <w:right w:val="double" w:sz="4" w:space="0" w:color="auto"/>
            </w:tcBorders>
            <w:shd w:val="clear" w:color="auto" w:fill="auto"/>
            <w:vAlign w:val="center"/>
          </w:tcPr>
          <w:p w14:paraId="2B95728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1361" w:type="dxa"/>
            <w:tcBorders>
              <w:left w:val="double" w:sz="4" w:space="0" w:color="auto"/>
            </w:tcBorders>
            <w:shd w:val="clear" w:color="auto" w:fill="auto"/>
            <w:vAlign w:val="center"/>
          </w:tcPr>
          <w:p w14:paraId="1F58307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1552" w:type="dxa"/>
            <w:shd w:val="clear" w:color="auto" w:fill="auto"/>
            <w:vAlign w:val="center"/>
          </w:tcPr>
          <w:p w14:paraId="1548034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0.0</w:t>
            </w:r>
          </w:p>
        </w:tc>
      </w:tr>
      <w:tr w:rsidR="00C11A49" w:rsidRPr="00C11A49" w14:paraId="05672260" w14:textId="77777777" w:rsidTr="001C414A">
        <w:trPr>
          <w:trHeight w:val="454"/>
        </w:trPr>
        <w:tc>
          <w:tcPr>
            <w:tcW w:w="2405" w:type="dxa"/>
            <w:vAlign w:val="center"/>
          </w:tcPr>
          <w:p w14:paraId="02C7C69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精神障害のある人</w:t>
            </w:r>
          </w:p>
        </w:tc>
        <w:tc>
          <w:tcPr>
            <w:tcW w:w="835" w:type="dxa"/>
            <w:vAlign w:val="center"/>
          </w:tcPr>
          <w:p w14:paraId="4519ABBA"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69" w:type="dxa"/>
            <w:shd w:val="clear" w:color="auto" w:fill="auto"/>
            <w:vAlign w:val="center"/>
          </w:tcPr>
          <w:p w14:paraId="04DDCC8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w:t>
            </w:r>
          </w:p>
        </w:tc>
        <w:tc>
          <w:tcPr>
            <w:tcW w:w="969" w:type="dxa"/>
            <w:shd w:val="clear" w:color="auto" w:fill="auto"/>
            <w:vAlign w:val="center"/>
          </w:tcPr>
          <w:p w14:paraId="4BFB116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w:t>
            </w:r>
          </w:p>
        </w:tc>
        <w:tc>
          <w:tcPr>
            <w:tcW w:w="969" w:type="dxa"/>
            <w:tcBorders>
              <w:right w:val="double" w:sz="4" w:space="0" w:color="auto"/>
            </w:tcBorders>
            <w:shd w:val="clear" w:color="auto" w:fill="auto"/>
            <w:vAlign w:val="center"/>
          </w:tcPr>
          <w:p w14:paraId="79D6AFF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1361" w:type="dxa"/>
            <w:tcBorders>
              <w:left w:val="double" w:sz="4" w:space="0" w:color="auto"/>
            </w:tcBorders>
            <w:shd w:val="clear" w:color="auto" w:fill="auto"/>
            <w:vAlign w:val="center"/>
          </w:tcPr>
          <w:p w14:paraId="3C2AA9D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w:t>
            </w:r>
          </w:p>
        </w:tc>
        <w:tc>
          <w:tcPr>
            <w:tcW w:w="1552" w:type="dxa"/>
            <w:shd w:val="clear" w:color="auto" w:fill="auto"/>
            <w:vAlign w:val="center"/>
          </w:tcPr>
          <w:p w14:paraId="4BC2A60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0.0</w:t>
            </w:r>
          </w:p>
        </w:tc>
      </w:tr>
      <w:tr w:rsidR="00C11A49" w:rsidRPr="00C11A49" w14:paraId="0C3AAFFC" w14:textId="77777777" w:rsidTr="001C414A">
        <w:trPr>
          <w:trHeight w:val="454"/>
        </w:trPr>
        <w:tc>
          <w:tcPr>
            <w:tcW w:w="2405" w:type="dxa"/>
            <w:tcBorders>
              <w:top w:val="double" w:sz="4" w:space="0" w:color="auto"/>
            </w:tcBorders>
            <w:vAlign w:val="center"/>
          </w:tcPr>
          <w:p w14:paraId="609E5E37"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35" w:type="dxa"/>
            <w:tcBorders>
              <w:top w:val="double" w:sz="4" w:space="0" w:color="auto"/>
            </w:tcBorders>
            <w:vAlign w:val="center"/>
          </w:tcPr>
          <w:p w14:paraId="36915DA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top w:val="double" w:sz="4" w:space="0" w:color="auto"/>
            </w:tcBorders>
            <w:vAlign w:val="center"/>
          </w:tcPr>
          <w:p w14:paraId="01C31C00" w14:textId="77777777" w:rsidR="00C75716" w:rsidRPr="00C11A49" w:rsidRDefault="00C75716" w:rsidP="001C414A">
            <w:pPr>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w:t>
            </w:r>
          </w:p>
        </w:tc>
        <w:tc>
          <w:tcPr>
            <w:tcW w:w="969" w:type="dxa"/>
            <w:tcBorders>
              <w:top w:val="double" w:sz="4" w:space="0" w:color="auto"/>
            </w:tcBorders>
            <w:shd w:val="clear" w:color="auto" w:fill="auto"/>
            <w:vAlign w:val="center"/>
          </w:tcPr>
          <w:p w14:paraId="3515EC4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w:t>
            </w:r>
          </w:p>
        </w:tc>
        <w:tc>
          <w:tcPr>
            <w:tcW w:w="969" w:type="dxa"/>
            <w:tcBorders>
              <w:top w:val="double" w:sz="4" w:space="0" w:color="auto"/>
              <w:right w:val="double" w:sz="4" w:space="0" w:color="auto"/>
            </w:tcBorders>
            <w:shd w:val="clear" w:color="auto" w:fill="auto"/>
            <w:vAlign w:val="center"/>
          </w:tcPr>
          <w:p w14:paraId="2516A6E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1361" w:type="dxa"/>
            <w:tcBorders>
              <w:top w:val="double" w:sz="4" w:space="0" w:color="auto"/>
              <w:left w:val="double" w:sz="4" w:space="0" w:color="auto"/>
            </w:tcBorders>
            <w:vAlign w:val="center"/>
          </w:tcPr>
          <w:p w14:paraId="710CE7F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w:t>
            </w:r>
          </w:p>
        </w:tc>
        <w:tc>
          <w:tcPr>
            <w:tcW w:w="1552" w:type="dxa"/>
            <w:tcBorders>
              <w:top w:val="double" w:sz="4" w:space="0" w:color="auto"/>
            </w:tcBorders>
            <w:vAlign w:val="center"/>
          </w:tcPr>
          <w:p w14:paraId="172BF3F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0.0</w:t>
            </w:r>
          </w:p>
        </w:tc>
      </w:tr>
    </w:tbl>
    <w:p w14:paraId="427E0FF1"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79366FA2" w14:textId="77777777" w:rsidR="00C75716" w:rsidRPr="00C11A49" w:rsidRDefault="00C75716" w:rsidP="00C75716">
      <w:pPr>
        <w:spacing w:afterLines="20" w:after="72"/>
        <w:rPr>
          <w:rFonts w:ascii="BIZ UDゴシック" w:eastAsia="BIZ UDゴシック" w:hAnsi="BIZ UDゴシック"/>
          <w:sz w:val="24"/>
          <w:szCs w:val="24"/>
        </w:rPr>
      </w:pPr>
    </w:p>
    <w:p w14:paraId="386586F3"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2405"/>
        <w:gridCol w:w="835"/>
        <w:gridCol w:w="970"/>
        <w:gridCol w:w="970"/>
        <w:gridCol w:w="970"/>
      </w:tblGrid>
      <w:tr w:rsidR="00C11A49" w:rsidRPr="00C11A49" w14:paraId="0ACC2F1D" w14:textId="77777777" w:rsidTr="001C414A">
        <w:trPr>
          <w:trHeight w:val="169"/>
          <w:jc w:val="center"/>
        </w:trPr>
        <w:tc>
          <w:tcPr>
            <w:tcW w:w="2405" w:type="dxa"/>
            <w:vMerge w:val="restart"/>
            <w:shd w:val="clear" w:color="auto" w:fill="DFDFDF" w:themeFill="accent5" w:themeFillTint="33"/>
            <w:tcMar>
              <w:top w:w="57" w:type="dxa"/>
              <w:bottom w:w="57" w:type="dxa"/>
            </w:tcMar>
            <w:vAlign w:val="center"/>
          </w:tcPr>
          <w:p w14:paraId="29F6DDBD"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7EA55DBE"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290A4A2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58C9DC2A" w14:textId="77777777" w:rsidTr="001C414A">
        <w:trPr>
          <w:trHeight w:val="454"/>
          <w:jc w:val="center"/>
        </w:trPr>
        <w:tc>
          <w:tcPr>
            <w:tcW w:w="2405" w:type="dxa"/>
            <w:vMerge/>
            <w:tcBorders>
              <w:bottom w:val="single" w:sz="4" w:space="0" w:color="auto"/>
            </w:tcBorders>
            <w:shd w:val="clear" w:color="auto" w:fill="DFDFDF" w:themeFill="accent5" w:themeFillTint="33"/>
            <w:tcMar>
              <w:top w:w="57" w:type="dxa"/>
              <w:bottom w:w="57" w:type="dxa"/>
            </w:tcMar>
            <w:vAlign w:val="center"/>
          </w:tcPr>
          <w:p w14:paraId="563816B1"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40CB761E"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587F335D"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22E2682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62C2733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1BF85592" w14:textId="77777777" w:rsidTr="001C414A">
        <w:trPr>
          <w:trHeight w:val="454"/>
          <w:jc w:val="center"/>
        </w:trPr>
        <w:tc>
          <w:tcPr>
            <w:tcW w:w="2405" w:type="dxa"/>
            <w:vAlign w:val="center"/>
          </w:tcPr>
          <w:p w14:paraId="53102E65"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35" w:type="dxa"/>
            <w:vAlign w:val="center"/>
          </w:tcPr>
          <w:p w14:paraId="2ED0AB3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vAlign w:val="center"/>
          </w:tcPr>
          <w:p w14:paraId="164429C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970" w:type="dxa"/>
            <w:vAlign w:val="center"/>
          </w:tcPr>
          <w:p w14:paraId="5002985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970" w:type="dxa"/>
            <w:vAlign w:val="center"/>
          </w:tcPr>
          <w:p w14:paraId="0E9C446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r>
      <w:tr w:rsidR="00C11A49" w:rsidRPr="00C11A49" w14:paraId="60CB8A04" w14:textId="77777777" w:rsidTr="001C414A">
        <w:trPr>
          <w:trHeight w:val="360"/>
          <w:jc w:val="center"/>
        </w:trPr>
        <w:tc>
          <w:tcPr>
            <w:tcW w:w="2405" w:type="dxa"/>
            <w:vAlign w:val="center"/>
          </w:tcPr>
          <w:p w14:paraId="20F78015"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35" w:type="dxa"/>
            <w:vAlign w:val="center"/>
          </w:tcPr>
          <w:p w14:paraId="51F9686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shd w:val="clear" w:color="auto" w:fill="auto"/>
            <w:vAlign w:val="center"/>
          </w:tcPr>
          <w:p w14:paraId="6826981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970" w:type="dxa"/>
            <w:shd w:val="clear" w:color="auto" w:fill="auto"/>
            <w:vAlign w:val="center"/>
          </w:tcPr>
          <w:p w14:paraId="2BA5D3C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970" w:type="dxa"/>
            <w:shd w:val="clear" w:color="auto" w:fill="auto"/>
            <w:vAlign w:val="center"/>
          </w:tcPr>
          <w:p w14:paraId="13B9FA7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r>
      <w:tr w:rsidR="00C11A49" w:rsidRPr="00C11A49" w14:paraId="20BCB55E" w14:textId="77777777" w:rsidTr="001C414A">
        <w:trPr>
          <w:trHeight w:val="454"/>
          <w:jc w:val="center"/>
        </w:trPr>
        <w:tc>
          <w:tcPr>
            <w:tcW w:w="2405" w:type="dxa"/>
            <w:vAlign w:val="center"/>
          </w:tcPr>
          <w:p w14:paraId="7B7A97E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精神障害のある人</w:t>
            </w:r>
          </w:p>
        </w:tc>
        <w:tc>
          <w:tcPr>
            <w:tcW w:w="835" w:type="dxa"/>
            <w:vAlign w:val="center"/>
          </w:tcPr>
          <w:p w14:paraId="2922CB65"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shd w:val="clear" w:color="auto" w:fill="auto"/>
            <w:vAlign w:val="center"/>
          </w:tcPr>
          <w:p w14:paraId="36E19E0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970" w:type="dxa"/>
            <w:shd w:val="clear" w:color="auto" w:fill="auto"/>
            <w:vAlign w:val="center"/>
          </w:tcPr>
          <w:p w14:paraId="0877950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970" w:type="dxa"/>
            <w:shd w:val="clear" w:color="auto" w:fill="auto"/>
            <w:vAlign w:val="center"/>
          </w:tcPr>
          <w:p w14:paraId="6E9D39B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r>
      <w:tr w:rsidR="00C11A49" w:rsidRPr="00C11A49" w14:paraId="1697846D" w14:textId="77777777" w:rsidTr="001C414A">
        <w:trPr>
          <w:trHeight w:val="254"/>
          <w:jc w:val="center"/>
        </w:trPr>
        <w:tc>
          <w:tcPr>
            <w:tcW w:w="2405" w:type="dxa"/>
            <w:tcBorders>
              <w:top w:val="double" w:sz="4" w:space="0" w:color="auto"/>
            </w:tcBorders>
            <w:vAlign w:val="center"/>
          </w:tcPr>
          <w:p w14:paraId="0286A98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35" w:type="dxa"/>
            <w:tcBorders>
              <w:top w:val="double" w:sz="4" w:space="0" w:color="auto"/>
            </w:tcBorders>
            <w:vAlign w:val="center"/>
          </w:tcPr>
          <w:p w14:paraId="0321388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tcBorders>
            <w:vAlign w:val="center"/>
          </w:tcPr>
          <w:p w14:paraId="2C81EF7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w:t>
            </w:r>
          </w:p>
        </w:tc>
        <w:tc>
          <w:tcPr>
            <w:tcW w:w="970" w:type="dxa"/>
            <w:tcBorders>
              <w:top w:val="double" w:sz="4" w:space="0" w:color="auto"/>
            </w:tcBorders>
            <w:vAlign w:val="center"/>
          </w:tcPr>
          <w:p w14:paraId="0FCC1B4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w:t>
            </w:r>
          </w:p>
        </w:tc>
        <w:tc>
          <w:tcPr>
            <w:tcW w:w="970" w:type="dxa"/>
            <w:tcBorders>
              <w:top w:val="double" w:sz="4" w:space="0" w:color="auto"/>
            </w:tcBorders>
            <w:vAlign w:val="center"/>
          </w:tcPr>
          <w:p w14:paraId="243EC1A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w:t>
            </w:r>
          </w:p>
        </w:tc>
      </w:tr>
    </w:tbl>
    <w:p w14:paraId="4DC006E3"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5AD522A2" w14:textId="77777777" w:rsidR="00C75716" w:rsidRPr="00C11A49" w:rsidRDefault="00C75716" w:rsidP="00C75716">
      <w:pPr>
        <w:spacing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③ 地域定着支援</w:t>
      </w:r>
    </w:p>
    <w:p w14:paraId="3D9E7778"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035A0F8A" w14:textId="77777777" w:rsidR="00C75716" w:rsidRPr="00C11A49" w:rsidRDefault="00C75716" w:rsidP="00C75716">
      <w:pPr>
        <w:spacing w:beforeLines="50" w:before="180" w:afterLines="20" w:after="72"/>
        <w:ind w:leftChars="100" w:left="210" w:firstLineChars="100" w:firstLine="210"/>
        <w:rPr>
          <w:rFonts w:ascii="UD デジタル 教科書体 NP-R" w:eastAsia="UD デジタル 教科書体 NP-R" w:hAnsi="BIZ UDゴシック"/>
          <w:szCs w:val="21"/>
        </w:rPr>
      </w:pPr>
      <w:r w:rsidRPr="00C11A49">
        <w:rPr>
          <w:rFonts w:ascii="UD デジタル 教科書体 NP-R" w:eastAsia="UD デジタル 教科書体 NP-R" w:hAnsi="BIZ UDゴシック" w:hint="eastAsia"/>
          <w:szCs w:val="21"/>
        </w:rPr>
        <w:t>平成30年度から令和2年度まで利用はありませんでした。第５期計画においては、それぞれ利用者数を見込んでいましたが、対見込率は0.0％です。</w:t>
      </w:r>
    </w:p>
    <w:tbl>
      <w:tblPr>
        <w:tblStyle w:val="a3"/>
        <w:tblW w:w="5000" w:type="pct"/>
        <w:tblCellMar>
          <w:left w:w="96" w:type="dxa"/>
          <w:right w:w="96" w:type="dxa"/>
        </w:tblCellMar>
        <w:tblLook w:val="04A0" w:firstRow="1" w:lastRow="0" w:firstColumn="1" w:lastColumn="0" w:noHBand="0" w:noVBand="1"/>
      </w:tblPr>
      <w:tblGrid>
        <w:gridCol w:w="2405"/>
        <w:gridCol w:w="835"/>
        <w:gridCol w:w="969"/>
        <w:gridCol w:w="969"/>
        <w:gridCol w:w="969"/>
        <w:gridCol w:w="1361"/>
        <w:gridCol w:w="1552"/>
      </w:tblGrid>
      <w:tr w:rsidR="00C11A49" w:rsidRPr="00C11A49" w14:paraId="11758CE4" w14:textId="77777777" w:rsidTr="001C414A">
        <w:trPr>
          <w:trHeight w:val="265"/>
        </w:trPr>
        <w:tc>
          <w:tcPr>
            <w:tcW w:w="2405" w:type="dxa"/>
            <w:vMerge w:val="restart"/>
            <w:shd w:val="clear" w:color="auto" w:fill="DFDFDF" w:themeFill="accent5" w:themeFillTint="33"/>
            <w:tcMar>
              <w:top w:w="57" w:type="dxa"/>
              <w:bottom w:w="57" w:type="dxa"/>
            </w:tcMar>
            <w:vAlign w:val="center"/>
          </w:tcPr>
          <w:p w14:paraId="3112C58D"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38317057"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07" w:type="dxa"/>
            <w:gridSpan w:val="3"/>
            <w:tcBorders>
              <w:right w:val="double" w:sz="4" w:space="0" w:color="auto"/>
            </w:tcBorders>
            <w:shd w:val="clear" w:color="auto" w:fill="DFDFDF" w:themeFill="accent5" w:themeFillTint="33"/>
            <w:vAlign w:val="center"/>
          </w:tcPr>
          <w:p w14:paraId="5BAF835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13" w:type="dxa"/>
            <w:gridSpan w:val="2"/>
            <w:tcBorders>
              <w:left w:val="double" w:sz="4" w:space="0" w:color="auto"/>
            </w:tcBorders>
            <w:shd w:val="clear" w:color="auto" w:fill="DFDFDF" w:themeFill="accent5" w:themeFillTint="33"/>
            <w:vAlign w:val="center"/>
          </w:tcPr>
          <w:p w14:paraId="774E49E3"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544B941F" w14:textId="77777777" w:rsidTr="001C414A">
        <w:trPr>
          <w:trHeight w:val="454"/>
        </w:trPr>
        <w:tc>
          <w:tcPr>
            <w:tcW w:w="2405" w:type="dxa"/>
            <w:vMerge/>
            <w:tcBorders>
              <w:bottom w:val="single" w:sz="4" w:space="0" w:color="auto"/>
            </w:tcBorders>
            <w:shd w:val="clear" w:color="auto" w:fill="DFDFDF" w:themeFill="accent5" w:themeFillTint="33"/>
            <w:tcMar>
              <w:top w:w="57" w:type="dxa"/>
              <w:bottom w:w="57" w:type="dxa"/>
            </w:tcMar>
            <w:vAlign w:val="center"/>
          </w:tcPr>
          <w:p w14:paraId="65AAD161"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652F6C2C" w14:textId="77777777" w:rsidR="00C75716" w:rsidRPr="00C11A49" w:rsidRDefault="00C75716" w:rsidP="001C414A">
            <w:pPr>
              <w:jc w:val="center"/>
              <w:rPr>
                <w:rFonts w:ascii="UD デジタル 教科書体 NP-R" w:eastAsia="UD デジタル 教科書体 NP-R"/>
                <w:szCs w:val="21"/>
              </w:rPr>
            </w:pPr>
          </w:p>
        </w:tc>
        <w:tc>
          <w:tcPr>
            <w:tcW w:w="969" w:type="dxa"/>
            <w:shd w:val="clear" w:color="auto" w:fill="DFDFDF" w:themeFill="accent5" w:themeFillTint="33"/>
            <w:vAlign w:val="center"/>
          </w:tcPr>
          <w:p w14:paraId="6755D07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69" w:type="dxa"/>
            <w:shd w:val="clear" w:color="auto" w:fill="DFDFDF" w:themeFill="accent5" w:themeFillTint="33"/>
            <w:vAlign w:val="center"/>
          </w:tcPr>
          <w:p w14:paraId="622A4D93"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69" w:type="dxa"/>
            <w:tcBorders>
              <w:right w:val="double" w:sz="4" w:space="0" w:color="auto"/>
            </w:tcBorders>
            <w:shd w:val="clear" w:color="auto" w:fill="DFDFDF" w:themeFill="accent5" w:themeFillTint="33"/>
            <w:vAlign w:val="center"/>
          </w:tcPr>
          <w:p w14:paraId="0BEEE80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61" w:type="dxa"/>
            <w:tcBorders>
              <w:left w:val="double" w:sz="4" w:space="0" w:color="auto"/>
            </w:tcBorders>
            <w:shd w:val="clear" w:color="auto" w:fill="DFDFDF" w:themeFill="accent5" w:themeFillTint="33"/>
            <w:vAlign w:val="center"/>
          </w:tcPr>
          <w:p w14:paraId="6748366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585BC96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4F58E7DF" w14:textId="77777777" w:rsidTr="001C414A">
        <w:trPr>
          <w:trHeight w:val="454"/>
        </w:trPr>
        <w:tc>
          <w:tcPr>
            <w:tcW w:w="2405" w:type="dxa"/>
            <w:vAlign w:val="center"/>
          </w:tcPr>
          <w:p w14:paraId="727E3935"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35" w:type="dxa"/>
            <w:vAlign w:val="center"/>
          </w:tcPr>
          <w:p w14:paraId="6F659F3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vAlign w:val="center"/>
          </w:tcPr>
          <w:p w14:paraId="2898D4D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9" w:type="dxa"/>
            <w:shd w:val="clear" w:color="auto" w:fill="auto"/>
            <w:vAlign w:val="center"/>
          </w:tcPr>
          <w:p w14:paraId="0A2B402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9" w:type="dxa"/>
            <w:tcBorders>
              <w:right w:val="double" w:sz="4" w:space="0" w:color="auto"/>
            </w:tcBorders>
            <w:shd w:val="clear" w:color="auto" w:fill="auto"/>
            <w:vAlign w:val="center"/>
          </w:tcPr>
          <w:p w14:paraId="384933D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1361" w:type="dxa"/>
            <w:tcBorders>
              <w:left w:val="double" w:sz="4" w:space="0" w:color="auto"/>
            </w:tcBorders>
            <w:vAlign w:val="center"/>
          </w:tcPr>
          <w:p w14:paraId="6B57B6B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1552" w:type="dxa"/>
            <w:vAlign w:val="center"/>
          </w:tcPr>
          <w:p w14:paraId="1F09A05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0.0</w:t>
            </w:r>
          </w:p>
        </w:tc>
      </w:tr>
      <w:tr w:rsidR="00C11A49" w:rsidRPr="00C11A49" w14:paraId="6B05C984" w14:textId="77777777" w:rsidTr="001C414A">
        <w:trPr>
          <w:trHeight w:val="454"/>
        </w:trPr>
        <w:tc>
          <w:tcPr>
            <w:tcW w:w="2405" w:type="dxa"/>
            <w:vAlign w:val="center"/>
          </w:tcPr>
          <w:p w14:paraId="20C42DAE"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35" w:type="dxa"/>
            <w:vAlign w:val="center"/>
          </w:tcPr>
          <w:p w14:paraId="2119339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shd w:val="clear" w:color="auto" w:fill="auto"/>
            <w:vAlign w:val="center"/>
          </w:tcPr>
          <w:p w14:paraId="5EDE123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9" w:type="dxa"/>
            <w:shd w:val="clear" w:color="auto" w:fill="auto"/>
            <w:vAlign w:val="center"/>
          </w:tcPr>
          <w:p w14:paraId="086D64F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9" w:type="dxa"/>
            <w:tcBorders>
              <w:right w:val="double" w:sz="4" w:space="0" w:color="auto"/>
            </w:tcBorders>
            <w:shd w:val="clear" w:color="auto" w:fill="auto"/>
            <w:vAlign w:val="center"/>
          </w:tcPr>
          <w:p w14:paraId="67C7AFF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1361" w:type="dxa"/>
            <w:tcBorders>
              <w:left w:val="double" w:sz="4" w:space="0" w:color="auto"/>
            </w:tcBorders>
            <w:shd w:val="clear" w:color="auto" w:fill="auto"/>
            <w:vAlign w:val="center"/>
          </w:tcPr>
          <w:p w14:paraId="72B6C58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1552" w:type="dxa"/>
            <w:shd w:val="clear" w:color="auto" w:fill="auto"/>
            <w:vAlign w:val="center"/>
          </w:tcPr>
          <w:p w14:paraId="68C5100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0.0</w:t>
            </w:r>
          </w:p>
        </w:tc>
      </w:tr>
      <w:tr w:rsidR="00C11A49" w:rsidRPr="00C11A49" w14:paraId="68579E34" w14:textId="77777777" w:rsidTr="001C414A">
        <w:trPr>
          <w:trHeight w:val="454"/>
        </w:trPr>
        <w:tc>
          <w:tcPr>
            <w:tcW w:w="2405" w:type="dxa"/>
            <w:vAlign w:val="center"/>
          </w:tcPr>
          <w:p w14:paraId="5810C46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精神障害のある人</w:t>
            </w:r>
          </w:p>
        </w:tc>
        <w:tc>
          <w:tcPr>
            <w:tcW w:w="835" w:type="dxa"/>
            <w:vAlign w:val="center"/>
          </w:tcPr>
          <w:p w14:paraId="164AF87D"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69" w:type="dxa"/>
            <w:shd w:val="clear" w:color="auto" w:fill="auto"/>
            <w:vAlign w:val="center"/>
          </w:tcPr>
          <w:p w14:paraId="552B83D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9" w:type="dxa"/>
            <w:shd w:val="clear" w:color="auto" w:fill="auto"/>
            <w:vAlign w:val="center"/>
          </w:tcPr>
          <w:p w14:paraId="016CA97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9" w:type="dxa"/>
            <w:tcBorders>
              <w:right w:val="double" w:sz="4" w:space="0" w:color="auto"/>
            </w:tcBorders>
            <w:shd w:val="clear" w:color="auto" w:fill="auto"/>
            <w:vAlign w:val="center"/>
          </w:tcPr>
          <w:p w14:paraId="40AD169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1361" w:type="dxa"/>
            <w:tcBorders>
              <w:left w:val="double" w:sz="4" w:space="0" w:color="auto"/>
            </w:tcBorders>
            <w:shd w:val="clear" w:color="auto" w:fill="auto"/>
            <w:vAlign w:val="center"/>
          </w:tcPr>
          <w:p w14:paraId="4B485DB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w:t>
            </w:r>
          </w:p>
        </w:tc>
        <w:tc>
          <w:tcPr>
            <w:tcW w:w="1552" w:type="dxa"/>
            <w:shd w:val="clear" w:color="auto" w:fill="auto"/>
            <w:vAlign w:val="center"/>
          </w:tcPr>
          <w:p w14:paraId="3240505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0.0</w:t>
            </w:r>
          </w:p>
        </w:tc>
      </w:tr>
      <w:tr w:rsidR="00C11A49" w:rsidRPr="00C11A49" w14:paraId="3DC5CC5F" w14:textId="77777777" w:rsidTr="001C414A">
        <w:trPr>
          <w:trHeight w:val="454"/>
        </w:trPr>
        <w:tc>
          <w:tcPr>
            <w:tcW w:w="2405" w:type="dxa"/>
            <w:tcBorders>
              <w:top w:val="double" w:sz="4" w:space="0" w:color="auto"/>
            </w:tcBorders>
            <w:vAlign w:val="center"/>
          </w:tcPr>
          <w:p w14:paraId="045D275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35" w:type="dxa"/>
            <w:tcBorders>
              <w:top w:val="double" w:sz="4" w:space="0" w:color="auto"/>
            </w:tcBorders>
            <w:vAlign w:val="center"/>
          </w:tcPr>
          <w:p w14:paraId="04BB883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69" w:type="dxa"/>
            <w:tcBorders>
              <w:top w:val="double" w:sz="4" w:space="0" w:color="auto"/>
            </w:tcBorders>
            <w:vAlign w:val="center"/>
          </w:tcPr>
          <w:p w14:paraId="29650AEF" w14:textId="77777777" w:rsidR="00C75716" w:rsidRPr="00C11A49" w:rsidRDefault="00C75716" w:rsidP="001C414A">
            <w:pPr>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9" w:type="dxa"/>
            <w:tcBorders>
              <w:top w:val="double" w:sz="4" w:space="0" w:color="auto"/>
            </w:tcBorders>
            <w:shd w:val="clear" w:color="auto" w:fill="auto"/>
            <w:vAlign w:val="center"/>
          </w:tcPr>
          <w:p w14:paraId="246136B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9" w:type="dxa"/>
            <w:tcBorders>
              <w:top w:val="double" w:sz="4" w:space="0" w:color="auto"/>
              <w:right w:val="double" w:sz="4" w:space="0" w:color="auto"/>
            </w:tcBorders>
            <w:shd w:val="clear" w:color="auto" w:fill="auto"/>
            <w:vAlign w:val="center"/>
          </w:tcPr>
          <w:p w14:paraId="407CAD5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1361" w:type="dxa"/>
            <w:tcBorders>
              <w:top w:val="double" w:sz="4" w:space="0" w:color="auto"/>
              <w:left w:val="double" w:sz="4" w:space="0" w:color="auto"/>
            </w:tcBorders>
            <w:vAlign w:val="center"/>
          </w:tcPr>
          <w:p w14:paraId="0A120E6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w:t>
            </w:r>
          </w:p>
        </w:tc>
        <w:tc>
          <w:tcPr>
            <w:tcW w:w="1552" w:type="dxa"/>
            <w:tcBorders>
              <w:top w:val="double" w:sz="4" w:space="0" w:color="auto"/>
            </w:tcBorders>
            <w:vAlign w:val="center"/>
          </w:tcPr>
          <w:p w14:paraId="71BEBF8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0.0</w:t>
            </w:r>
          </w:p>
        </w:tc>
      </w:tr>
    </w:tbl>
    <w:p w14:paraId="683E32F3"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35357755"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394" w:type="pct"/>
        <w:jc w:val="center"/>
        <w:tblCellMar>
          <w:left w:w="96" w:type="dxa"/>
          <w:right w:w="96" w:type="dxa"/>
        </w:tblCellMar>
        <w:tblLook w:val="04A0" w:firstRow="1" w:lastRow="0" w:firstColumn="1" w:lastColumn="0" w:noHBand="0" w:noVBand="1"/>
      </w:tblPr>
      <w:tblGrid>
        <w:gridCol w:w="2405"/>
        <w:gridCol w:w="835"/>
        <w:gridCol w:w="970"/>
        <w:gridCol w:w="970"/>
        <w:gridCol w:w="970"/>
      </w:tblGrid>
      <w:tr w:rsidR="00C11A49" w:rsidRPr="00C11A49" w14:paraId="6248C193" w14:textId="77777777" w:rsidTr="001C414A">
        <w:trPr>
          <w:trHeight w:val="265"/>
          <w:jc w:val="center"/>
        </w:trPr>
        <w:tc>
          <w:tcPr>
            <w:tcW w:w="2405" w:type="dxa"/>
            <w:vMerge w:val="restart"/>
            <w:shd w:val="clear" w:color="auto" w:fill="DFDFDF" w:themeFill="accent5" w:themeFillTint="33"/>
            <w:tcMar>
              <w:top w:w="57" w:type="dxa"/>
              <w:bottom w:w="57" w:type="dxa"/>
            </w:tcMar>
            <w:vAlign w:val="center"/>
          </w:tcPr>
          <w:p w14:paraId="5F2FD6A9" w14:textId="77777777" w:rsidR="00C75716" w:rsidRPr="00C11A49" w:rsidRDefault="00C75716" w:rsidP="001C414A">
            <w:pPr>
              <w:jc w:val="center"/>
              <w:rPr>
                <w:rFonts w:ascii="UD デジタル 教科書体 NP-R" w:eastAsia="UD デジタル 教科書体 NP-R"/>
                <w:szCs w:val="21"/>
              </w:rPr>
            </w:pPr>
            <w:r w:rsidRPr="00C11A49">
              <w:rPr>
                <w:rFonts w:ascii="BIZ UDゴシック" w:eastAsia="BIZ UDゴシック" w:hAnsi="BIZ UDゴシック" w:hint="eastAsia"/>
                <w:sz w:val="24"/>
                <w:szCs w:val="24"/>
              </w:rPr>
              <w:t xml:space="preserve">　　</w:t>
            </w:r>
            <w:r w:rsidRPr="00C11A49">
              <w:rPr>
                <w:rFonts w:ascii="UD デジタル 教科書体 NP-R" w:eastAsia="UD デジタル 教科書体 NP-R" w:hint="eastAsia"/>
                <w:szCs w:val="21"/>
              </w:rPr>
              <w:t>障害種別</w:t>
            </w:r>
          </w:p>
        </w:tc>
        <w:tc>
          <w:tcPr>
            <w:tcW w:w="835" w:type="dxa"/>
            <w:vMerge w:val="restart"/>
            <w:shd w:val="clear" w:color="auto" w:fill="DFDFDF" w:themeFill="accent5" w:themeFillTint="33"/>
            <w:tcMar>
              <w:top w:w="57" w:type="dxa"/>
              <w:bottom w:w="57" w:type="dxa"/>
            </w:tcMar>
            <w:vAlign w:val="center"/>
          </w:tcPr>
          <w:p w14:paraId="494B08FB"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10" w:type="dxa"/>
            <w:gridSpan w:val="3"/>
            <w:tcBorders>
              <w:left w:val="double" w:sz="4" w:space="0" w:color="auto"/>
            </w:tcBorders>
            <w:shd w:val="clear" w:color="auto" w:fill="DFDFDF" w:themeFill="accent5" w:themeFillTint="33"/>
            <w:vAlign w:val="center"/>
          </w:tcPr>
          <w:p w14:paraId="5EA45B2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108FB2E6" w14:textId="77777777" w:rsidTr="001C414A">
        <w:trPr>
          <w:trHeight w:val="454"/>
          <w:jc w:val="center"/>
        </w:trPr>
        <w:tc>
          <w:tcPr>
            <w:tcW w:w="2405" w:type="dxa"/>
            <w:vMerge/>
            <w:tcBorders>
              <w:bottom w:val="single" w:sz="4" w:space="0" w:color="auto"/>
            </w:tcBorders>
            <w:shd w:val="clear" w:color="auto" w:fill="DFDFDF" w:themeFill="accent5" w:themeFillTint="33"/>
            <w:tcMar>
              <w:top w:w="57" w:type="dxa"/>
              <w:bottom w:w="57" w:type="dxa"/>
            </w:tcMar>
            <w:vAlign w:val="center"/>
          </w:tcPr>
          <w:p w14:paraId="1C371446" w14:textId="77777777" w:rsidR="00C75716" w:rsidRPr="00C11A49" w:rsidRDefault="00C75716" w:rsidP="001C414A">
            <w:pPr>
              <w:jc w:val="center"/>
              <w:rPr>
                <w:rFonts w:ascii="UD デジタル 教科書体 NP-R" w:eastAsia="UD デジタル 教科書体 NP-R"/>
                <w:szCs w:val="21"/>
              </w:rPr>
            </w:pPr>
          </w:p>
        </w:tc>
        <w:tc>
          <w:tcPr>
            <w:tcW w:w="835" w:type="dxa"/>
            <w:vMerge/>
            <w:tcBorders>
              <w:bottom w:val="single" w:sz="4" w:space="0" w:color="auto"/>
            </w:tcBorders>
            <w:shd w:val="clear" w:color="auto" w:fill="DFDFDF" w:themeFill="accent5" w:themeFillTint="33"/>
            <w:tcMar>
              <w:top w:w="57" w:type="dxa"/>
              <w:bottom w:w="57" w:type="dxa"/>
            </w:tcMar>
            <w:vAlign w:val="center"/>
          </w:tcPr>
          <w:p w14:paraId="08117C2D" w14:textId="77777777" w:rsidR="00C75716" w:rsidRPr="00C11A49" w:rsidRDefault="00C75716" w:rsidP="001C414A">
            <w:pPr>
              <w:jc w:val="center"/>
              <w:rPr>
                <w:rFonts w:ascii="UD デジタル 教科書体 NP-R" w:eastAsia="UD デジタル 教科書体 NP-R"/>
                <w:szCs w:val="21"/>
              </w:rPr>
            </w:pPr>
          </w:p>
        </w:tc>
        <w:tc>
          <w:tcPr>
            <w:tcW w:w="970" w:type="dxa"/>
            <w:tcBorders>
              <w:left w:val="double" w:sz="4" w:space="0" w:color="auto"/>
            </w:tcBorders>
            <w:shd w:val="clear" w:color="auto" w:fill="DFDFDF" w:themeFill="accent5" w:themeFillTint="33"/>
            <w:vAlign w:val="center"/>
          </w:tcPr>
          <w:p w14:paraId="21D58D69"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0" w:type="dxa"/>
            <w:shd w:val="clear" w:color="auto" w:fill="DFDFDF" w:themeFill="accent5" w:themeFillTint="33"/>
            <w:vAlign w:val="center"/>
          </w:tcPr>
          <w:p w14:paraId="189EBE6D"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0" w:type="dxa"/>
            <w:shd w:val="clear" w:color="auto" w:fill="DFDFDF" w:themeFill="accent5" w:themeFillTint="33"/>
            <w:vAlign w:val="center"/>
          </w:tcPr>
          <w:p w14:paraId="1CFC27CD"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60978FBC" w14:textId="77777777" w:rsidTr="001C414A">
        <w:trPr>
          <w:trHeight w:val="454"/>
          <w:jc w:val="center"/>
        </w:trPr>
        <w:tc>
          <w:tcPr>
            <w:tcW w:w="2405" w:type="dxa"/>
            <w:vAlign w:val="center"/>
          </w:tcPr>
          <w:p w14:paraId="73CEE9B5"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身体障害のある人</w:t>
            </w:r>
          </w:p>
        </w:tc>
        <w:tc>
          <w:tcPr>
            <w:tcW w:w="835" w:type="dxa"/>
            <w:vAlign w:val="center"/>
          </w:tcPr>
          <w:p w14:paraId="63E8C1E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vAlign w:val="center"/>
          </w:tcPr>
          <w:p w14:paraId="7362E22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kern w:val="0"/>
                <w:sz w:val="20"/>
                <w:szCs w:val="20"/>
              </w:rPr>
              <w:t>1</w:t>
            </w:r>
          </w:p>
        </w:tc>
        <w:tc>
          <w:tcPr>
            <w:tcW w:w="970" w:type="dxa"/>
            <w:vAlign w:val="center"/>
          </w:tcPr>
          <w:p w14:paraId="3389DC7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970" w:type="dxa"/>
            <w:vAlign w:val="center"/>
          </w:tcPr>
          <w:p w14:paraId="4ADB780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r>
      <w:tr w:rsidR="00C11A49" w:rsidRPr="00C11A49" w14:paraId="636CBDC2" w14:textId="77777777" w:rsidTr="001C414A">
        <w:trPr>
          <w:trHeight w:val="454"/>
          <w:jc w:val="center"/>
        </w:trPr>
        <w:tc>
          <w:tcPr>
            <w:tcW w:w="2405" w:type="dxa"/>
            <w:vAlign w:val="center"/>
          </w:tcPr>
          <w:p w14:paraId="3172032D" w14:textId="77777777" w:rsidR="00C75716" w:rsidRPr="00C11A49" w:rsidRDefault="00C75716" w:rsidP="001C414A">
            <w:pPr>
              <w:widowControl/>
              <w:spacing w:line="240" w:lineRule="exact"/>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知的障害のある人</w:t>
            </w:r>
          </w:p>
        </w:tc>
        <w:tc>
          <w:tcPr>
            <w:tcW w:w="835" w:type="dxa"/>
            <w:vAlign w:val="center"/>
          </w:tcPr>
          <w:p w14:paraId="7DF0B40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shd w:val="clear" w:color="auto" w:fill="auto"/>
            <w:vAlign w:val="center"/>
          </w:tcPr>
          <w:p w14:paraId="16386DB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970" w:type="dxa"/>
            <w:shd w:val="clear" w:color="auto" w:fill="auto"/>
            <w:vAlign w:val="center"/>
          </w:tcPr>
          <w:p w14:paraId="0DD56C8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970" w:type="dxa"/>
            <w:shd w:val="clear" w:color="auto" w:fill="auto"/>
            <w:vAlign w:val="center"/>
          </w:tcPr>
          <w:p w14:paraId="4FB1649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r>
      <w:tr w:rsidR="00C11A49" w:rsidRPr="00C11A49" w14:paraId="5B8C34B8" w14:textId="77777777" w:rsidTr="001C414A">
        <w:trPr>
          <w:trHeight w:val="454"/>
          <w:jc w:val="center"/>
        </w:trPr>
        <w:tc>
          <w:tcPr>
            <w:tcW w:w="2405" w:type="dxa"/>
            <w:vAlign w:val="center"/>
          </w:tcPr>
          <w:p w14:paraId="5DB8B190"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精神障害のある人</w:t>
            </w:r>
          </w:p>
        </w:tc>
        <w:tc>
          <w:tcPr>
            <w:tcW w:w="835" w:type="dxa"/>
            <w:vAlign w:val="center"/>
          </w:tcPr>
          <w:p w14:paraId="1180C558"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人/月</w:t>
            </w:r>
          </w:p>
        </w:tc>
        <w:tc>
          <w:tcPr>
            <w:tcW w:w="970" w:type="dxa"/>
            <w:tcBorders>
              <w:left w:val="double" w:sz="4" w:space="0" w:color="auto"/>
            </w:tcBorders>
            <w:shd w:val="clear" w:color="auto" w:fill="auto"/>
            <w:vAlign w:val="center"/>
          </w:tcPr>
          <w:p w14:paraId="141F874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970" w:type="dxa"/>
            <w:shd w:val="clear" w:color="auto" w:fill="auto"/>
            <w:vAlign w:val="center"/>
          </w:tcPr>
          <w:p w14:paraId="18948AA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970" w:type="dxa"/>
            <w:shd w:val="clear" w:color="auto" w:fill="auto"/>
            <w:vAlign w:val="center"/>
          </w:tcPr>
          <w:p w14:paraId="1596F6F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r>
      <w:tr w:rsidR="00C11A49" w:rsidRPr="00C11A49" w14:paraId="0F855BAC" w14:textId="77777777" w:rsidTr="001C414A">
        <w:trPr>
          <w:trHeight w:val="454"/>
          <w:jc w:val="center"/>
        </w:trPr>
        <w:tc>
          <w:tcPr>
            <w:tcW w:w="2405" w:type="dxa"/>
            <w:tcBorders>
              <w:top w:val="double" w:sz="4" w:space="0" w:color="auto"/>
            </w:tcBorders>
            <w:vAlign w:val="center"/>
          </w:tcPr>
          <w:p w14:paraId="2CCF6763"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Ansi="ＭＳ Ｐゴシック" w:cs="ＭＳ Ｐゴシック" w:hint="eastAsia"/>
                <w:kern w:val="0"/>
                <w:szCs w:val="21"/>
              </w:rPr>
              <w:t>合　計</w:t>
            </w:r>
          </w:p>
        </w:tc>
        <w:tc>
          <w:tcPr>
            <w:tcW w:w="835" w:type="dxa"/>
            <w:tcBorders>
              <w:top w:val="double" w:sz="4" w:space="0" w:color="auto"/>
            </w:tcBorders>
            <w:vAlign w:val="center"/>
          </w:tcPr>
          <w:p w14:paraId="2BBE141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970" w:type="dxa"/>
            <w:tcBorders>
              <w:top w:val="double" w:sz="4" w:space="0" w:color="auto"/>
              <w:left w:val="double" w:sz="4" w:space="0" w:color="auto"/>
            </w:tcBorders>
            <w:vAlign w:val="center"/>
          </w:tcPr>
          <w:p w14:paraId="36146E2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w:t>
            </w:r>
          </w:p>
        </w:tc>
        <w:tc>
          <w:tcPr>
            <w:tcW w:w="970" w:type="dxa"/>
            <w:tcBorders>
              <w:top w:val="double" w:sz="4" w:space="0" w:color="auto"/>
            </w:tcBorders>
            <w:vAlign w:val="center"/>
          </w:tcPr>
          <w:p w14:paraId="48D2747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w:t>
            </w:r>
          </w:p>
        </w:tc>
        <w:tc>
          <w:tcPr>
            <w:tcW w:w="970" w:type="dxa"/>
            <w:tcBorders>
              <w:top w:val="double" w:sz="4" w:space="0" w:color="auto"/>
            </w:tcBorders>
            <w:vAlign w:val="center"/>
          </w:tcPr>
          <w:p w14:paraId="4CCA7F6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w:t>
            </w:r>
          </w:p>
        </w:tc>
      </w:tr>
    </w:tbl>
    <w:p w14:paraId="0A1A8824" w14:textId="77777777" w:rsidR="00C75716" w:rsidRPr="00C11A49" w:rsidRDefault="00C75716" w:rsidP="00C75716">
      <w:pPr>
        <w:pStyle w:val="af6"/>
        <w:numPr>
          <w:ilvl w:val="0"/>
          <w:numId w:val="21"/>
        </w:numPr>
        <w:ind w:leftChars="0"/>
        <w:jc w:val="center"/>
        <w:rPr>
          <w:rFonts w:ascii="UD デジタル 教科書体 NP-R" w:eastAsia="UD デジタル 教科書体 NP-R"/>
          <w:szCs w:val="21"/>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36E57876" w14:textId="77777777" w:rsidR="00C75716" w:rsidRPr="00C11A49" w:rsidRDefault="00C75716" w:rsidP="00C75716">
      <w:pPr>
        <w:spacing w:afterLines="20" w:after="72"/>
        <w:rPr>
          <w:rFonts w:ascii="BIZ UDゴシック" w:eastAsia="BIZ UDゴシック" w:hAnsi="BIZ UDゴシック"/>
          <w:sz w:val="24"/>
          <w:szCs w:val="24"/>
        </w:rPr>
      </w:pPr>
    </w:p>
    <w:p w14:paraId="1C4B273A" w14:textId="77777777" w:rsidR="00C75716" w:rsidRPr="00C11A49" w:rsidRDefault="00C75716" w:rsidP="00C75716">
      <w:pPr>
        <w:widowControl/>
        <w:jc w:val="left"/>
      </w:pPr>
      <w:r w:rsidRPr="00C11A49">
        <w:br w:type="page"/>
      </w:r>
    </w:p>
    <w:p w14:paraId="0A2CA62E" w14:textId="77777777" w:rsidR="00C75716" w:rsidRPr="00C11A49" w:rsidRDefault="00C75716" w:rsidP="00C75716">
      <w:pPr>
        <w:pStyle w:val="2"/>
        <w:rPr>
          <w:rFonts w:ascii="BIZ UDゴシック" w:eastAsia="BIZ UDゴシック" w:hAnsi="BIZ UDゴシック"/>
          <w:sz w:val="28"/>
          <w:szCs w:val="28"/>
        </w:rPr>
      </w:pPr>
      <w:bookmarkStart w:id="69" w:name="_Toc57877193"/>
      <w:bookmarkStart w:id="70" w:name="_Toc60679552"/>
      <w:r w:rsidRPr="00C11A49">
        <w:rPr>
          <w:rFonts w:ascii="BIZ UDゴシック" w:eastAsia="BIZ UDゴシック" w:hAnsi="BIZ UDゴシック" w:hint="eastAsia"/>
          <w:sz w:val="28"/>
          <w:szCs w:val="28"/>
        </w:rPr>
        <w:lastRenderedPageBreak/>
        <w:t>（５）発達障害者等に対する支援</w:t>
      </w:r>
      <w:bookmarkEnd w:id="69"/>
      <w:r w:rsidRPr="00C11A49">
        <w:rPr>
          <w:rFonts w:ascii="BIZ UDゴシック" w:eastAsia="BIZ UDゴシック" w:hAnsi="BIZ UDゴシック" w:hint="eastAsia"/>
          <w:sz w:val="28"/>
          <w:szCs w:val="28"/>
        </w:rPr>
        <w:t>【新規】</w:t>
      </w:r>
      <w:bookmarkEnd w:id="70"/>
    </w:p>
    <w:p w14:paraId="6DEFD879" w14:textId="77777777" w:rsidR="00C75716" w:rsidRPr="00C11A49" w:rsidRDefault="00C75716" w:rsidP="00C75716">
      <w:pPr>
        <w:rPr>
          <w:rFonts w:ascii="UD デジタル 教科書体 NP-R" w:eastAsia="UD デジタル 教科書体 NP-R" w:hAnsi="BIZ UDゴシック"/>
          <w:kern w:val="0"/>
          <w:sz w:val="22"/>
        </w:rPr>
      </w:pPr>
      <w:r w:rsidRPr="00C11A49">
        <w:rPr>
          <w:rFonts w:ascii="BIZ UDゴシック" w:eastAsia="BIZ UDゴシック" w:hAnsi="BIZ UDゴシック" w:hint="eastAsia"/>
          <w:kern w:val="0"/>
          <w:sz w:val="24"/>
          <w:szCs w:val="24"/>
        </w:rPr>
        <w:t xml:space="preserve">　</w:t>
      </w:r>
      <w:r w:rsidRPr="00C11A49">
        <w:rPr>
          <w:rFonts w:ascii="UD デジタル 教科書体 NP-R" w:eastAsia="UD デジタル 教科書体 NP-R" w:hAnsi="BIZ UDゴシック" w:hint="eastAsia"/>
          <w:kern w:val="0"/>
          <w:sz w:val="22"/>
        </w:rPr>
        <w:t>ペアレントプログラムやペアレントトレーニングなどの支援プログラム、ペアレントメンター養成講座等については、大阪府が開催する講座等の活用を基本に、受講希望者等への積極的な情報提供等を行います。</w:t>
      </w:r>
    </w:p>
    <w:p w14:paraId="255088C7" w14:textId="77777777" w:rsidR="00C75716" w:rsidRPr="00C11A49" w:rsidRDefault="00C75716" w:rsidP="00C75716">
      <w:pPr>
        <w:rPr>
          <w:rFonts w:ascii="UD デジタル 教科書体 NP-R" w:eastAsia="UD デジタル 教科書体 NP-R" w:hAnsi="BIZ UDゴシック"/>
          <w:kern w:val="0"/>
          <w:sz w:val="22"/>
        </w:rPr>
      </w:pPr>
      <w:r w:rsidRPr="00C11A49">
        <w:rPr>
          <w:rFonts w:ascii="UD デジタル 教科書体 NP-R" w:eastAsia="UD デジタル 教科書体 NP-R" w:hAnsi="BIZ UDゴシック" w:hint="eastAsia"/>
          <w:kern w:val="0"/>
          <w:sz w:val="22"/>
        </w:rPr>
        <w:t xml:space="preserve">　ピアサポート活動についても同様に、大阪府の委託を受けて実施される市内および近隣市町における活動についての、積極的な情報提供等を行います。</w:t>
      </w:r>
    </w:p>
    <w:p w14:paraId="1D9C06A6" w14:textId="77777777" w:rsidR="00C75716" w:rsidRPr="00C11A49" w:rsidRDefault="00C75716" w:rsidP="00C75716">
      <w:pPr>
        <w:spacing w:beforeLines="100" w:before="36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4222" w:type="pct"/>
        <w:jc w:val="center"/>
        <w:tblLook w:val="04A0" w:firstRow="1" w:lastRow="0" w:firstColumn="1" w:lastColumn="0" w:noHBand="0" w:noVBand="1"/>
      </w:tblPr>
      <w:tblGrid>
        <w:gridCol w:w="4253"/>
        <w:gridCol w:w="704"/>
        <w:gridCol w:w="850"/>
        <w:gridCol w:w="992"/>
        <w:gridCol w:w="851"/>
      </w:tblGrid>
      <w:tr w:rsidR="00C11A49" w:rsidRPr="00C11A49" w14:paraId="3502FE0A" w14:textId="77777777" w:rsidTr="001C414A">
        <w:trPr>
          <w:trHeight w:val="267"/>
          <w:jc w:val="center"/>
        </w:trPr>
        <w:tc>
          <w:tcPr>
            <w:tcW w:w="4253" w:type="dxa"/>
            <w:vMerge w:val="restart"/>
            <w:shd w:val="clear" w:color="auto" w:fill="DFDFDF" w:themeFill="accent5" w:themeFillTint="33"/>
            <w:tcMar>
              <w:top w:w="57" w:type="dxa"/>
              <w:bottom w:w="57" w:type="dxa"/>
            </w:tcMar>
            <w:vAlign w:val="center"/>
          </w:tcPr>
          <w:p w14:paraId="05B7C54E"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区分</w:t>
            </w:r>
          </w:p>
        </w:tc>
        <w:tc>
          <w:tcPr>
            <w:tcW w:w="704" w:type="dxa"/>
            <w:vMerge w:val="restart"/>
            <w:shd w:val="clear" w:color="auto" w:fill="DFDFDF" w:themeFill="accent5" w:themeFillTint="33"/>
            <w:vAlign w:val="center"/>
          </w:tcPr>
          <w:p w14:paraId="7619013F"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693" w:type="dxa"/>
            <w:gridSpan w:val="3"/>
            <w:tcBorders>
              <w:left w:val="double" w:sz="4" w:space="0" w:color="auto"/>
            </w:tcBorders>
            <w:shd w:val="clear" w:color="auto" w:fill="DFDFDF" w:themeFill="accent5" w:themeFillTint="33"/>
            <w:vAlign w:val="center"/>
          </w:tcPr>
          <w:p w14:paraId="3851CBC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5AD93DAD" w14:textId="77777777" w:rsidTr="001C414A">
        <w:trPr>
          <w:trHeight w:val="454"/>
          <w:jc w:val="center"/>
        </w:trPr>
        <w:tc>
          <w:tcPr>
            <w:tcW w:w="4253" w:type="dxa"/>
            <w:vMerge/>
            <w:tcBorders>
              <w:bottom w:val="single" w:sz="4" w:space="0" w:color="auto"/>
            </w:tcBorders>
            <w:shd w:val="clear" w:color="auto" w:fill="DFDFDF" w:themeFill="accent5" w:themeFillTint="33"/>
            <w:tcMar>
              <w:top w:w="57" w:type="dxa"/>
              <w:bottom w:w="57" w:type="dxa"/>
            </w:tcMar>
            <w:vAlign w:val="center"/>
          </w:tcPr>
          <w:p w14:paraId="4ED88552" w14:textId="77777777" w:rsidR="00C75716" w:rsidRPr="00C11A49" w:rsidRDefault="00C75716" w:rsidP="001C414A">
            <w:pPr>
              <w:jc w:val="center"/>
              <w:rPr>
                <w:rFonts w:ascii="UD デジタル 教科書体 NP-R" w:eastAsia="UD デジタル 教科書体 NP-R"/>
                <w:szCs w:val="21"/>
              </w:rPr>
            </w:pPr>
          </w:p>
        </w:tc>
        <w:tc>
          <w:tcPr>
            <w:tcW w:w="704" w:type="dxa"/>
            <w:vMerge/>
            <w:tcBorders>
              <w:bottom w:val="single" w:sz="4" w:space="0" w:color="auto"/>
            </w:tcBorders>
            <w:shd w:val="clear" w:color="auto" w:fill="DFDFDF" w:themeFill="accent5" w:themeFillTint="33"/>
            <w:vAlign w:val="center"/>
          </w:tcPr>
          <w:p w14:paraId="637F83C3" w14:textId="77777777" w:rsidR="00C75716" w:rsidRPr="00C11A49" w:rsidRDefault="00C75716" w:rsidP="001C414A">
            <w:pPr>
              <w:jc w:val="center"/>
              <w:rPr>
                <w:rFonts w:ascii="UD デジタル 教科書体 NP-R" w:eastAsia="UD デジタル 教科書体 NP-R"/>
                <w:szCs w:val="21"/>
              </w:rPr>
            </w:pPr>
          </w:p>
        </w:tc>
        <w:tc>
          <w:tcPr>
            <w:tcW w:w="850" w:type="dxa"/>
            <w:tcBorders>
              <w:left w:val="double" w:sz="4" w:space="0" w:color="auto"/>
            </w:tcBorders>
            <w:shd w:val="clear" w:color="auto" w:fill="DFDFDF" w:themeFill="accent5" w:themeFillTint="33"/>
            <w:vAlign w:val="center"/>
          </w:tcPr>
          <w:p w14:paraId="2DEEBC0A"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92" w:type="dxa"/>
            <w:shd w:val="clear" w:color="auto" w:fill="DFDFDF" w:themeFill="accent5" w:themeFillTint="33"/>
            <w:vAlign w:val="center"/>
          </w:tcPr>
          <w:p w14:paraId="3AB08A33"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851" w:type="dxa"/>
            <w:shd w:val="clear" w:color="auto" w:fill="DFDFDF" w:themeFill="accent5" w:themeFillTint="33"/>
            <w:vAlign w:val="center"/>
          </w:tcPr>
          <w:p w14:paraId="21B293B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494802E5" w14:textId="77777777" w:rsidTr="001C414A">
        <w:trPr>
          <w:trHeight w:val="805"/>
          <w:jc w:val="center"/>
        </w:trPr>
        <w:tc>
          <w:tcPr>
            <w:tcW w:w="4253" w:type="dxa"/>
            <w:vAlign w:val="center"/>
          </w:tcPr>
          <w:p w14:paraId="5B1FF528"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Times New Roman" w:hint="eastAsia"/>
                <w:szCs w:val="21"/>
              </w:rPr>
              <w:t>ペアレントトレーニングやペアレントプログラム等の支援プログラム等の受講者数</w:t>
            </w:r>
          </w:p>
        </w:tc>
        <w:tc>
          <w:tcPr>
            <w:tcW w:w="704" w:type="dxa"/>
            <w:vAlign w:val="center"/>
          </w:tcPr>
          <w:p w14:paraId="740CDB2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人</w:t>
            </w:r>
          </w:p>
        </w:tc>
        <w:tc>
          <w:tcPr>
            <w:tcW w:w="850" w:type="dxa"/>
            <w:tcBorders>
              <w:left w:val="double" w:sz="4" w:space="0" w:color="auto"/>
            </w:tcBorders>
            <w:shd w:val="clear" w:color="auto" w:fill="auto"/>
            <w:vAlign w:val="center"/>
          </w:tcPr>
          <w:p w14:paraId="2C40E01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0</w:t>
            </w:r>
          </w:p>
        </w:tc>
        <w:tc>
          <w:tcPr>
            <w:tcW w:w="992" w:type="dxa"/>
            <w:shd w:val="clear" w:color="auto" w:fill="auto"/>
            <w:vAlign w:val="center"/>
          </w:tcPr>
          <w:p w14:paraId="4FE148F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0</w:t>
            </w:r>
          </w:p>
        </w:tc>
        <w:tc>
          <w:tcPr>
            <w:tcW w:w="851" w:type="dxa"/>
            <w:shd w:val="clear" w:color="auto" w:fill="auto"/>
            <w:vAlign w:val="center"/>
          </w:tcPr>
          <w:p w14:paraId="10B9F71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0</w:t>
            </w:r>
          </w:p>
        </w:tc>
      </w:tr>
      <w:tr w:rsidR="00C11A49" w:rsidRPr="00C11A49" w14:paraId="7F2FC38A" w14:textId="77777777" w:rsidTr="001C414A">
        <w:trPr>
          <w:trHeight w:val="548"/>
          <w:jc w:val="center"/>
        </w:trPr>
        <w:tc>
          <w:tcPr>
            <w:tcW w:w="4253" w:type="dxa"/>
            <w:vAlign w:val="center"/>
          </w:tcPr>
          <w:p w14:paraId="6AA3DC1D"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ペアレントメンターの人数</w:t>
            </w:r>
          </w:p>
        </w:tc>
        <w:tc>
          <w:tcPr>
            <w:tcW w:w="704" w:type="dxa"/>
            <w:vAlign w:val="center"/>
          </w:tcPr>
          <w:p w14:paraId="2B4024F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人</w:t>
            </w:r>
          </w:p>
        </w:tc>
        <w:tc>
          <w:tcPr>
            <w:tcW w:w="850" w:type="dxa"/>
            <w:tcBorders>
              <w:left w:val="double" w:sz="4" w:space="0" w:color="auto"/>
            </w:tcBorders>
            <w:shd w:val="clear" w:color="auto" w:fill="auto"/>
            <w:vAlign w:val="center"/>
          </w:tcPr>
          <w:p w14:paraId="56D70F2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0</w:t>
            </w:r>
          </w:p>
        </w:tc>
        <w:tc>
          <w:tcPr>
            <w:tcW w:w="992" w:type="dxa"/>
            <w:shd w:val="clear" w:color="auto" w:fill="auto"/>
            <w:vAlign w:val="center"/>
          </w:tcPr>
          <w:p w14:paraId="136DACA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0</w:t>
            </w:r>
          </w:p>
        </w:tc>
        <w:tc>
          <w:tcPr>
            <w:tcW w:w="851" w:type="dxa"/>
            <w:shd w:val="clear" w:color="auto" w:fill="auto"/>
            <w:vAlign w:val="center"/>
          </w:tcPr>
          <w:p w14:paraId="7184655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0</w:t>
            </w:r>
          </w:p>
        </w:tc>
      </w:tr>
      <w:tr w:rsidR="00C75716" w:rsidRPr="00C11A49" w14:paraId="687572E5" w14:textId="77777777" w:rsidTr="001C414A">
        <w:trPr>
          <w:trHeight w:val="675"/>
          <w:jc w:val="center"/>
        </w:trPr>
        <w:tc>
          <w:tcPr>
            <w:tcW w:w="4253" w:type="dxa"/>
            <w:vAlign w:val="center"/>
          </w:tcPr>
          <w:p w14:paraId="666D93B8"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ピアサポートの活動への参加人数</w:t>
            </w:r>
          </w:p>
        </w:tc>
        <w:tc>
          <w:tcPr>
            <w:tcW w:w="704" w:type="dxa"/>
            <w:tcBorders>
              <w:bottom w:val="single" w:sz="4" w:space="0" w:color="auto"/>
            </w:tcBorders>
            <w:vAlign w:val="center"/>
          </w:tcPr>
          <w:p w14:paraId="14C8ED2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人</w:t>
            </w:r>
          </w:p>
        </w:tc>
        <w:tc>
          <w:tcPr>
            <w:tcW w:w="850" w:type="dxa"/>
            <w:tcBorders>
              <w:left w:val="double" w:sz="4" w:space="0" w:color="auto"/>
              <w:bottom w:val="single" w:sz="4" w:space="0" w:color="auto"/>
            </w:tcBorders>
            <w:shd w:val="clear" w:color="auto" w:fill="auto"/>
            <w:vAlign w:val="center"/>
          </w:tcPr>
          <w:p w14:paraId="7B3F064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0</w:t>
            </w:r>
          </w:p>
        </w:tc>
        <w:tc>
          <w:tcPr>
            <w:tcW w:w="992" w:type="dxa"/>
            <w:tcBorders>
              <w:bottom w:val="single" w:sz="4" w:space="0" w:color="auto"/>
            </w:tcBorders>
            <w:shd w:val="clear" w:color="auto" w:fill="auto"/>
            <w:vAlign w:val="center"/>
          </w:tcPr>
          <w:p w14:paraId="3BE0971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0</w:t>
            </w:r>
          </w:p>
        </w:tc>
        <w:tc>
          <w:tcPr>
            <w:tcW w:w="851" w:type="dxa"/>
            <w:tcBorders>
              <w:bottom w:val="single" w:sz="4" w:space="0" w:color="auto"/>
            </w:tcBorders>
            <w:shd w:val="clear" w:color="auto" w:fill="auto"/>
            <w:vAlign w:val="center"/>
          </w:tcPr>
          <w:p w14:paraId="32119B0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0</w:t>
            </w:r>
          </w:p>
        </w:tc>
      </w:tr>
    </w:tbl>
    <w:p w14:paraId="7CC5B818" w14:textId="77777777" w:rsidR="00C75716" w:rsidRPr="00C11A49" w:rsidRDefault="00C75716" w:rsidP="00C75716">
      <w:pPr>
        <w:spacing w:beforeLines="100" w:before="360" w:afterLines="20" w:after="72"/>
        <w:rPr>
          <w:rFonts w:ascii="BIZ UDゴシック" w:eastAsia="BIZ UDゴシック" w:hAnsi="BIZ UDゴシック"/>
          <w:sz w:val="24"/>
          <w:szCs w:val="24"/>
        </w:rPr>
      </w:pPr>
    </w:p>
    <w:p w14:paraId="4834690E" w14:textId="77777777" w:rsidR="00C75716" w:rsidRPr="00C11A49" w:rsidRDefault="00C75716" w:rsidP="00C75716">
      <w:pPr>
        <w:spacing w:beforeLines="100" w:before="360" w:afterLines="20" w:after="72"/>
        <w:rPr>
          <w:rFonts w:ascii="BIZ UDゴシック" w:eastAsia="BIZ UDゴシック" w:hAnsi="BIZ UDゴシック"/>
          <w:sz w:val="24"/>
          <w:szCs w:val="24"/>
        </w:rPr>
      </w:pPr>
      <w:r w:rsidRPr="00C11A49">
        <w:rPr>
          <w:rFonts w:ascii="UD デジタル 教科書体 NP-R" w:eastAsia="UD デジタル 教科書体 NP-R"/>
          <w:noProof/>
        </w:rPr>
        <mc:AlternateContent>
          <mc:Choice Requires="wps">
            <w:drawing>
              <wp:anchor distT="45720" distB="45720" distL="114300" distR="114300" simplePos="0" relativeHeight="252160000" behindDoc="0" locked="0" layoutInCell="1" allowOverlap="1" wp14:anchorId="66706BC3" wp14:editId="7BA3DA6F">
                <wp:simplePos x="0" y="0"/>
                <wp:positionH relativeFrom="margin">
                  <wp:align>right</wp:align>
                </wp:positionH>
                <wp:positionV relativeFrom="paragraph">
                  <wp:posOffset>41910</wp:posOffset>
                </wp:positionV>
                <wp:extent cx="5734050" cy="2609850"/>
                <wp:effectExtent l="0" t="0" r="19050" b="1905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609850"/>
                        </a:xfrm>
                        <a:prstGeom prst="rect">
                          <a:avLst/>
                        </a:prstGeom>
                        <a:solidFill>
                          <a:schemeClr val="bg1">
                            <a:lumMod val="95000"/>
                          </a:schemeClr>
                        </a:solidFill>
                        <a:ln w="9525">
                          <a:solidFill>
                            <a:srgbClr val="000000"/>
                          </a:solidFill>
                          <a:prstDash val="sysDash"/>
                          <a:miter lim="800000"/>
                          <a:headEnd/>
                          <a:tailEnd/>
                        </a:ln>
                      </wps:spPr>
                      <wps:txbx>
                        <w:txbxContent>
                          <w:p w14:paraId="0BD9D299" w14:textId="77777777" w:rsidR="00C11A49" w:rsidRDefault="00C11A49" w:rsidP="00C75716">
                            <w:pPr>
                              <w:spacing w:beforeLines="20" w:before="72" w:afterLines="20" w:after="72"/>
                              <w:rPr>
                                <w:rFonts w:ascii="UD デジタル 教科書体 NP-R" w:eastAsia="UD デジタル 教科書体 NP-R"/>
                                <w:sz w:val="22"/>
                              </w:rPr>
                            </w:pPr>
                            <w:r w:rsidRPr="004D0DEB">
                              <w:rPr>
                                <w:rFonts w:ascii="UD デジタル 教科書体 NP-R" w:eastAsia="UD デジタル 教科書体 NP-R" w:hint="eastAsia"/>
                                <w:sz w:val="22"/>
                              </w:rPr>
                              <w:t>※「</w:t>
                            </w:r>
                            <w:r w:rsidRPr="004A5C4B">
                              <w:rPr>
                                <w:rFonts w:ascii="UD デジタル 教科書体 NP-R" w:eastAsia="UD デジタル 教科書体 NP-R" w:hAnsi="ＭＳ Ｐゴシック" w:cs="Times New Roman" w:hint="eastAsia"/>
                                <w:szCs w:val="21"/>
                              </w:rPr>
                              <w:t>ペアレントトレーニング</w:t>
                            </w:r>
                            <w:r>
                              <w:rPr>
                                <w:rFonts w:ascii="UD デジタル 教科書体 NP-R" w:eastAsia="UD デジタル 教科書体 NP-R" w:hAnsi="ＭＳ Ｐゴシック" w:cs="Times New Roman" w:hint="eastAsia"/>
                                <w:szCs w:val="21"/>
                              </w:rPr>
                              <w:t>・</w:t>
                            </w:r>
                            <w:r w:rsidRPr="004A5C4B">
                              <w:rPr>
                                <w:rFonts w:ascii="UD デジタル 教科書体 NP-R" w:eastAsia="UD デジタル 教科書体 NP-R" w:hAnsi="ＭＳ Ｐゴシック" w:cs="Times New Roman" w:hint="eastAsia"/>
                                <w:szCs w:val="21"/>
                              </w:rPr>
                              <w:t>ペアレントプログラム</w:t>
                            </w:r>
                            <w:r w:rsidRPr="004D0DEB">
                              <w:rPr>
                                <w:rFonts w:ascii="UD デジタル 教科書体 NP-R" w:eastAsia="UD デジタル 教科書体 NP-R" w:hint="eastAsia"/>
                                <w:sz w:val="22"/>
                              </w:rPr>
                              <w:t>」とは</w:t>
                            </w:r>
                          </w:p>
                          <w:p w14:paraId="3E70F074" w14:textId="77777777" w:rsidR="00C11A49" w:rsidRDefault="00C11A49" w:rsidP="00C75716">
                            <w:pPr>
                              <w:spacing w:beforeLines="20" w:before="72" w:afterLines="20" w:after="72"/>
                              <w:rPr>
                                <w:rFonts w:ascii="UD デジタル 教科書体 NP-R" w:eastAsia="UD デジタル 教科書体 NP-R"/>
                                <w:sz w:val="22"/>
                              </w:rPr>
                            </w:pPr>
                          </w:p>
                          <w:p w14:paraId="0DC566D0" w14:textId="77777777" w:rsidR="00C11A49" w:rsidRDefault="00C11A49" w:rsidP="00C75716">
                            <w:pPr>
                              <w:spacing w:beforeLines="20" w:before="72" w:afterLines="20" w:after="72"/>
                              <w:rPr>
                                <w:rFonts w:ascii="UD デジタル 教科書体 NP-R" w:eastAsia="UD デジタル 教科書体 NP-R"/>
                                <w:sz w:val="22"/>
                              </w:rPr>
                            </w:pPr>
                          </w:p>
                          <w:p w14:paraId="6905F6C7" w14:textId="1BC6D38F" w:rsidR="00C11A49" w:rsidRDefault="00C11A49" w:rsidP="00C75716">
                            <w:pPr>
                              <w:spacing w:beforeLines="20" w:before="72" w:afterLines="20" w:after="72"/>
                              <w:rPr>
                                <w:rFonts w:ascii="UD デジタル 教科書体 NP-R" w:eastAsia="UD デジタル 教科書体 NP-R"/>
                                <w:sz w:val="22"/>
                              </w:rPr>
                            </w:pPr>
                            <w:r w:rsidRPr="004D0DEB">
                              <w:rPr>
                                <w:rFonts w:ascii="UD デジタル 教科書体 NP-R" w:eastAsia="UD デジタル 教科書体 NP-R" w:hint="eastAsia"/>
                                <w:sz w:val="22"/>
                              </w:rPr>
                              <w:t>※「</w:t>
                            </w:r>
                            <w:r w:rsidRPr="004A5C4B">
                              <w:rPr>
                                <w:rFonts w:ascii="UD デジタル 教科書体 NP-R" w:eastAsia="UD デジタル 教科書体 NP-R" w:hAnsi="ＭＳ Ｐゴシック" w:cs="Times New Roman" w:hint="eastAsia"/>
                                <w:szCs w:val="21"/>
                              </w:rPr>
                              <w:t>ペアレント</w:t>
                            </w:r>
                            <w:r>
                              <w:rPr>
                                <w:rFonts w:ascii="UD デジタル 教科書体 NP-R" w:eastAsia="UD デジタル 教科書体 NP-R" w:hAnsi="ＭＳ Ｐゴシック" w:cs="Times New Roman" w:hint="eastAsia"/>
                                <w:szCs w:val="21"/>
                              </w:rPr>
                              <w:t>メンター</w:t>
                            </w:r>
                            <w:r w:rsidRPr="004D0DEB">
                              <w:rPr>
                                <w:rFonts w:ascii="UD デジタル 教科書体 NP-R" w:eastAsia="UD デジタル 教科書体 NP-R" w:hint="eastAsia"/>
                                <w:sz w:val="22"/>
                              </w:rPr>
                              <w:t>」とは</w:t>
                            </w:r>
                            <w:r>
                              <w:rPr>
                                <w:rFonts w:ascii="UD デジタル 教科書体 NP-R" w:eastAsia="UD デジタル 教科書体 NP-R" w:hint="eastAsia"/>
                                <w:sz w:val="22"/>
                              </w:rPr>
                              <w:t xml:space="preserve">　</w:t>
                            </w:r>
                            <w:r>
                              <w:rPr>
                                <w:rFonts w:ascii="UD デジタル 教科書体 NP-R" w:eastAsia="UD デジタル 教科書体 NP-R"/>
                                <w:sz w:val="22"/>
                              </w:rPr>
                              <w:t xml:space="preserve">　　　　</w:t>
                            </w:r>
                            <w:r w:rsidRPr="008D5E3A">
                              <w:rPr>
                                <w:rFonts w:ascii="BIZ UDゴシック" w:eastAsia="BIZ UDゴシック" w:hAnsi="BIZ UDゴシック" w:hint="eastAsia"/>
                                <w:sz w:val="22"/>
                              </w:rPr>
                              <w:t>作成中</w:t>
                            </w:r>
                          </w:p>
                          <w:p w14:paraId="24D9197F" w14:textId="77777777" w:rsidR="00C11A49" w:rsidRDefault="00C11A49" w:rsidP="00C75716">
                            <w:pPr>
                              <w:spacing w:beforeLines="20" w:before="72" w:afterLines="20" w:after="72"/>
                              <w:rPr>
                                <w:rFonts w:ascii="UD デジタル 教科書体 NP-R" w:eastAsia="UD デジタル 教科書体 NP-R"/>
                                <w:sz w:val="22"/>
                              </w:rPr>
                            </w:pPr>
                          </w:p>
                          <w:p w14:paraId="37B3D183" w14:textId="77777777" w:rsidR="00C11A49" w:rsidRDefault="00C11A49" w:rsidP="00C75716">
                            <w:pPr>
                              <w:spacing w:beforeLines="20" w:before="72" w:afterLines="20" w:after="72"/>
                              <w:rPr>
                                <w:rFonts w:ascii="UD デジタル 教科書体 NP-R" w:eastAsia="UD デジタル 教科書体 NP-R"/>
                                <w:sz w:val="22"/>
                              </w:rPr>
                            </w:pPr>
                          </w:p>
                          <w:p w14:paraId="08796729" w14:textId="77777777" w:rsidR="00C11A49" w:rsidRDefault="00C11A49" w:rsidP="00C75716">
                            <w:pPr>
                              <w:spacing w:beforeLines="20" w:before="72" w:afterLines="20" w:after="72"/>
                              <w:rPr>
                                <w:rFonts w:ascii="UD デジタル 教科書体 NP-R" w:eastAsia="UD デジタル 教科書体 NP-R"/>
                                <w:sz w:val="22"/>
                              </w:rPr>
                            </w:pPr>
                            <w:r>
                              <w:rPr>
                                <w:rFonts w:ascii="UD デジタル 教科書体 NP-R" w:eastAsia="UD デジタル 教科書体 NP-R" w:hint="eastAsia"/>
                                <w:sz w:val="22"/>
                              </w:rPr>
                              <w:t>※</w:t>
                            </w:r>
                            <w:r>
                              <w:rPr>
                                <w:rFonts w:ascii="UD デジタル 教科書体 NP-R" w:eastAsia="UD デジタル 教科書体 NP-R"/>
                                <w:sz w:val="22"/>
                              </w:rPr>
                              <w:t>「ピアサポート活動」</w:t>
                            </w:r>
                            <w:r>
                              <w:rPr>
                                <w:rFonts w:ascii="UD デジタル 教科書体 NP-R" w:eastAsia="UD デジタル 教科書体 NP-R" w:hint="eastAsia"/>
                                <w:sz w:val="22"/>
                              </w:rPr>
                              <w:t>とは</w:t>
                            </w:r>
                          </w:p>
                          <w:p w14:paraId="347737D5" w14:textId="77777777" w:rsidR="00C11A49" w:rsidRDefault="00C11A49" w:rsidP="00C75716">
                            <w:pPr>
                              <w:spacing w:beforeLines="20" w:before="72" w:afterLines="20" w:after="72"/>
                              <w:rPr>
                                <w:rFonts w:ascii="UD デジタル 教科書体 NP-R" w:eastAsia="UD デジタル 教科書体 NP-R"/>
                                <w:sz w:val="22"/>
                              </w:rPr>
                            </w:pPr>
                          </w:p>
                          <w:p w14:paraId="5CA5B919" w14:textId="2C3C3AB0" w:rsidR="00C11A49" w:rsidRPr="004D0DEB" w:rsidRDefault="00C11A49" w:rsidP="008D5E3A">
                            <w:pPr>
                              <w:spacing w:beforeLines="20" w:before="72" w:afterLines="20" w:after="72"/>
                              <w:jc w:val="center"/>
                              <w:rPr>
                                <w:rFonts w:ascii="UD デジタル 教科書体 NP-R" w:eastAsia="UD デジタル 教科書体 N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06BC3" id="_x0000_s1094" type="#_x0000_t202" style="position:absolute;left:0;text-align:left;margin-left:400.3pt;margin-top:3.3pt;width:451.5pt;height:205.5pt;z-index:252160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" fillcolor="#f2f2f2 [3052]">
                <v:stroke dashstyle="3 1"/>
                <v:textbox>
                  <w:txbxContent>
                    <w:p w14:paraId="0BD9D299" w14:textId="77777777" w:rsidR="00C11A49" w:rsidRDefault="00C11A49" w:rsidP="00C75716">
                      <w:pPr>
                        <w:spacing w:beforeLines="20" w:before="72" w:afterLines="20" w:after="72"/>
                        <w:rPr>
                          <w:rFonts w:ascii="UD デジタル 教科書体 NP-R" w:eastAsia="UD デジタル 教科書体 NP-R"/>
                          <w:sz w:val="22"/>
                        </w:rPr>
                      </w:pPr>
                      <w:r w:rsidRPr="004D0DEB">
                        <w:rPr>
                          <w:rFonts w:ascii="UD デジタル 教科書体 NP-R" w:eastAsia="UD デジタル 教科書体 NP-R" w:hint="eastAsia"/>
                          <w:sz w:val="22"/>
                        </w:rPr>
                        <w:t>※「</w:t>
                      </w:r>
                      <w:r w:rsidRPr="004A5C4B">
                        <w:rPr>
                          <w:rFonts w:ascii="UD デジタル 教科書体 NP-R" w:eastAsia="UD デジタル 教科書体 NP-R" w:hAnsi="ＭＳ Ｐゴシック" w:cs="Times New Roman" w:hint="eastAsia"/>
                          <w:szCs w:val="21"/>
                        </w:rPr>
                        <w:t>ペアレントトレーニング</w:t>
                      </w:r>
                      <w:r>
                        <w:rPr>
                          <w:rFonts w:ascii="UD デジタル 教科書体 NP-R" w:eastAsia="UD デジタル 教科書体 NP-R" w:hAnsi="ＭＳ Ｐゴシック" w:cs="Times New Roman" w:hint="eastAsia"/>
                          <w:szCs w:val="21"/>
                        </w:rPr>
                        <w:t>・</w:t>
                      </w:r>
                      <w:r w:rsidRPr="004A5C4B">
                        <w:rPr>
                          <w:rFonts w:ascii="UD デジタル 教科書体 NP-R" w:eastAsia="UD デジタル 教科書体 NP-R" w:hAnsi="ＭＳ Ｐゴシック" w:cs="Times New Roman" w:hint="eastAsia"/>
                          <w:szCs w:val="21"/>
                        </w:rPr>
                        <w:t>ペアレントプログラム</w:t>
                      </w:r>
                      <w:r w:rsidRPr="004D0DEB">
                        <w:rPr>
                          <w:rFonts w:ascii="UD デジタル 教科書体 NP-R" w:eastAsia="UD デジタル 教科書体 NP-R" w:hint="eastAsia"/>
                          <w:sz w:val="22"/>
                        </w:rPr>
                        <w:t>」とは</w:t>
                      </w:r>
                    </w:p>
                    <w:p w14:paraId="3E70F074" w14:textId="77777777" w:rsidR="00C11A49" w:rsidRDefault="00C11A49" w:rsidP="00C75716">
                      <w:pPr>
                        <w:spacing w:beforeLines="20" w:before="72" w:afterLines="20" w:after="72"/>
                        <w:rPr>
                          <w:rFonts w:ascii="UD デジタル 教科書体 NP-R" w:eastAsia="UD デジタル 教科書体 NP-R"/>
                          <w:sz w:val="22"/>
                        </w:rPr>
                      </w:pPr>
                    </w:p>
                    <w:p w14:paraId="0DC566D0" w14:textId="77777777" w:rsidR="00C11A49" w:rsidRDefault="00C11A49" w:rsidP="00C75716">
                      <w:pPr>
                        <w:spacing w:beforeLines="20" w:before="72" w:afterLines="20" w:after="72"/>
                        <w:rPr>
                          <w:rFonts w:ascii="UD デジタル 教科書体 NP-R" w:eastAsia="UD デジタル 教科書体 NP-R"/>
                          <w:sz w:val="22"/>
                        </w:rPr>
                      </w:pPr>
                    </w:p>
                    <w:p w14:paraId="6905F6C7" w14:textId="1BC6D38F" w:rsidR="00C11A49" w:rsidRDefault="00C11A49" w:rsidP="00C75716">
                      <w:pPr>
                        <w:spacing w:beforeLines="20" w:before="72" w:afterLines="20" w:after="72"/>
                        <w:rPr>
                          <w:rFonts w:ascii="UD デジタル 教科書体 NP-R" w:eastAsia="UD デジタル 教科書体 NP-R"/>
                          <w:sz w:val="22"/>
                        </w:rPr>
                      </w:pPr>
                      <w:r w:rsidRPr="004D0DEB">
                        <w:rPr>
                          <w:rFonts w:ascii="UD デジタル 教科書体 NP-R" w:eastAsia="UD デジタル 教科書体 NP-R" w:hint="eastAsia"/>
                          <w:sz w:val="22"/>
                        </w:rPr>
                        <w:t>※「</w:t>
                      </w:r>
                      <w:r w:rsidRPr="004A5C4B">
                        <w:rPr>
                          <w:rFonts w:ascii="UD デジタル 教科書体 NP-R" w:eastAsia="UD デジタル 教科書体 NP-R" w:hAnsi="ＭＳ Ｐゴシック" w:cs="Times New Roman" w:hint="eastAsia"/>
                          <w:szCs w:val="21"/>
                        </w:rPr>
                        <w:t>ペアレント</w:t>
                      </w:r>
                      <w:r>
                        <w:rPr>
                          <w:rFonts w:ascii="UD デジタル 教科書体 NP-R" w:eastAsia="UD デジタル 教科書体 NP-R" w:hAnsi="ＭＳ Ｐゴシック" w:cs="Times New Roman" w:hint="eastAsia"/>
                          <w:szCs w:val="21"/>
                        </w:rPr>
                        <w:t>メンター</w:t>
                      </w:r>
                      <w:r w:rsidRPr="004D0DEB">
                        <w:rPr>
                          <w:rFonts w:ascii="UD デジタル 教科書体 NP-R" w:eastAsia="UD デジタル 教科書体 NP-R" w:hint="eastAsia"/>
                          <w:sz w:val="22"/>
                        </w:rPr>
                        <w:t>」とは</w:t>
                      </w:r>
                      <w:r>
                        <w:rPr>
                          <w:rFonts w:ascii="UD デジタル 教科書体 NP-R" w:eastAsia="UD デジタル 教科書体 NP-R" w:hint="eastAsia"/>
                          <w:sz w:val="22"/>
                        </w:rPr>
                        <w:t xml:space="preserve">　</w:t>
                      </w:r>
                      <w:r>
                        <w:rPr>
                          <w:rFonts w:ascii="UD デジタル 教科書体 NP-R" w:eastAsia="UD デジタル 教科書体 NP-R"/>
                          <w:sz w:val="22"/>
                        </w:rPr>
                        <w:t xml:space="preserve">　　　　</w:t>
                      </w:r>
                      <w:r w:rsidRPr="008D5E3A">
                        <w:rPr>
                          <w:rFonts w:ascii="BIZ UDゴシック" w:eastAsia="BIZ UDゴシック" w:hAnsi="BIZ UDゴシック" w:hint="eastAsia"/>
                          <w:sz w:val="22"/>
                        </w:rPr>
                        <w:t>作成中</w:t>
                      </w:r>
                    </w:p>
                    <w:p w14:paraId="24D9197F" w14:textId="77777777" w:rsidR="00C11A49" w:rsidRDefault="00C11A49" w:rsidP="00C75716">
                      <w:pPr>
                        <w:spacing w:beforeLines="20" w:before="72" w:afterLines="20" w:after="72"/>
                        <w:rPr>
                          <w:rFonts w:ascii="UD デジタル 教科書体 NP-R" w:eastAsia="UD デジタル 教科書体 NP-R"/>
                          <w:sz w:val="22"/>
                        </w:rPr>
                      </w:pPr>
                    </w:p>
                    <w:p w14:paraId="37B3D183" w14:textId="77777777" w:rsidR="00C11A49" w:rsidRDefault="00C11A49" w:rsidP="00C75716">
                      <w:pPr>
                        <w:spacing w:beforeLines="20" w:before="72" w:afterLines="20" w:after="72"/>
                        <w:rPr>
                          <w:rFonts w:ascii="UD デジタル 教科書体 NP-R" w:eastAsia="UD デジタル 教科書体 NP-R"/>
                          <w:sz w:val="22"/>
                        </w:rPr>
                      </w:pPr>
                    </w:p>
                    <w:p w14:paraId="08796729" w14:textId="77777777" w:rsidR="00C11A49" w:rsidRDefault="00C11A49" w:rsidP="00C75716">
                      <w:pPr>
                        <w:spacing w:beforeLines="20" w:before="72" w:afterLines="20" w:after="72"/>
                        <w:rPr>
                          <w:rFonts w:ascii="UD デジタル 教科書体 NP-R" w:eastAsia="UD デジタル 教科書体 NP-R"/>
                          <w:sz w:val="22"/>
                        </w:rPr>
                      </w:pPr>
                      <w:r>
                        <w:rPr>
                          <w:rFonts w:ascii="UD デジタル 教科書体 NP-R" w:eastAsia="UD デジタル 教科書体 NP-R" w:hint="eastAsia"/>
                          <w:sz w:val="22"/>
                        </w:rPr>
                        <w:t>※</w:t>
                      </w:r>
                      <w:r>
                        <w:rPr>
                          <w:rFonts w:ascii="UD デジタル 教科書体 NP-R" w:eastAsia="UD デジタル 教科書体 NP-R"/>
                          <w:sz w:val="22"/>
                        </w:rPr>
                        <w:t>「ピアサポート活動」</w:t>
                      </w:r>
                      <w:r>
                        <w:rPr>
                          <w:rFonts w:ascii="UD デジタル 教科書体 NP-R" w:eastAsia="UD デジタル 教科書体 NP-R" w:hint="eastAsia"/>
                          <w:sz w:val="22"/>
                        </w:rPr>
                        <w:t>とは</w:t>
                      </w:r>
                    </w:p>
                    <w:p w14:paraId="347737D5" w14:textId="77777777" w:rsidR="00C11A49" w:rsidRDefault="00C11A49" w:rsidP="00C75716">
                      <w:pPr>
                        <w:spacing w:beforeLines="20" w:before="72" w:afterLines="20" w:after="72"/>
                        <w:rPr>
                          <w:rFonts w:ascii="UD デジタル 教科書体 NP-R" w:eastAsia="UD デジタル 教科書体 NP-R"/>
                          <w:sz w:val="22"/>
                        </w:rPr>
                      </w:pPr>
                    </w:p>
                    <w:p w14:paraId="5CA5B919" w14:textId="2C3C3AB0" w:rsidR="00C11A49" w:rsidRPr="004D0DEB" w:rsidRDefault="00C11A49" w:rsidP="008D5E3A">
                      <w:pPr>
                        <w:spacing w:beforeLines="20" w:before="72" w:afterLines="20" w:after="72"/>
                        <w:jc w:val="center"/>
                        <w:rPr>
                          <w:rFonts w:ascii="UD デジタル 教科書体 NP-R" w:eastAsia="UD デジタル 教科書体 NP-R"/>
                          <w:sz w:val="22"/>
                        </w:rPr>
                      </w:pPr>
                    </w:p>
                  </w:txbxContent>
                </v:textbox>
                <w10:wrap anchorx="margin"/>
              </v:shape>
            </w:pict>
          </mc:Fallback>
        </mc:AlternateContent>
      </w:r>
    </w:p>
    <w:p w14:paraId="1DAF0D23" w14:textId="77777777" w:rsidR="00C75716" w:rsidRPr="00C11A49" w:rsidRDefault="00C75716" w:rsidP="00C75716">
      <w:pPr>
        <w:widowControl/>
        <w:jc w:val="left"/>
      </w:pPr>
      <w:r w:rsidRPr="00C11A49">
        <w:br w:type="page"/>
      </w:r>
    </w:p>
    <w:p w14:paraId="5F97C364" w14:textId="77777777" w:rsidR="00C75716" w:rsidRPr="00C11A49" w:rsidRDefault="00C75716" w:rsidP="00C75716">
      <w:pPr>
        <w:pStyle w:val="2"/>
        <w:rPr>
          <w:rFonts w:ascii="BIZ UDゴシック" w:eastAsia="BIZ UDゴシック" w:hAnsi="BIZ UDゴシック"/>
          <w:sz w:val="28"/>
          <w:szCs w:val="28"/>
        </w:rPr>
      </w:pPr>
      <w:bookmarkStart w:id="71" w:name="_Toc57877194"/>
      <w:bookmarkStart w:id="72" w:name="_Toc60679553"/>
      <w:r w:rsidRPr="00C11A49">
        <w:rPr>
          <w:rFonts w:ascii="BIZ UDゴシック" w:eastAsia="BIZ UDゴシック" w:hAnsi="BIZ UDゴシック" w:hint="eastAsia"/>
          <w:sz w:val="28"/>
          <w:szCs w:val="28"/>
        </w:rPr>
        <w:lastRenderedPageBreak/>
        <w:t>（６）精神障害に対する支援体制</w:t>
      </w:r>
      <w:bookmarkEnd w:id="71"/>
      <w:r w:rsidRPr="00C11A49">
        <w:rPr>
          <w:rFonts w:ascii="BIZ UDゴシック" w:eastAsia="BIZ UDゴシック" w:hAnsi="BIZ UDゴシック" w:hint="eastAsia"/>
          <w:sz w:val="28"/>
          <w:szCs w:val="28"/>
        </w:rPr>
        <w:t>【新規】</w:t>
      </w:r>
      <w:bookmarkEnd w:id="72"/>
    </w:p>
    <w:p w14:paraId="5C2FBEB3" w14:textId="77777777" w:rsidR="00C75716" w:rsidRPr="00C11A49" w:rsidRDefault="00C75716" w:rsidP="00C75716">
      <w:pPr>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岸和田市自立支援協議会を協議の場として、保健・医療・福祉関係者による連携体制の強化を図り、精神障害のある人への支援体制の充実に努めます。</w:t>
      </w:r>
    </w:p>
    <w:p w14:paraId="2EB3BE08" w14:textId="77777777" w:rsidR="00C75716" w:rsidRPr="00C11A49" w:rsidRDefault="00C75716" w:rsidP="00C75716"/>
    <w:p w14:paraId="408E0D0D" w14:textId="77777777" w:rsidR="00C75716" w:rsidRPr="00C11A49" w:rsidRDefault="00C75716" w:rsidP="00C75716">
      <w:pPr>
        <w:pStyle w:val="af6"/>
        <w:numPr>
          <w:ilvl w:val="0"/>
          <w:numId w:val="24"/>
        </w:numPr>
        <w:ind w:leftChars="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 xml:space="preserve"> 保健・医療・福祉関係者による連携体制の強化</w:t>
      </w:r>
    </w:p>
    <w:p w14:paraId="249784E4" w14:textId="77777777" w:rsidR="00C75716" w:rsidRPr="00C11A49" w:rsidRDefault="00C75716" w:rsidP="00C75716">
      <w:pPr>
        <w:spacing w:beforeLines="50" w:before="180" w:afterLines="20" w:after="72"/>
        <w:rPr>
          <w:rFonts w:ascii="UD デジタル 教科書体 NP-R" w:eastAsia="UD デジタル 教科書体 NP-R"/>
        </w:rPr>
      </w:pPr>
      <w:r w:rsidRPr="00C11A49">
        <w:rPr>
          <w:rFonts w:ascii="BIZ UDゴシック" w:eastAsia="BIZ UDゴシック" w:hAnsi="BIZ UDゴシック" w:hint="eastAsia"/>
          <w:sz w:val="24"/>
          <w:szCs w:val="24"/>
        </w:rPr>
        <w:t>■平成30年度～令和２年度の実績と第６期計画の見込量</w:t>
      </w:r>
    </w:p>
    <w:tbl>
      <w:tblPr>
        <w:tblStyle w:val="a3"/>
        <w:tblW w:w="5000" w:type="pct"/>
        <w:tblLook w:val="04A0" w:firstRow="1" w:lastRow="0" w:firstColumn="1" w:lastColumn="0" w:noHBand="0" w:noVBand="1"/>
      </w:tblPr>
      <w:tblGrid>
        <w:gridCol w:w="554"/>
        <w:gridCol w:w="1092"/>
        <w:gridCol w:w="1226"/>
        <w:gridCol w:w="693"/>
        <w:gridCol w:w="962"/>
        <w:gridCol w:w="830"/>
        <w:gridCol w:w="829"/>
        <w:gridCol w:w="958"/>
        <w:gridCol w:w="958"/>
        <w:gridCol w:w="958"/>
      </w:tblGrid>
      <w:tr w:rsidR="00C11A49" w:rsidRPr="00C11A49" w14:paraId="50000129" w14:textId="77777777" w:rsidTr="001C414A">
        <w:trPr>
          <w:trHeight w:val="352"/>
        </w:trPr>
        <w:tc>
          <w:tcPr>
            <w:tcW w:w="2872" w:type="dxa"/>
            <w:gridSpan w:val="3"/>
            <w:vMerge w:val="restart"/>
            <w:shd w:val="clear" w:color="auto" w:fill="DFDFDF" w:themeFill="accent5" w:themeFillTint="33"/>
            <w:vAlign w:val="center"/>
          </w:tcPr>
          <w:p w14:paraId="63D1D825"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区分</w:t>
            </w:r>
          </w:p>
        </w:tc>
        <w:tc>
          <w:tcPr>
            <w:tcW w:w="693" w:type="dxa"/>
            <w:vMerge w:val="restart"/>
            <w:shd w:val="clear" w:color="auto" w:fill="DFDFDF" w:themeFill="accent5" w:themeFillTint="33"/>
            <w:vAlign w:val="center"/>
          </w:tcPr>
          <w:p w14:paraId="045E01ED"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単位</w:t>
            </w:r>
          </w:p>
        </w:tc>
        <w:tc>
          <w:tcPr>
            <w:tcW w:w="2621" w:type="dxa"/>
            <w:gridSpan w:val="3"/>
            <w:tcBorders>
              <w:right w:val="double" w:sz="4" w:space="0" w:color="auto"/>
            </w:tcBorders>
            <w:shd w:val="clear" w:color="auto" w:fill="DFDFDF" w:themeFill="accent5" w:themeFillTint="33"/>
            <w:vAlign w:val="center"/>
          </w:tcPr>
          <w:p w14:paraId="257C8597"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874" w:type="dxa"/>
            <w:gridSpan w:val="3"/>
            <w:tcBorders>
              <w:right w:val="single" w:sz="4" w:space="0" w:color="auto"/>
            </w:tcBorders>
            <w:shd w:val="clear" w:color="auto" w:fill="DFDFDF" w:themeFill="accent5" w:themeFillTint="33"/>
            <w:vAlign w:val="center"/>
          </w:tcPr>
          <w:p w14:paraId="351DB6F1"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33567E38" w14:textId="77777777" w:rsidTr="001C414A">
        <w:trPr>
          <w:trHeight w:val="454"/>
        </w:trPr>
        <w:tc>
          <w:tcPr>
            <w:tcW w:w="2872" w:type="dxa"/>
            <w:gridSpan w:val="3"/>
            <w:vMerge/>
            <w:tcBorders>
              <w:bottom w:val="single" w:sz="4" w:space="0" w:color="auto"/>
            </w:tcBorders>
            <w:shd w:val="clear" w:color="auto" w:fill="DFDFDF" w:themeFill="accent5" w:themeFillTint="33"/>
          </w:tcPr>
          <w:p w14:paraId="2B3951EB" w14:textId="77777777" w:rsidR="00C75716" w:rsidRPr="00C11A49" w:rsidRDefault="00C75716" w:rsidP="001C414A">
            <w:pPr>
              <w:jc w:val="center"/>
              <w:rPr>
                <w:rFonts w:ascii="UD デジタル 教科書体 NP-R" w:eastAsia="UD デジタル 教科書体 NP-R"/>
                <w:sz w:val="20"/>
                <w:szCs w:val="20"/>
              </w:rPr>
            </w:pPr>
          </w:p>
        </w:tc>
        <w:tc>
          <w:tcPr>
            <w:tcW w:w="693" w:type="dxa"/>
            <w:vMerge/>
            <w:tcBorders>
              <w:bottom w:val="single" w:sz="4" w:space="0" w:color="auto"/>
            </w:tcBorders>
            <w:shd w:val="clear" w:color="auto" w:fill="DFDFDF" w:themeFill="accent5" w:themeFillTint="33"/>
            <w:vAlign w:val="center"/>
          </w:tcPr>
          <w:p w14:paraId="51087DE9" w14:textId="77777777" w:rsidR="00C75716" w:rsidRPr="00C11A49" w:rsidRDefault="00C75716" w:rsidP="001C414A">
            <w:pPr>
              <w:jc w:val="center"/>
              <w:rPr>
                <w:rFonts w:ascii="UD デジタル 教科書体 NP-R" w:eastAsia="UD デジタル 教科書体 NP-R"/>
                <w:sz w:val="20"/>
                <w:szCs w:val="20"/>
              </w:rPr>
            </w:pPr>
          </w:p>
        </w:tc>
        <w:tc>
          <w:tcPr>
            <w:tcW w:w="962" w:type="dxa"/>
            <w:shd w:val="clear" w:color="auto" w:fill="DFDFDF" w:themeFill="accent5" w:themeFillTint="33"/>
            <w:vAlign w:val="center"/>
          </w:tcPr>
          <w:p w14:paraId="4DD32FCE"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hint="eastAsia"/>
                <w:sz w:val="20"/>
                <w:szCs w:val="20"/>
              </w:rPr>
              <w:br/>
              <w:t>30年度</w:t>
            </w:r>
          </w:p>
        </w:tc>
        <w:tc>
          <w:tcPr>
            <w:tcW w:w="830" w:type="dxa"/>
            <w:shd w:val="clear" w:color="auto" w:fill="DFDFDF" w:themeFill="accent5" w:themeFillTint="33"/>
            <w:vAlign w:val="center"/>
          </w:tcPr>
          <w:p w14:paraId="39DDDBB6"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829" w:type="dxa"/>
            <w:tcBorders>
              <w:right w:val="double" w:sz="4" w:space="0" w:color="auto"/>
            </w:tcBorders>
            <w:shd w:val="clear" w:color="auto" w:fill="DFDFDF" w:themeFill="accent5" w:themeFillTint="33"/>
            <w:vAlign w:val="center"/>
          </w:tcPr>
          <w:p w14:paraId="0F42A1D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958" w:type="dxa"/>
            <w:tcBorders>
              <w:right w:val="single" w:sz="4" w:space="0" w:color="auto"/>
            </w:tcBorders>
            <w:shd w:val="clear" w:color="auto" w:fill="DFDFDF" w:themeFill="accent5" w:themeFillTint="33"/>
          </w:tcPr>
          <w:p w14:paraId="0A47B550"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58" w:type="dxa"/>
            <w:tcBorders>
              <w:right w:val="single" w:sz="4" w:space="0" w:color="auto"/>
            </w:tcBorders>
            <w:shd w:val="clear" w:color="auto" w:fill="DFDFDF" w:themeFill="accent5" w:themeFillTint="33"/>
          </w:tcPr>
          <w:p w14:paraId="7C03695E"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58" w:type="dxa"/>
            <w:tcBorders>
              <w:right w:val="single" w:sz="4" w:space="0" w:color="auto"/>
            </w:tcBorders>
            <w:shd w:val="clear" w:color="auto" w:fill="DFDFDF" w:themeFill="accent5" w:themeFillTint="33"/>
          </w:tcPr>
          <w:p w14:paraId="29EE3AE7"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7DC7C730" w14:textId="77777777" w:rsidTr="001C414A">
        <w:trPr>
          <w:trHeight w:val="397"/>
        </w:trPr>
        <w:tc>
          <w:tcPr>
            <w:tcW w:w="2872" w:type="dxa"/>
            <w:gridSpan w:val="3"/>
            <w:vAlign w:val="center"/>
          </w:tcPr>
          <w:p w14:paraId="1834FD11"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Times New Roman" w:hint="eastAsia"/>
                <w:szCs w:val="21"/>
              </w:rPr>
              <w:t>協議の場の開催</w:t>
            </w:r>
          </w:p>
        </w:tc>
        <w:tc>
          <w:tcPr>
            <w:tcW w:w="693" w:type="dxa"/>
            <w:vAlign w:val="center"/>
          </w:tcPr>
          <w:p w14:paraId="43DD3D0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Cs w:val="21"/>
              </w:rPr>
              <w:t>回</w:t>
            </w:r>
          </w:p>
        </w:tc>
        <w:tc>
          <w:tcPr>
            <w:tcW w:w="962" w:type="dxa"/>
            <w:vAlign w:val="center"/>
          </w:tcPr>
          <w:p w14:paraId="197B3D2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w:t>
            </w:r>
          </w:p>
        </w:tc>
        <w:tc>
          <w:tcPr>
            <w:tcW w:w="830" w:type="dxa"/>
            <w:vAlign w:val="center"/>
          </w:tcPr>
          <w:p w14:paraId="27E6454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w:t>
            </w:r>
          </w:p>
        </w:tc>
        <w:tc>
          <w:tcPr>
            <w:tcW w:w="829" w:type="dxa"/>
            <w:tcBorders>
              <w:right w:val="double" w:sz="4" w:space="0" w:color="auto"/>
            </w:tcBorders>
            <w:vAlign w:val="center"/>
          </w:tcPr>
          <w:p w14:paraId="47FBB60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w:t>
            </w:r>
          </w:p>
        </w:tc>
        <w:tc>
          <w:tcPr>
            <w:tcW w:w="958" w:type="dxa"/>
            <w:tcBorders>
              <w:right w:val="single" w:sz="4" w:space="0" w:color="auto"/>
            </w:tcBorders>
          </w:tcPr>
          <w:p w14:paraId="1E82846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w:t>
            </w:r>
          </w:p>
        </w:tc>
        <w:tc>
          <w:tcPr>
            <w:tcW w:w="958" w:type="dxa"/>
            <w:tcBorders>
              <w:right w:val="single" w:sz="4" w:space="0" w:color="auto"/>
            </w:tcBorders>
          </w:tcPr>
          <w:p w14:paraId="101E522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w:t>
            </w:r>
          </w:p>
        </w:tc>
        <w:tc>
          <w:tcPr>
            <w:tcW w:w="958" w:type="dxa"/>
            <w:tcBorders>
              <w:right w:val="single" w:sz="4" w:space="0" w:color="auto"/>
            </w:tcBorders>
          </w:tcPr>
          <w:p w14:paraId="7642DA9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w:t>
            </w:r>
          </w:p>
        </w:tc>
      </w:tr>
      <w:tr w:rsidR="00C11A49" w:rsidRPr="00C11A49" w14:paraId="01E420A6" w14:textId="77777777" w:rsidTr="001C414A">
        <w:trPr>
          <w:trHeight w:val="397"/>
        </w:trPr>
        <w:tc>
          <w:tcPr>
            <w:tcW w:w="554" w:type="dxa"/>
            <w:vMerge w:val="restart"/>
            <w:vAlign w:val="center"/>
          </w:tcPr>
          <w:p w14:paraId="74316675"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参加者</w:t>
            </w:r>
          </w:p>
        </w:tc>
        <w:tc>
          <w:tcPr>
            <w:tcW w:w="2318" w:type="dxa"/>
            <w:gridSpan w:val="2"/>
            <w:vAlign w:val="center"/>
          </w:tcPr>
          <w:p w14:paraId="2634979B"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保健関係者</w:t>
            </w:r>
          </w:p>
        </w:tc>
        <w:tc>
          <w:tcPr>
            <w:tcW w:w="693" w:type="dxa"/>
            <w:vAlign w:val="center"/>
          </w:tcPr>
          <w:p w14:paraId="4AA8EDF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人</w:t>
            </w:r>
          </w:p>
        </w:tc>
        <w:tc>
          <w:tcPr>
            <w:tcW w:w="962" w:type="dxa"/>
            <w:vAlign w:val="center"/>
          </w:tcPr>
          <w:p w14:paraId="4DBD588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w:t>
            </w:r>
          </w:p>
        </w:tc>
        <w:tc>
          <w:tcPr>
            <w:tcW w:w="830" w:type="dxa"/>
            <w:vAlign w:val="center"/>
          </w:tcPr>
          <w:p w14:paraId="73FAC17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42</w:t>
            </w:r>
          </w:p>
        </w:tc>
        <w:tc>
          <w:tcPr>
            <w:tcW w:w="829" w:type="dxa"/>
            <w:tcBorders>
              <w:right w:val="double" w:sz="4" w:space="0" w:color="auto"/>
            </w:tcBorders>
            <w:vAlign w:val="center"/>
          </w:tcPr>
          <w:p w14:paraId="75DC941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12</w:t>
            </w:r>
          </w:p>
        </w:tc>
        <w:tc>
          <w:tcPr>
            <w:tcW w:w="958" w:type="dxa"/>
            <w:tcBorders>
              <w:right w:val="single" w:sz="4" w:space="0" w:color="auto"/>
            </w:tcBorders>
          </w:tcPr>
          <w:p w14:paraId="2A2A60D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16</w:t>
            </w:r>
          </w:p>
        </w:tc>
        <w:tc>
          <w:tcPr>
            <w:tcW w:w="958" w:type="dxa"/>
            <w:tcBorders>
              <w:right w:val="single" w:sz="4" w:space="0" w:color="auto"/>
            </w:tcBorders>
          </w:tcPr>
          <w:p w14:paraId="36D114C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w:t>
            </w:r>
          </w:p>
        </w:tc>
        <w:tc>
          <w:tcPr>
            <w:tcW w:w="958" w:type="dxa"/>
            <w:tcBorders>
              <w:right w:val="single" w:sz="4" w:space="0" w:color="auto"/>
            </w:tcBorders>
          </w:tcPr>
          <w:p w14:paraId="0E16205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29</w:t>
            </w:r>
          </w:p>
        </w:tc>
      </w:tr>
      <w:tr w:rsidR="00C11A49" w:rsidRPr="00C11A49" w14:paraId="0BAFF899" w14:textId="77777777" w:rsidTr="001C414A">
        <w:trPr>
          <w:trHeight w:val="397"/>
        </w:trPr>
        <w:tc>
          <w:tcPr>
            <w:tcW w:w="554" w:type="dxa"/>
            <w:vMerge/>
          </w:tcPr>
          <w:p w14:paraId="27C52EC3"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p>
        </w:tc>
        <w:tc>
          <w:tcPr>
            <w:tcW w:w="1092" w:type="dxa"/>
            <w:vMerge w:val="restart"/>
            <w:vAlign w:val="center"/>
          </w:tcPr>
          <w:p w14:paraId="529FB9FF"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医療機関</w:t>
            </w:r>
          </w:p>
        </w:tc>
        <w:tc>
          <w:tcPr>
            <w:tcW w:w="1226" w:type="dxa"/>
            <w:vAlign w:val="center"/>
          </w:tcPr>
          <w:p w14:paraId="54AF3D3C" w14:textId="77777777" w:rsidR="00C75716" w:rsidRPr="00C11A49" w:rsidRDefault="00C75716" w:rsidP="001C414A">
            <w:pPr>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精神科</w:t>
            </w:r>
          </w:p>
        </w:tc>
        <w:tc>
          <w:tcPr>
            <w:tcW w:w="693" w:type="dxa"/>
            <w:vAlign w:val="center"/>
          </w:tcPr>
          <w:p w14:paraId="61CCF93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人</w:t>
            </w:r>
          </w:p>
        </w:tc>
        <w:tc>
          <w:tcPr>
            <w:tcW w:w="962" w:type="dxa"/>
            <w:vAlign w:val="center"/>
          </w:tcPr>
          <w:p w14:paraId="0F81ABB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8</w:t>
            </w:r>
          </w:p>
        </w:tc>
        <w:tc>
          <w:tcPr>
            <w:tcW w:w="830" w:type="dxa"/>
            <w:vAlign w:val="center"/>
          </w:tcPr>
          <w:p w14:paraId="7CA470A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4</w:t>
            </w:r>
          </w:p>
        </w:tc>
        <w:tc>
          <w:tcPr>
            <w:tcW w:w="829" w:type="dxa"/>
            <w:tcBorders>
              <w:right w:val="double" w:sz="4" w:space="0" w:color="auto"/>
            </w:tcBorders>
            <w:vAlign w:val="center"/>
          </w:tcPr>
          <w:p w14:paraId="4B8392B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16</w:t>
            </w:r>
          </w:p>
        </w:tc>
        <w:tc>
          <w:tcPr>
            <w:tcW w:w="958" w:type="dxa"/>
            <w:tcBorders>
              <w:right w:val="single" w:sz="4" w:space="0" w:color="auto"/>
            </w:tcBorders>
          </w:tcPr>
          <w:p w14:paraId="11A01F5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20</w:t>
            </w:r>
          </w:p>
        </w:tc>
        <w:tc>
          <w:tcPr>
            <w:tcW w:w="958" w:type="dxa"/>
            <w:tcBorders>
              <w:right w:val="single" w:sz="4" w:space="0" w:color="auto"/>
            </w:tcBorders>
          </w:tcPr>
          <w:p w14:paraId="46DE400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25</w:t>
            </w:r>
          </w:p>
        </w:tc>
        <w:tc>
          <w:tcPr>
            <w:tcW w:w="958" w:type="dxa"/>
            <w:tcBorders>
              <w:right w:val="single" w:sz="4" w:space="0" w:color="auto"/>
            </w:tcBorders>
          </w:tcPr>
          <w:p w14:paraId="574BA2C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32</w:t>
            </w:r>
          </w:p>
        </w:tc>
      </w:tr>
      <w:tr w:rsidR="00C11A49" w:rsidRPr="00C11A49" w14:paraId="2ED427BA" w14:textId="77777777" w:rsidTr="001C414A">
        <w:trPr>
          <w:trHeight w:val="397"/>
        </w:trPr>
        <w:tc>
          <w:tcPr>
            <w:tcW w:w="554" w:type="dxa"/>
            <w:vMerge/>
          </w:tcPr>
          <w:p w14:paraId="78E0AC51"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p>
        </w:tc>
        <w:tc>
          <w:tcPr>
            <w:tcW w:w="1092" w:type="dxa"/>
            <w:vMerge/>
            <w:vAlign w:val="center"/>
          </w:tcPr>
          <w:p w14:paraId="5E3F9C1B"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p>
        </w:tc>
        <w:tc>
          <w:tcPr>
            <w:tcW w:w="1226" w:type="dxa"/>
            <w:vAlign w:val="center"/>
          </w:tcPr>
          <w:p w14:paraId="49549B3D"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精神科以外</w:t>
            </w:r>
          </w:p>
        </w:tc>
        <w:tc>
          <w:tcPr>
            <w:tcW w:w="693" w:type="dxa"/>
            <w:vAlign w:val="center"/>
          </w:tcPr>
          <w:p w14:paraId="4DD44E6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人</w:t>
            </w:r>
          </w:p>
        </w:tc>
        <w:tc>
          <w:tcPr>
            <w:tcW w:w="962" w:type="dxa"/>
            <w:vAlign w:val="center"/>
          </w:tcPr>
          <w:p w14:paraId="64D1683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830" w:type="dxa"/>
            <w:vAlign w:val="center"/>
          </w:tcPr>
          <w:p w14:paraId="5097DDC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829" w:type="dxa"/>
            <w:tcBorders>
              <w:right w:val="double" w:sz="4" w:space="0" w:color="auto"/>
            </w:tcBorders>
            <w:vAlign w:val="center"/>
          </w:tcPr>
          <w:p w14:paraId="6D24B07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58" w:type="dxa"/>
            <w:tcBorders>
              <w:right w:val="single" w:sz="4" w:space="0" w:color="auto"/>
            </w:tcBorders>
          </w:tcPr>
          <w:p w14:paraId="339227B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w:t>
            </w:r>
          </w:p>
        </w:tc>
        <w:tc>
          <w:tcPr>
            <w:tcW w:w="958" w:type="dxa"/>
            <w:tcBorders>
              <w:right w:val="single" w:sz="4" w:space="0" w:color="auto"/>
            </w:tcBorders>
          </w:tcPr>
          <w:p w14:paraId="090A356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w:t>
            </w:r>
          </w:p>
        </w:tc>
        <w:tc>
          <w:tcPr>
            <w:tcW w:w="958" w:type="dxa"/>
            <w:tcBorders>
              <w:right w:val="single" w:sz="4" w:space="0" w:color="auto"/>
            </w:tcBorders>
          </w:tcPr>
          <w:p w14:paraId="67AE8FE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w:t>
            </w:r>
          </w:p>
        </w:tc>
      </w:tr>
      <w:tr w:rsidR="00C11A49" w:rsidRPr="00C11A49" w14:paraId="535D502C" w14:textId="77777777" w:rsidTr="001C414A">
        <w:trPr>
          <w:trHeight w:val="397"/>
        </w:trPr>
        <w:tc>
          <w:tcPr>
            <w:tcW w:w="554" w:type="dxa"/>
            <w:vMerge/>
          </w:tcPr>
          <w:p w14:paraId="1C04DFFE" w14:textId="77777777" w:rsidR="00C75716" w:rsidRPr="00C11A49" w:rsidRDefault="00C75716" w:rsidP="001C414A">
            <w:pPr>
              <w:widowControl/>
              <w:spacing w:line="240" w:lineRule="exact"/>
              <w:rPr>
                <w:rFonts w:ascii="UD デジタル 教科書体 NP-R" w:eastAsia="UD デジタル 教科書体 NP-R"/>
                <w:sz w:val="20"/>
                <w:szCs w:val="20"/>
              </w:rPr>
            </w:pPr>
          </w:p>
        </w:tc>
        <w:tc>
          <w:tcPr>
            <w:tcW w:w="2318" w:type="dxa"/>
            <w:gridSpan w:val="2"/>
            <w:vAlign w:val="center"/>
          </w:tcPr>
          <w:p w14:paraId="0211C973"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福祉関係者</w:t>
            </w:r>
          </w:p>
        </w:tc>
        <w:tc>
          <w:tcPr>
            <w:tcW w:w="693" w:type="dxa"/>
            <w:vAlign w:val="center"/>
          </w:tcPr>
          <w:p w14:paraId="7F6A00C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人</w:t>
            </w:r>
          </w:p>
        </w:tc>
        <w:tc>
          <w:tcPr>
            <w:tcW w:w="962" w:type="dxa"/>
            <w:vAlign w:val="center"/>
          </w:tcPr>
          <w:p w14:paraId="20AC3DB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32</w:t>
            </w:r>
          </w:p>
        </w:tc>
        <w:tc>
          <w:tcPr>
            <w:tcW w:w="830" w:type="dxa"/>
            <w:vAlign w:val="center"/>
          </w:tcPr>
          <w:p w14:paraId="0AC77BA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58</w:t>
            </w:r>
          </w:p>
        </w:tc>
        <w:tc>
          <w:tcPr>
            <w:tcW w:w="829" w:type="dxa"/>
            <w:tcBorders>
              <w:right w:val="double" w:sz="4" w:space="0" w:color="auto"/>
            </w:tcBorders>
            <w:vAlign w:val="center"/>
          </w:tcPr>
          <w:p w14:paraId="21DF930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50</w:t>
            </w:r>
          </w:p>
        </w:tc>
        <w:tc>
          <w:tcPr>
            <w:tcW w:w="958" w:type="dxa"/>
            <w:tcBorders>
              <w:right w:val="single" w:sz="4" w:space="0" w:color="auto"/>
            </w:tcBorders>
          </w:tcPr>
          <w:p w14:paraId="191859D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50</w:t>
            </w:r>
          </w:p>
        </w:tc>
        <w:tc>
          <w:tcPr>
            <w:tcW w:w="958" w:type="dxa"/>
            <w:tcBorders>
              <w:right w:val="single" w:sz="4" w:space="0" w:color="auto"/>
            </w:tcBorders>
          </w:tcPr>
          <w:p w14:paraId="563AA4C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50</w:t>
            </w:r>
          </w:p>
        </w:tc>
        <w:tc>
          <w:tcPr>
            <w:tcW w:w="958" w:type="dxa"/>
            <w:tcBorders>
              <w:right w:val="single" w:sz="4" w:space="0" w:color="auto"/>
            </w:tcBorders>
          </w:tcPr>
          <w:p w14:paraId="22D152A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50</w:t>
            </w:r>
          </w:p>
        </w:tc>
      </w:tr>
      <w:tr w:rsidR="00C11A49" w:rsidRPr="00C11A49" w14:paraId="5695C175" w14:textId="77777777" w:rsidTr="001C414A">
        <w:trPr>
          <w:trHeight w:val="397"/>
        </w:trPr>
        <w:tc>
          <w:tcPr>
            <w:tcW w:w="554" w:type="dxa"/>
            <w:vMerge/>
          </w:tcPr>
          <w:p w14:paraId="3DD990F6" w14:textId="77777777" w:rsidR="00C75716" w:rsidRPr="00C11A49" w:rsidRDefault="00C75716" w:rsidP="001C414A">
            <w:pPr>
              <w:widowControl/>
              <w:spacing w:line="240" w:lineRule="exact"/>
              <w:rPr>
                <w:rFonts w:ascii="UD デジタル 教科書体 NP-R" w:eastAsia="UD デジタル 教科書体 NP-R"/>
                <w:sz w:val="20"/>
                <w:szCs w:val="20"/>
              </w:rPr>
            </w:pPr>
          </w:p>
        </w:tc>
        <w:tc>
          <w:tcPr>
            <w:tcW w:w="2318" w:type="dxa"/>
            <w:gridSpan w:val="2"/>
            <w:vAlign w:val="center"/>
          </w:tcPr>
          <w:p w14:paraId="5E9AF333"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介護関係者</w:t>
            </w:r>
          </w:p>
        </w:tc>
        <w:tc>
          <w:tcPr>
            <w:tcW w:w="693" w:type="dxa"/>
            <w:vAlign w:val="center"/>
          </w:tcPr>
          <w:p w14:paraId="7970D07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人</w:t>
            </w:r>
          </w:p>
        </w:tc>
        <w:tc>
          <w:tcPr>
            <w:tcW w:w="962" w:type="dxa"/>
            <w:vAlign w:val="center"/>
          </w:tcPr>
          <w:p w14:paraId="77F9E5A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w:t>
            </w:r>
          </w:p>
        </w:tc>
        <w:tc>
          <w:tcPr>
            <w:tcW w:w="830" w:type="dxa"/>
            <w:vAlign w:val="center"/>
          </w:tcPr>
          <w:p w14:paraId="48ED21A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w:t>
            </w:r>
          </w:p>
        </w:tc>
        <w:tc>
          <w:tcPr>
            <w:tcW w:w="829" w:type="dxa"/>
            <w:tcBorders>
              <w:right w:val="double" w:sz="4" w:space="0" w:color="auto"/>
            </w:tcBorders>
            <w:vAlign w:val="center"/>
          </w:tcPr>
          <w:p w14:paraId="4C30A44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w:t>
            </w:r>
          </w:p>
        </w:tc>
        <w:tc>
          <w:tcPr>
            <w:tcW w:w="958" w:type="dxa"/>
            <w:tcBorders>
              <w:right w:val="single" w:sz="4" w:space="0" w:color="auto"/>
            </w:tcBorders>
          </w:tcPr>
          <w:p w14:paraId="011A78B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w:t>
            </w:r>
          </w:p>
        </w:tc>
        <w:tc>
          <w:tcPr>
            <w:tcW w:w="958" w:type="dxa"/>
            <w:tcBorders>
              <w:right w:val="single" w:sz="4" w:space="0" w:color="auto"/>
            </w:tcBorders>
          </w:tcPr>
          <w:p w14:paraId="6F956D7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w:t>
            </w:r>
          </w:p>
        </w:tc>
        <w:tc>
          <w:tcPr>
            <w:tcW w:w="958" w:type="dxa"/>
            <w:tcBorders>
              <w:right w:val="single" w:sz="4" w:space="0" w:color="auto"/>
            </w:tcBorders>
          </w:tcPr>
          <w:p w14:paraId="5295C43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w:t>
            </w:r>
          </w:p>
        </w:tc>
      </w:tr>
      <w:tr w:rsidR="00C11A49" w:rsidRPr="00C11A49" w14:paraId="69455E82" w14:textId="77777777" w:rsidTr="001C414A">
        <w:trPr>
          <w:trHeight w:val="397"/>
        </w:trPr>
        <w:tc>
          <w:tcPr>
            <w:tcW w:w="554" w:type="dxa"/>
            <w:vMerge/>
          </w:tcPr>
          <w:p w14:paraId="4A2B7DEB" w14:textId="77777777" w:rsidR="00C75716" w:rsidRPr="00C11A49" w:rsidRDefault="00C75716" w:rsidP="001C414A">
            <w:pPr>
              <w:widowControl/>
              <w:spacing w:line="240" w:lineRule="exact"/>
              <w:rPr>
                <w:rFonts w:ascii="UD デジタル 教科書体 NP-R" w:eastAsia="UD デジタル 教科書体 NP-R"/>
                <w:sz w:val="20"/>
                <w:szCs w:val="20"/>
              </w:rPr>
            </w:pPr>
          </w:p>
        </w:tc>
        <w:tc>
          <w:tcPr>
            <w:tcW w:w="2318" w:type="dxa"/>
            <w:gridSpan w:val="2"/>
            <w:vAlign w:val="center"/>
          </w:tcPr>
          <w:p w14:paraId="018A871A"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当事者及び家族等</w:t>
            </w:r>
          </w:p>
        </w:tc>
        <w:tc>
          <w:tcPr>
            <w:tcW w:w="693" w:type="dxa"/>
            <w:vAlign w:val="center"/>
          </w:tcPr>
          <w:p w14:paraId="3A6DA50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人</w:t>
            </w:r>
          </w:p>
        </w:tc>
        <w:tc>
          <w:tcPr>
            <w:tcW w:w="962" w:type="dxa"/>
            <w:vAlign w:val="center"/>
          </w:tcPr>
          <w:p w14:paraId="1B61847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w:t>
            </w:r>
          </w:p>
        </w:tc>
        <w:tc>
          <w:tcPr>
            <w:tcW w:w="830" w:type="dxa"/>
            <w:vAlign w:val="center"/>
          </w:tcPr>
          <w:p w14:paraId="0723BD0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w:t>
            </w:r>
          </w:p>
        </w:tc>
        <w:tc>
          <w:tcPr>
            <w:tcW w:w="829" w:type="dxa"/>
            <w:tcBorders>
              <w:right w:val="double" w:sz="4" w:space="0" w:color="auto"/>
            </w:tcBorders>
            <w:vAlign w:val="center"/>
          </w:tcPr>
          <w:p w14:paraId="01164E7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5</w:t>
            </w:r>
          </w:p>
        </w:tc>
        <w:tc>
          <w:tcPr>
            <w:tcW w:w="958" w:type="dxa"/>
            <w:tcBorders>
              <w:right w:val="single" w:sz="4" w:space="0" w:color="auto"/>
            </w:tcBorders>
          </w:tcPr>
          <w:p w14:paraId="4FCCFE2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w:t>
            </w:r>
          </w:p>
        </w:tc>
        <w:tc>
          <w:tcPr>
            <w:tcW w:w="958" w:type="dxa"/>
            <w:tcBorders>
              <w:right w:val="single" w:sz="4" w:space="0" w:color="auto"/>
            </w:tcBorders>
          </w:tcPr>
          <w:p w14:paraId="063FE11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w:t>
            </w:r>
          </w:p>
        </w:tc>
        <w:tc>
          <w:tcPr>
            <w:tcW w:w="958" w:type="dxa"/>
            <w:tcBorders>
              <w:right w:val="single" w:sz="4" w:space="0" w:color="auto"/>
            </w:tcBorders>
          </w:tcPr>
          <w:p w14:paraId="5BABCF8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w:t>
            </w:r>
          </w:p>
        </w:tc>
      </w:tr>
      <w:tr w:rsidR="00C11A49" w:rsidRPr="00C11A49" w14:paraId="5721D59A" w14:textId="77777777" w:rsidTr="001C414A">
        <w:trPr>
          <w:trHeight w:val="397"/>
        </w:trPr>
        <w:tc>
          <w:tcPr>
            <w:tcW w:w="2872" w:type="dxa"/>
            <w:gridSpan w:val="3"/>
          </w:tcPr>
          <w:p w14:paraId="254793B8" w14:textId="77777777" w:rsidR="00C75716" w:rsidRPr="00C11A49" w:rsidRDefault="00C75716" w:rsidP="001C414A">
            <w:pPr>
              <w:widowControl/>
              <w:spacing w:line="280" w:lineRule="exact"/>
              <w:rPr>
                <w:rFonts w:ascii="UD デジタル 教科書体 NP-R" w:eastAsia="UD デジタル 教科書体 NP-R"/>
                <w:sz w:val="20"/>
                <w:szCs w:val="20"/>
              </w:rPr>
            </w:pPr>
            <w:r w:rsidRPr="00C11A49">
              <w:rPr>
                <w:rFonts w:ascii="UD デジタル 教科書体 NP-R" w:eastAsia="UD デジタル 教科書体 NP-R" w:hAnsi="ＭＳ Ｐゴシック" w:cs="ＭＳ Ｐゴシック" w:hint="eastAsia"/>
                <w:kern w:val="0"/>
                <w:sz w:val="20"/>
                <w:szCs w:val="20"/>
              </w:rPr>
              <w:t>目標設定及び評価の実施回数</w:t>
            </w:r>
          </w:p>
        </w:tc>
        <w:tc>
          <w:tcPr>
            <w:tcW w:w="693" w:type="dxa"/>
            <w:tcBorders>
              <w:bottom w:val="single" w:sz="4" w:space="0" w:color="auto"/>
            </w:tcBorders>
            <w:vAlign w:val="center"/>
          </w:tcPr>
          <w:p w14:paraId="45FAC24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回</w:t>
            </w:r>
          </w:p>
        </w:tc>
        <w:tc>
          <w:tcPr>
            <w:tcW w:w="962" w:type="dxa"/>
            <w:tcBorders>
              <w:bottom w:val="single" w:sz="4" w:space="0" w:color="auto"/>
            </w:tcBorders>
            <w:vAlign w:val="center"/>
          </w:tcPr>
          <w:p w14:paraId="3FFCD04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w:t>
            </w:r>
          </w:p>
        </w:tc>
        <w:tc>
          <w:tcPr>
            <w:tcW w:w="830" w:type="dxa"/>
            <w:tcBorders>
              <w:bottom w:val="single" w:sz="4" w:space="0" w:color="auto"/>
            </w:tcBorders>
            <w:vAlign w:val="center"/>
          </w:tcPr>
          <w:p w14:paraId="60CDFDA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w:t>
            </w:r>
          </w:p>
        </w:tc>
        <w:tc>
          <w:tcPr>
            <w:tcW w:w="829" w:type="dxa"/>
            <w:tcBorders>
              <w:bottom w:val="single" w:sz="4" w:space="0" w:color="auto"/>
              <w:right w:val="double" w:sz="4" w:space="0" w:color="auto"/>
            </w:tcBorders>
            <w:vAlign w:val="center"/>
          </w:tcPr>
          <w:p w14:paraId="598866F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w:t>
            </w:r>
          </w:p>
        </w:tc>
        <w:tc>
          <w:tcPr>
            <w:tcW w:w="958" w:type="dxa"/>
            <w:tcBorders>
              <w:bottom w:val="single" w:sz="4" w:space="0" w:color="auto"/>
              <w:right w:val="single" w:sz="4" w:space="0" w:color="auto"/>
            </w:tcBorders>
          </w:tcPr>
          <w:p w14:paraId="60E35BF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w:t>
            </w:r>
          </w:p>
        </w:tc>
        <w:tc>
          <w:tcPr>
            <w:tcW w:w="958" w:type="dxa"/>
            <w:tcBorders>
              <w:bottom w:val="single" w:sz="4" w:space="0" w:color="auto"/>
              <w:right w:val="single" w:sz="4" w:space="0" w:color="auto"/>
            </w:tcBorders>
          </w:tcPr>
          <w:p w14:paraId="0D4BCFB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w:t>
            </w:r>
          </w:p>
        </w:tc>
        <w:tc>
          <w:tcPr>
            <w:tcW w:w="958" w:type="dxa"/>
            <w:tcBorders>
              <w:bottom w:val="single" w:sz="4" w:space="0" w:color="auto"/>
              <w:right w:val="single" w:sz="4" w:space="0" w:color="auto"/>
            </w:tcBorders>
          </w:tcPr>
          <w:p w14:paraId="306CC08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w:t>
            </w:r>
          </w:p>
        </w:tc>
      </w:tr>
    </w:tbl>
    <w:p w14:paraId="480C4C63"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r w:rsidRPr="00C11A49">
        <w:rPr>
          <w:rFonts w:ascii="UD デジタル 教科書体 NP-R" w:eastAsia="UD デジタル 教科書体 NP-R" w:hAnsi="BIZ UDゴシック" w:hint="eastAsia"/>
          <w:szCs w:val="21"/>
        </w:rPr>
        <w:t>見込量は実績を参考に国の示す手法に沿って算出しています。</w:t>
      </w:r>
    </w:p>
    <w:p w14:paraId="1ADB4AD5" w14:textId="77777777" w:rsidR="00C75716" w:rsidRPr="00C11A49" w:rsidRDefault="00C75716" w:rsidP="00C75716">
      <w:pPr>
        <w:widowControl/>
        <w:jc w:val="left"/>
        <w:rPr>
          <w:rFonts w:ascii="UD デジタル 教科書体 NP-R" w:eastAsia="UD デジタル 教科書体 NP-R"/>
        </w:rPr>
      </w:pPr>
    </w:p>
    <w:p w14:paraId="69D29130" w14:textId="77777777" w:rsidR="00C75716" w:rsidRPr="00C11A49" w:rsidRDefault="00C75716" w:rsidP="00C75716">
      <w:pPr>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② 精神障害者の地域移行支援、地域定着支援、共同生活援助、自立生活援助</w:t>
      </w:r>
    </w:p>
    <w:p w14:paraId="4E18C709" w14:textId="77777777" w:rsidR="00C75716" w:rsidRPr="00C11A49" w:rsidRDefault="00C75716" w:rsidP="00C75716">
      <w:pPr>
        <w:spacing w:beforeLines="50" w:before="180" w:afterLines="20" w:after="72"/>
        <w:rPr>
          <w:rFonts w:ascii="UD デジタル 教科書体 NP-R" w:eastAsia="UD デジタル 教科書体 NP-R"/>
        </w:rPr>
      </w:pPr>
      <w:r w:rsidRPr="00C11A49">
        <w:rPr>
          <w:rFonts w:ascii="BIZ UDゴシック" w:eastAsia="BIZ UDゴシック" w:hAnsi="BIZ UDゴシック" w:hint="eastAsia"/>
          <w:sz w:val="24"/>
          <w:szCs w:val="24"/>
        </w:rPr>
        <w:t>■平成30年度～令和２年度の実績と第６期計画の見込量</w:t>
      </w:r>
    </w:p>
    <w:tbl>
      <w:tblPr>
        <w:tblStyle w:val="a3"/>
        <w:tblW w:w="5000" w:type="pct"/>
        <w:tblLook w:val="04A0" w:firstRow="1" w:lastRow="0" w:firstColumn="1" w:lastColumn="0" w:noHBand="0" w:noVBand="1"/>
      </w:tblPr>
      <w:tblGrid>
        <w:gridCol w:w="2405"/>
        <w:gridCol w:w="851"/>
        <w:gridCol w:w="967"/>
        <w:gridCol w:w="967"/>
        <w:gridCol w:w="968"/>
        <w:gridCol w:w="967"/>
        <w:gridCol w:w="967"/>
        <w:gridCol w:w="968"/>
      </w:tblGrid>
      <w:tr w:rsidR="00C11A49" w:rsidRPr="00C11A49" w14:paraId="4F862F4E" w14:textId="77777777" w:rsidTr="001C414A">
        <w:trPr>
          <w:trHeight w:val="267"/>
        </w:trPr>
        <w:tc>
          <w:tcPr>
            <w:tcW w:w="2405" w:type="dxa"/>
            <w:vMerge w:val="restart"/>
            <w:shd w:val="clear" w:color="auto" w:fill="DFDFDF" w:themeFill="accent5" w:themeFillTint="33"/>
            <w:tcMar>
              <w:top w:w="57" w:type="dxa"/>
              <w:bottom w:w="57" w:type="dxa"/>
            </w:tcMar>
            <w:vAlign w:val="center"/>
          </w:tcPr>
          <w:p w14:paraId="279893FD"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区分</w:t>
            </w:r>
          </w:p>
        </w:tc>
        <w:tc>
          <w:tcPr>
            <w:tcW w:w="851" w:type="dxa"/>
            <w:vMerge w:val="restart"/>
            <w:shd w:val="clear" w:color="auto" w:fill="DFDFDF" w:themeFill="accent5" w:themeFillTint="33"/>
            <w:vAlign w:val="center"/>
          </w:tcPr>
          <w:p w14:paraId="23722415"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単位</w:t>
            </w:r>
          </w:p>
        </w:tc>
        <w:tc>
          <w:tcPr>
            <w:tcW w:w="2902" w:type="dxa"/>
            <w:gridSpan w:val="3"/>
            <w:tcBorders>
              <w:right w:val="double" w:sz="4" w:space="0" w:color="auto"/>
            </w:tcBorders>
            <w:shd w:val="clear" w:color="auto" w:fill="DFDFDF" w:themeFill="accent5" w:themeFillTint="33"/>
            <w:vAlign w:val="center"/>
          </w:tcPr>
          <w:p w14:paraId="6CDF04EE"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902" w:type="dxa"/>
            <w:gridSpan w:val="3"/>
            <w:tcBorders>
              <w:left w:val="double" w:sz="4" w:space="0" w:color="auto"/>
            </w:tcBorders>
            <w:shd w:val="clear" w:color="auto" w:fill="DFDFDF" w:themeFill="accent5" w:themeFillTint="33"/>
            <w:vAlign w:val="center"/>
          </w:tcPr>
          <w:p w14:paraId="42CD0D5B"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527AEC25" w14:textId="77777777" w:rsidTr="001C414A">
        <w:trPr>
          <w:trHeight w:val="454"/>
        </w:trPr>
        <w:tc>
          <w:tcPr>
            <w:tcW w:w="2405" w:type="dxa"/>
            <w:vMerge/>
            <w:tcBorders>
              <w:bottom w:val="single" w:sz="4" w:space="0" w:color="auto"/>
            </w:tcBorders>
            <w:shd w:val="clear" w:color="auto" w:fill="DFDFDF" w:themeFill="accent5" w:themeFillTint="33"/>
            <w:tcMar>
              <w:top w:w="57" w:type="dxa"/>
              <w:bottom w:w="57" w:type="dxa"/>
            </w:tcMar>
            <w:vAlign w:val="center"/>
          </w:tcPr>
          <w:p w14:paraId="69D1959B" w14:textId="77777777" w:rsidR="00C75716" w:rsidRPr="00C11A49" w:rsidRDefault="00C75716" w:rsidP="001C414A">
            <w:pPr>
              <w:jc w:val="center"/>
              <w:rPr>
                <w:rFonts w:ascii="UD デジタル 教科書体 NP-R" w:eastAsia="UD デジタル 教科書体 NP-R"/>
                <w:sz w:val="20"/>
                <w:szCs w:val="20"/>
              </w:rPr>
            </w:pPr>
          </w:p>
        </w:tc>
        <w:tc>
          <w:tcPr>
            <w:tcW w:w="851" w:type="dxa"/>
            <w:vMerge/>
            <w:tcBorders>
              <w:bottom w:val="single" w:sz="4" w:space="0" w:color="auto"/>
            </w:tcBorders>
            <w:shd w:val="clear" w:color="auto" w:fill="DFDFDF" w:themeFill="accent5" w:themeFillTint="33"/>
            <w:vAlign w:val="center"/>
          </w:tcPr>
          <w:p w14:paraId="28654615" w14:textId="77777777" w:rsidR="00C75716" w:rsidRPr="00C11A49" w:rsidRDefault="00C75716" w:rsidP="001C414A">
            <w:pPr>
              <w:jc w:val="center"/>
              <w:rPr>
                <w:rFonts w:ascii="UD デジタル 教科書体 NP-R" w:eastAsia="UD デジタル 教科書体 NP-R"/>
                <w:sz w:val="20"/>
                <w:szCs w:val="20"/>
              </w:rPr>
            </w:pPr>
          </w:p>
        </w:tc>
        <w:tc>
          <w:tcPr>
            <w:tcW w:w="967" w:type="dxa"/>
            <w:shd w:val="clear" w:color="auto" w:fill="DFDFDF" w:themeFill="accent5" w:themeFillTint="33"/>
            <w:vAlign w:val="center"/>
          </w:tcPr>
          <w:p w14:paraId="503E6740"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hint="eastAsia"/>
                <w:sz w:val="20"/>
                <w:szCs w:val="20"/>
              </w:rPr>
              <w:br/>
              <w:t>30年度</w:t>
            </w:r>
          </w:p>
        </w:tc>
        <w:tc>
          <w:tcPr>
            <w:tcW w:w="967" w:type="dxa"/>
            <w:shd w:val="clear" w:color="auto" w:fill="DFDFDF" w:themeFill="accent5" w:themeFillTint="33"/>
            <w:vAlign w:val="center"/>
          </w:tcPr>
          <w:p w14:paraId="050BD101"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68" w:type="dxa"/>
            <w:tcBorders>
              <w:right w:val="double" w:sz="4" w:space="0" w:color="auto"/>
            </w:tcBorders>
            <w:shd w:val="clear" w:color="auto" w:fill="DFDFDF" w:themeFill="accent5" w:themeFillTint="33"/>
            <w:vAlign w:val="center"/>
          </w:tcPr>
          <w:p w14:paraId="315DC32B"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967" w:type="dxa"/>
            <w:tcBorders>
              <w:left w:val="double" w:sz="4" w:space="0" w:color="auto"/>
            </w:tcBorders>
            <w:shd w:val="clear" w:color="auto" w:fill="DFDFDF" w:themeFill="accent5" w:themeFillTint="33"/>
            <w:vAlign w:val="center"/>
          </w:tcPr>
          <w:p w14:paraId="75151E1D"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67" w:type="dxa"/>
            <w:shd w:val="clear" w:color="auto" w:fill="DFDFDF" w:themeFill="accent5" w:themeFillTint="33"/>
            <w:vAlign w:val="center"/>
          </w:tcPr>
          <w:p w14:paraId="4631220A"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68" w:type="dxa"/>
            <w:shd w:val="clear" w:color="auto" w:fill="DFDFDF" w:themeFill="accent5" w:themeFillTint="33"/>
            <w:vAlign w:val="center"/>
          </w:tcPr>
          <w:p w14:paraId="65F3BBDD"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3642B327" w14:textId="77777777" w:rsidTr="001C414A">
        <w:trPr>
          <w:trHeight w:val="454"/>
        </w:trPr>
        <w:tc>
          <w:tcPr>
            <w:tcW w:w="2405" w:type="dxa"/>
            <w:vAlign w:val="center"/>
          </w:tcPr>
          <w:p w14:paraId="50C21FA2" w14:textId="77777777" w:rsidR="00C75716" w:rsidRPr="00C11A49" w:rsidRDefault="00C75716" w:rsidP="001C414A">
            <w:pPr>
              <w:widowControl/>
              <w:spacing w:line="28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精神障害者の地域移行支援（利用者数）</w:t>
            </w:r>
          </w:p>
        </w:tc>
        <w:tc>
          <w:tcPr>
            <w:tcW w:w="851" w:type="dxa"/>
            <w:vAlign w:val="center"/>
          </w:tcPr>
          <w:p w14:paraId="42445BA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人</w:t>
            </w:r>
          </w:p>
        </w:tc>
        <w:tc>
          <w:tcPr>
            <w:tcW w:w="967" w:type="dxa"/>
            <w:vAlign w:val="center"/>
          </w:tcPr>
          <w:p w14:paraId="537DBCC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w:t>
            </w:r>
          </w:p>
        </w:tc>
        <w:tc>
          <w:tcPr>
            <w:tcW w:w="967" w:type="dxa"/>
            <w:vAlign w:val="center"/>
          </w:tcPr>
          <w:p w14:paraId="19C13D8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w:t>
            </w:r>
          </w:p>
        </w:tc>
        <w:tc>
          <w:tcPr>
            <w:tcW w:w="968" w:type="dxa"/>
            <w:tcBorders>
              <w:right w:val="double" w:sz="4" w:space="0" w:color="auto"/>
            </w:tcBorders>
            <w:vAlign w:val="center"/>
          </w:tcPr>
          <w:p w14:paraId="2562F05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0</w:t>
            </w:r>
          </w:p>
        </w:tc>
        <w:tc>
          <w:tcPr>
            <w:tcW w:w="967" w:type="dxa"/>
            <w:tcBorders>
              <w:left w:val="double" w:sz="4" w:space="0" w:color="auto"/>
            </w:tcBorders>
            <w:shd w:val="clear" w:color="auto" w:fill="auto"/>
            <w:vAlign w:val="center"/>
          </w:tcPr>
          <w:p w14:paraId="5FABE4B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0</w:t>
            </w:r>
          </w:p>
        </w:tc>
        <w:tc>
          <w:tcPr>
            <w:tcW w:w="967" w:type="dxa"/>
            <w:shd w:val="clear" w:color="auto" w:fill="auto"/>
            <w:vAlign w:val="center"/>
          </w:tcPr>
          <w:p w14:paraId="607244E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0</w:t>
            </w:r>
          </w:p>
        </w:tc>
        <w:tc>
          <w:tcPr>
            <w:tcW w:w="968" w:type="dxa"/>
            <w:vAlign w:val="center"/>
          </w:tcPr>
          <w:p w14:paraId="1AC9440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0</w:t>
            </w:r>
          </w:p>
        </w:tc>
      </w:tr>
      <w:tr w:rsidR="00C11A49" w:rsidRPr="00C11A49" w14:paraId="4AEBC327" w14:textId="77777777" w:rsidTr="001C414A">
        <w:trPr>
          <w:trHeight w:val="454"/>
        </w:trPr>
        <w:tc>
          <w:tcPr>
            <w:tcW w:w="2405" w:type="dxa"/>
            <w:vAlign w:val="center"/>
          </w:tcPr>
          <w:p w14:paraId="37DFC260" w14:textId="77777777" w:rsidR="00C75716" w:rsidRPr="00C11A49" w:rsidRDefault="00C75716" w:rsidP="001C414A">
            <w:pPr>
              <w:widowControl/>
              <w:spacing w:line="280" w:lineRule="exac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精神障害者の地域定着支援（利用者数）</w:t>
            </w:r>
          </w:p>
        </w:tc>
        <w:tc>
          <w:tcPr>
            <w:tcW w:w="851" w:type="dxa"/>
            <w:tcBorders>
              <w:bottom w:val="single" w:sz="4" w:space="0" w:color="auto"/>
            </w:tcBorders>
            <w:vAlign w:val="center"/>
          </w:tcPr>
          <w:p w14:paraId="1E30A33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人</w:t>
            </w:r>
          </w:p>
        </w:tc>
        <w:tc>
          <w:tcPr>
            <w:tcW w:w="967" w:type="dxa"/>
            <w:tcBorders>
              <w:bottom w:val="single" w:sz="4" w:space="0" w:color="auto"/>
            </w:tcBorders>
            <w:vAlign w:val="center"/>
          </w:tcPr>
          <w:p w14:paraId="4AF2FDC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0</w:t>
            </w:r>
          </w:p>
        </w:tc>
        <w:tc>
          <w:tcPr>
            <w:tcW w:w="967" w:type="dxa"/>
            <w:tcBorders>
              <w:bottom w:val="single" w:sz="4" w:space="0" w:color="auto"/>
            </w:tcBorders>
            <w:vAlign w:val="center"/>
          </w:tcPr>
          <w:p w14:paraId="66FE91F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0</w:t>
            </w:r>
          </w:p>
        </w:tc>
        <w:tc>
          <w:tcPr>
            <w:tcW w:w="968" w:type="dxa"/>
            <w:tcBorders>
              <w:bottom w:val="single" w:sz="4" w:space="0" w:color="auto"/>
              <w:right w:val="double" w:sz="4" w:space="0" w:color="auto"/>
            </w:tcBorders>
            <w:vAlign w:val="center"/>
          </w:tcPr>
          <w:p w14:paraId="4F33507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0</w:t>
            </w:r>
          </w:p>
        </w:tc>
        <w:tc>
          <w:tcPr>
            <w:tcW w:w="967" w:type="dxa"/>
            <w:tcBorders>
              <w:left w:val="double" w:sz="4" w:space="0" w:color="auto"/>
              <w:bottom w:val="single" w:sz="4" w:space="0" w:color="auto"/>
            </w:tcBorders>
            <w:shd w:val="clear" w:color="auto" w:fill="auto"/>
            <w:vAlign w:val="center"/>
          </w:tcPr>
          <w:p w14:paraId="7EA25F2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0</w:t>
            </w:r>
          </w:p>
        </w:tc>
        <w:tc>
          <w:tcPr>
            <w:tcW w:w="967" w:type="dxa"/>
            <w:tcBorders>
              <w:bottom w:val="single" w:sz="4" w:space="0" w:color="auto"/>
            </w:tcBorders>
            <w:shd w:val="clear" w:color="auto" w:fill="auto"/>
            <w:vAlign w:val="center"/>
          </w:tcPr>
          <w:p w14:paraId="36298CC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0</w:t>
            </w:r>
          </w:p>
        </w:tc>
        <w:tc>
          <w:tcPr>
            <w:tcW w:w="968" w:type="dxa"/>
            <w:tcBorders>
              <w:bottom w:val="single" w:sz="4" w:space="0" w:color="auto"/>
            </w:tcBorders>
            <w:vAlign w:val="center"/>
          </w:tcPr>
          <w:p w14:paraId="7309681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0</w:t>
            </w:r>
          </w:p>
        </w:tc>
      </w:tr>
      <w:tr w:rsidR="00C11A49" w:rsidRPr="00C11A49" w14:paraId="3F12B6C5" w14:textId="77777777" w:rsidTr="001C414A">
        <w:trPr>
          <w:trHeight w:val="454"/>
        </w:trPr>
        <w:tc>
          <w:tcPr>
            <w:tcW w:w="2405" w:type="dxa"/>
            <w:vAlign w:val="center"/>
          </w:tcPr>
          <w:p w14:paraId="51AA8602" w14:textId="77777777" w:rsidR="00C75716" w:rsidRPr="00C11A49" w:rsidRDefault="00C75716" w:rsidP="001C414A">
            <w:pPr>
              <w:widowControl/>
              <w:spacing w:line="280" w:lineRule="exac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精神障害者の共同生活援助（利用者数）</w:t>
            </w:r>
          </w:p>
        </w:tc>
        <w:tc>
          <w:tcPr>
            <w:tcW w:w="851" w:type="dxa"/>
            <w:tcBorders>
              <w:bottom w:val="single" w:sz="4" w:space="0" w:color="auto"/>
            </w:tcBorders>
            <w:vAlign w:val="center"/>
          </w:tcPr>
          <w:p w14:paraId="15E3E89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人</w:t>
            </w:r>
          </w:p>
        </w:tc>
        <w:tc>
          <w:tcPr>
            <w:tcW w:w="967" w:type="dxa"/>
            <w:tcBorders>
              <w:bottom w:val="single" w:sz="4" w:space="0" w:color="auto"/>
            </w:tcBorders>
            <w:vAlign w:val="center"/>
          </w:tcPr>
          <w:p w14:paraId="635E0DD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39</w:t>
            </w:r>
          </w:p>
        </w:tc>
        <w:tc>
          <w:tcPr>
            <w:tcW w:w="967" w:type="dxa"/>
            <w:tcBorders>
              <w:bottom w:val="single" w:sz="4" w:space="0" w:color="auto"/>
            </w:tcBorders>
            <w:vAlign w:val="center"/>
          </w:tcPr>
          <w:p w14:paraId="2A44F08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54</w:t>
            </w:r>
          </w:p>
        </w:tc>
        <w:tc>
          <w:tcPr>
            <w:tcW w:w="968" w:type="dxa"/>
            <w:tcBorders>
              <w:bottom w:val="single" w:sz="4" w:space="0" w:color="auto"/>
              <w:right w:val="double" w:sz="4" w:space="0" w:color="auto"/>
            </w:tcBorders>
            <w:vAlign w:val="center"/>
          </w:tcPr>
          <w:p w14:paraId="31CC509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39</w:t>
            </w:r>
          </w:p>
        </w:tc>
        <w:tc>
          <w:tcPr>
            <w:tcW w:w="967" w:type="dxa"/>
            <w:tcBorders>
              <w:left w:val="double" w:sz="4" w:space="0" w:color="auto"/>
              <w:bottom w:val="single" w:sz="4" w:space="0" w:color="auto"/>
            </w:tcBorders>
            <w:shd w:val="clear" w:color="auto" w:fill="auto"/>
            <w:vAlign w:val="center"/>
          </w:tcPr>
          <w:p w14:paraId="063BCF9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39</w:t>
            </w:r>
          </w:p>
        </w:tc>
        <w:tc>
          <w:tcPr>
            <w:tcW w:w="967" w:type="dxa"/>
            <w:tcBorders>
              <w:bottom w:val="single" w:sz="4" w:space="0" w:color="auto"/>
            </w:tcBorders>
            <w:shd w:val="clear" w:color="auto" w:fill="auto"/>
            <w:vAlign w:val="center"/>
          </w:tcPr>
          <w:p w14:paraId="3F98034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39</w:t>
            </w:r>
          </w:p>
        </w:tc>
        <w:tc>
          <w:tcPr>
            <w:tcW w:w="968" w:type="dxa"/>
            <w:tcBorders>
              <w:bottom w:val="single" w:sz="4" w:space="0" w:color="auto"/>
            </w:tcBorders>
            <w:vAlign w:val="center"/>
          </w:tcPr>
          <w:p w14:paraId="45C203A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39</w:t>
            </w:r>
          </w:p>
        </w:tc>
      </w:tr>
      <w:tr w:rsidR="00C11A49" w:rsidRPr="00C11A49" w14:paraId="6D9A4465" w14:textId="77777777" w:rsidTr="001C414A">
        <w:trPr>
          <w:trHeight w:val="454"/>
        </w:trPr>
        <w:tc>
          <w:tcPr>
            <w:tcW w:w="2405" w:type="dxa"/>
            <w:vAlign w:val="center"/>
          </w:tcPr>
          <w:p w14:paraId="4BFA77A3" w14:textId="77777777" w:rsidR="00C75716" w:rsidRPr="00C11A49" w:rsidRDefault="00C75716" w:rsidP="001C414A">
            <w:pPr>
              <w:widowControl/>
              <w:spacing w:line="280" w:lineRule="exac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精神障害者の自立生活援助（利用者数）</w:t>
            </w:r>
          </w:p>
        </w:tc>
        <w:tc>
          <w:tcPr>
            <w:tcW w:w="851" w:type="dxa"/>
            <w:tcBorders>
              <w:bottom w:val="single" w:sz="4" w:space="0" w:color="auto"/>
            </w:tcBorders>
            <w:vAlign w:val="center"/>
          </w:tcPr>
          <w:p w14:paraId="62CC7A6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人</w:t>
            </w:r>
          </w:p>
        </w:tc>
        <w:tc>
          <w:tcPr>
            <w:tcW w:w="967" w:type="dxa"/>
            <w:tcBorders>
              <w:bottom w:val="single" w:sz="4" w:space="0" w:color="auto"/>
            </w:tcBorders>
            <w:vAlign w:val="center"/>
          </w:tcPr>
          <w:p w14:paraId="5980F1F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4</w:t>
            </w:r>
          </w:p>
        </w:tc>
        <w:tc>
          <w:tcPr>
            <w:tcW w:w="967" w:type="dxa"/>
            <w:tcBorders>
              <w:bottom w:val="single" w:sz="4" w:space="0" w:color="auto"/>
            </w:tcBorders>
            <w:vAlign w:val="center"/>
          </w:tcPr>
          <w:p w14:paraId="42CECF0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7</w:t>
            </w:r>
          </w:p>
        </w:tc>
        <w:tc>
          <w:tcPr>
            <w:tcW w:w="968" w:type="dxa"/>
            <w:tcBorders>
              <w:bottom w:val="single" w:sz="4" w:space="0" w:color="auto"/>
              <w:right w:val="double" w:sz="4" w:space="0" w:color="auto"/>
            </w:tcBorders>
            <w:vAlign w:val="center"/>
          </w:tcPr>
          <w:p w14:paraId="12E8C13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1</w:t>
            </w:r>
          </w:p>
        </w:tc>
        <w:tc>
          <w:tcPr>
            <w:tcW w:w="967" w:type="dxa"/>
            <w:tcBorders>
              <w:left w:val="double" w:sz="4" w:space="0" w:color="auto"/>
              <w:bottom w:val="single" w:sz="4" w:space="0" w:color="auto"/>
            </w:tcBorders>
            <w:shd w:val="clear" w:color="auto" w:fill="auto"/>
            <w:vAlign w:val="center"/>
          </w:tcPr>
          <w:p w14:paraId="06484E7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67" w:type="dxa"/>
            <w:tcBorders>
              <w:bottom w:val="single" w:sz="4" w:space="0" w:color="auto"/>
            </w:tcBorders>
            <w:shd w:val="clear" w:color="auto" w:fill="auto"/>
            <w:vAlign w:val="center"/>
          </w:tcPr>
          <w:p w14:paraId="1EF7FB8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68" w:type="dxa"/>
            <w:tcBorders>
              <w:bottom w:val="single" w:sz="4" w:space="0" w:color="auto"/>
            </w:tcBorders>
            <w:vAlign w:val="center"/>
          </w:tcPr>
          <w:p w14:paraId="2A788BD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r>
    </w:tbl>
    <w:p w14:paraId="523ECFDA" w14:textId="77777777" w:rsidR="00C75716" w:rsidRPr="00C11A49" w:rsidRDefault="00C75716" w:rsidP="00C75716">
      <w:pPr>
        <w:pStyle w:val="af6"/>
        <w:widowControl/>
        <w:numPr>
          <w:ilvl w:val="0"/>
          <w:numId w:val="21"/>
        </w:numPr>
        <w:spacing w:afterLines="20" w:after="72"/>
        <w:ind w:leftChars="0"/>
        <w:jc w:val="left"/>
      </w:pPr>
      <w:r w:rsidRPr="00C11A49">
        <w:rPr>
          <w:rFonts w:ascii="UD デジタル 教科書体 NP-R" w:eastAsia="UD デジタル 教科書体 NP-R" w:hint="eastAsia"/>
        </w:rPr>
        <w:t>令和2年度は、4月～7月の実績をもとにした実績見込値です。</w:t>
      </w:r>
      <w:r w:rsidRPr="00C11A49">
        <w:rPr>
          <w:rFonts w:ascii="UD デジタル 教科書体 NP-R" w:eastAsia="UD デジタル 教科書体 NP-R" w:hAnsi="BIZ UDゴシック" w:hint="eastAsia"/>
          <w:szCs w:val="21"/>
        </w:rPr>
        <w:t>見込量は実績を参考に国の示す手法に沿って算出しています。</w:t>
      </w:r>
    </w:p>
    <w:p w14:paraId="4EB8AD18" w14:textId="77777777" w:rsidR="00C75716" w:rsidRPr="00C11A49" w:rsidRDefault="00C75716" w:rsidP="00C75716">
      <w:pPr>
        <w:widowControl/>
        <w:jc w:val="left"/>
      </w:pPr>
      <w:r w:rsidRPr="00C11A49">
        <w:br w:type="page"/>
      </w:r>
    </w:p>
    <w:p w14:paraId="1DD555D3" w14:textId="77777777" w:rsidR="00C75716" w:rsidRPr="00C11A49" w:rsidRDefault="00C75716" w:rsidP="00C75716">
      <w:pPr>
        <w:pStyle w:val="2"/>
        <w:rPr>
          <w:rFonts w:ascii="BIZ UDゴシック" w:eastAsia="BIZ UDゴシック" w:hAnsi="BIZ UDゴシック"/>
          <w:sz w:val="28"/>
          <w:szCs w:val="28"/>
        </w:rPr>
      </w:pPr>
      <w:bookmarkStart w:id="73" w:name="_Toc57877195"/>
      <w:bookmarkStart w:id="74" w:name="_Toc60679554"/>
      <w:r w:rsidRPr="00C11A49">
        <w:rPr>
          <w:rFonts w:ascii="BIZ UDゴシック" w:eastAsia="BIZ UDゴシック" w:hAnsi="BIZ UDゴシック" w:hint="eastAsia"/>
          <w:sz w:val="28"/>
          <w:szCs w:val="28"/>
        </w:rPr>
        <w:lastRenderedPageBreak/>
        <w:t>（７）相談支援体制の充実・強化のための取り組み</w:t>
      </w:r>
      <w:bookmarkEnd w:id="73"/>
      <w:r w:rsidRPr="00C11A49">
        <w:rPr>
          <w:rFonts w:ascii="BIZ UDゴシック" w:eastAsia="BIZ UDゴシック" w:hAnsi="BIZ UDゴシック" w:hint="eastAsia"/>
          <w:sz w:val="28"/>
          <w:szCs w:val="28"/>
        </w:rPr>
        <w:t>【新規】</w:t>
      </w:r>
      <w:bookmarkEnd w:id="74"/>
    </w:p>
    <w:p w14:paraId="1C4A4CE8" w14:textId="77777777" w:rsidR="00C75716" w:rsidRPr="00C11A49" w:rsidRDefault="00C75716" w:rsidP="00C75716">
      <w:pPr>
        <w:rPr>
          <w:rFonts w:ascii="UD デジタル 教科書体 NP-R" w:eastAsia="UD デジタル 教科書体 NP-R" w:hAnsi="BIZ UDゴシック"/>
          <w:sz w:val="22"/>
        </w:rPr>
      </w:pPr>
      <w:r w:rsidRPr="00C11A49">
        <w:rPr>
          <w:rFonts w:ascii="BIZ UDゴシック" w:eastAsia="BIZ UDゴシック" w:hAnsi="BIZ UDゴシック" w:hint="eastAsia"/>
          <w:sz w:val="24"/>
          <w:szCs w:val="24"/>
        </w:rPr>
        <w:t xml:space="preserve">　</w:t>
      </w:r>
      <w:r w:rsidRPr="00C11A49">
        <w:rPr>
          <w:rFonts w:ascii="UD デジタル 教科書体 NP-R" w:eastAsia="UD デジタル 教科書体 NP-R" w:hAnsi="BIZ UDゴシック" w:hint="eastAsia"/>
          <w:sz w:val="22"/>
        </w:rPr>
        <w:t>基幹相談支援センターを軸として、一般相談支援事業所・特定相談支援事業所・障害児相談支援事業所等との連携により相談体制の充実・強化に取り組みます。</w:t>
      </w:r>
    </w:p>
    <w:p w14:paraId="69751E2B" w14:textId="77777777" w:rsidR="00C75716" w:rsidRPr="00C11A49" w:rsidRDefault="00C75716" w:rsidP="00C75716">
      <w:pPr>
        <w:rPr>
          <w:rFonts w:ascii="BIZ UDゴシック" w:eastAsia="BIZ UDゴシック" w:hAnsi="BIZ UDゴシック"/>
          <w:sz w:val="24"/>
          <w:szCs w:val="24"/>
        </w:rPr>
      </w:pPr>
    </w:p>
    <w:p w14:paraId="4D13592C" w14:textId="77777777" w:rsidR="00C75716" w:rsidRPr="00C11A49" w:rsidRDefault="00C75716" w:rsidP="00C75716">
      <w:pPr>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① 総合的・専門的な相談支援</w:t>
      </w:r>
    </w:p>
    <w:p w14:paraId="7A50C8FE" w14:textId="77777777" w:rsidR="00C75716" w:rsidRPr="00C11A49" w:rsidRDefault="00C75716" w:rsidP="00C75716">
      <w:pPr>
        <w:spacing w:beforeLines="50" w:before="180" w:afterLines="20" w:after="72"/>
        <w:rPr>
          <w:rFonts w:ascii="UD デジタル 教科書体 NP-R" w:eastAsia="UD デジタル 教科書体 NP-R"/>
        </w:rPr>
      </w:pPr>
      <w:r w:rsidRPr="00C11A49">
        <w:rPr>
          <w:rFonts w:ascii="BIZ UDゴシック" w:eastAsia="BIZ UDゴシック" w:hAnsi="BIZ UDゴシック" w:hint="eastAsia"/>
          <w:sz w:val="24"/>
          <w:szCs w:val="24"/>
        </w:rPr>
        <w:t>■平成30年度～令和２年度の実績と第６期計画の見込量</w:t>
      </w:r>
    </w:p>
    <w:tbl>
      <w:tblPr>
        <w:tblStyle w:val="a3"/>
        <w:tblW w:w="5000" w:type="pct"/>
        <w:tblLook w:val="04A0" w:firstRow="1" w:lastRow="0" w:firstColumn="1" w:lastColumn="0" w:noHBand="0" w:noVBand="1"/>
      </w:tblPr>
      <w:tblGrid>
        <w:gridCol w:w="2295"/>
        <w:gridCol w:w="955"/>
        <w:gridCol w:w="968"/>
        <w:gridCol w:w="968"/>
        <w:gridCol w:w="969"/>
        <w:gridCol w:w="968"/>
        <w:gridCol w:w="968"/>
        <w:gridCol w:w="969"/>
      </w:tblGrid>
      <w:tr w:rsidR="00C11A49" w:rsidRPr="00C11A49" w14:paraId="59789EA6" w14:textId="77777777" w:rsidTr="001C414A">
        <w:trPr>
          <w:trHeight w:val="267"/>
        </w:trPr>
        <w:tc>
          <w:tcPr>
            <w:tcW w:w="2295" w:type="dxa"/>
            <w:vMerge w:val="restart"/>
            <w:shd w:val="clear" w:color="auto" w:fill="DFDFDF" w:themeFill="accent5" w:themeFillTint="33"/>
            <w:tcMar>
              <w:top w:w="57" w:type="dxa"/>
              <w:bottom w:w="57" w:type="dxa"/>
            </w:tcMar>
            <w:vAlign w:val="center"/>
          </w:tcPr>
          <w:p w14:paraId="083BBA94"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区分</w:t>
            </w:r>
          </w:p>
        </w:tc>
        <w:tc>
          <w:tcPr>
            <w:tcW w:w="955" w:type="dxa"/>
            <w:vMerge w:val="restart"/>
            <w:shd w:val="clear" w:color="auto" w:fill="DFDFDF" w:themeFill="accent5" w:themeFillTint="33"/>
            <w:vAlign w:val="center"/>
          </w:tcPr>
          <w:p w14:paraId="76716E71"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単位</w:t>
            </w:r>
          </w:p>
        </w:tc>
        <w:tc>
          <w:tcPr>
            <w:tcW w:w="2905" w:type="dxa"/>
            <w:gridSpan w:val="3"/>
            <w:tcBorders>
              <w:right w:val="double" w:sz="4" w:space="0" w:color="auto"/>
            </w:tcBorders>
            <w:shd w:val="clear" w:color="auto" w:fill="DFDFDF" w:themeFill="accent5" w:themeFillTint="33"/>
            <w:vAlign w:val="center"/>
          </w:tcPr>
          <w:p w14:paraId="78A6EB78"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905" w:type="dxa"/>
            <w:gridSpan w:val="3"/>
            <w:tcBorders>
              <w:left w:val="double" w:sz="4" w:space="0" w:color="auto"/>
            </w:tcBorders>
            <w:shd w:val="clear" w:color="auto" w:fill="DFDFDF" w:themeFill="accent5" w:themeFillTint="33"/>
            <w:vAlign w:val="center"/>
          </w:tcPr>
          <w:p w14:paraId="36A455B4"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49817C36" w14:textId="77777777" w:rsidTr="001C414A">
        <w:trPr>
          <w:trHeight w:val="454"/>
        </w:trPr>
        <w:tc>
          <w:tcPr>
            <w:tcW w:w="2295" w:type="dxa"/>
            <w:vMerge/>
            <w:tcBorders>
              <w:bottom w:val="single" w:sz="4" w:space="0" w:color="auto"/>
            </w:tcBorders>
            <w:shd w:val="clear" w:color="auto" w:fill="DFDFDF" w:themeFill="accent5" w:themeFillTint="33"/>
            <w:tcMar>
              <w:top w:w="57" w:type="dxa"/>
              <w:bottom w:w="57" w:type="dxa"/>
            </w:tcMar>
            <w:vAlign w:val="center"/>
          </w:tcPr>
          <w:p w14:paraId="036B325B" w14:textId="77777777" w:rsidR="00C75716" w:rsidRPr="00C11A49" w:rsidRDefault="00C75716" w:rsidP="001C414A">
            <w:pPr>
              <w:jc w:val="center"/>
              <w:rPr>
                <w:rFonts w:ascii="UD デジタル 教科書体 NP-R" w:eastAsia="UD デジタル 教科書体 NP-R"/>
                <w:sz w:val="20"/>
                <w:szCs w:val="20"/>
              </w:rPr>
            </w:pPr>
          </w:p>
        </w:tc>
        <w:tc>
          <w:tcPr>
            <w:tcW w:w="955" w:type="dxa"/>
            <w:vMerge/>
            <w:tcBorders>
              <w:bottom w:val="single" w:sz="4" w:space="0" w:color="auto"/>
            </w:tcBorders>
            <w:shd w:val="clear" w:color="auto" w:fill="DFDFDF" w:themeFill="accent5" w:themeFillTint="33"/>
            <w:vAlign w:val="center"/>
          </w:tcPr>
          <w:p w14:paraId="42777DB0" w14:textId="77777777" w:rsidR="00C75716" w:rsidRPr="00C11A49" w:rsidRDefault="00C75716" w:rsidP="001C414A">
            <w:pPr>
              <w:jc w:val="center"/>
              <w:rPr>
                <w:rFonts w:ascii="UD デジタル 教科書体 NP-R" w:eastAsia="UD デジタル 教科書体 NP-R"/>
                <w:sz w:val="20"/>
                <w:szCs w:val="20"/>
              </w:rPr>
            </w:pPr>
          </w:p>
        </w:tc>
        <w:tc>
          <w:tcPr>
            <w:tcW w:w="968" w:type="dxa"/>
            <w:shd w:val="clear" w:color="auto" w:fill="DFDFDF" w:themeFill="accent5" w:themeFillTint="33"/>
            <w:vAlign w:val="center"/>
          </w:tcPr>
          <w:p w14:paraId="7D1D9E5A"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hint="eastAsia"/>
                <w:sz w:val="20"/>
                <w:szCs w:val="20"/>
              </w:rPr>
              <w:br/>
              <w:t>30年度</w:t>
            </w:r>
          </w:p>
        </w:tc>
        <w:tc>
          <w:tcPr>
            <w:tcW w:w="968" w:type="dxa"/>
            <w:shd w:val="clear" w:color="auto" w:fill="DFDFDF" w:themeFill="accent5" w:themeFillTint="33"/>
            <w:vAlign w:val="center"/>
          </w:tcPr>
          <w:p w14:paraId="7450E598"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69" w:type="dxa"/>
            <w:tcBorders>
              <w:right w:val="double" w:sz="4" w:space="0" w:color="auto"/>
            </w:tcBorders>
            <w:shd w:val="clear" w:color="auto" w:fill="DFDFDF" w:themeFill="accent5" w:themeFillTint="33"/>
            <w:vAlign w:val="center"/>
          </w:tcPr>
          <w:p w14:paraId="5E84DEA5"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968" w:type="dxa"/>
            <w:tcBorders>
              <w:left w:val="double" w:sz="4" w:space="0" w:color="auto"/>
            </w:tcBorders>
            <w:shd w:val="clear" w:color="auto" w:fill="DFDFDF" w:themeFill="accent5" w:themeFillTint="33"/>
            <w:vAlign w:val="center"/>
          </w:tcPr>
          <w:p w14:paraId="2A5E457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68" w:type="dxa"/>
            <w:shd w:val="clear" w:color="auto" w:fill="DFDFDF" w:themeFill="accent5" w:themeFillTint="33"/>
            <w:vAlign w:val="center"/>
          </w:tcPr>
          <w:p w14:paraId="7D9BEB26"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69" w:type="dxa"/>
            <w:shd w:val="clear" w:color="auto" w:fill="DFDFDF" w:themeFill="accent5" w:themeFillTint="33"/>
            <w:vAlign w:val="center"/>
          </w:tcPr>
          <w:p w14:paraId="619919D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6C4CBD99" w14:textId="77777777" w:rsidTr="001C414A">
        <w:trPr>
          <w:trHeight w:val="454"/>
        </w:trPr>
        <w:tc>
          <w:tcPr>
            <w:tcW w:w="2295" w:type="dxa"/>
            <w:vAlign w:val="center"/>
          </w:tcPr>
          <w:p w14:paraId="0787106B"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Times New Roman" w:hint="eastAsia"/>
                <w:sz w:val="20"/>
                <w:szCs w:val="20"/>
              </w:rPr>
              <w:t>総合的・専門的な相談支援</w:t>
            </w:r>
          </w:p>
        </w:tc>
        <w:tc>
          <w:tcPr>
            <w:tcW w:w="955" w:type="dxa"/>
            <w:tcBorders>
              <w:bottom w:val="single" w:sz="4" w:space="0" w:color="auto"/>
            </w:tcBorders>
            <w:vAlign w:val="center"/>
          </w:tcPr>
          <w:p w14:paraId="638D827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Times New Roman" w:hint="eastAsia"/>
                <w:sz w:val="20"/>
                <w:szCs w:val="20"/>
              </w:rPr>
              <w:t>回</w:t>
            </w:r>
          </w:p>
        </w:tc>
        <w:tc>
          <w:tcPr>
            <w:tcW w:w="968" w:type="dxa"/>
            <w:tcBorders>
              <w:bottom w:val="single" w:sz="4" w:space="0" w:color="auto"/>
            </w:tcBorders>
            <w:shd w:val="clear" w:color="auto" w:fill="auto"/>
            <w:vAlign w:val="center"/>
          </w:tcPr>
          <w:p w14:paraId="46D2951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1,996</w:t>
            </w:r>
          </w:p>
        </w:tc>
        <w:tc>
          <w:tcPr>
            <w:tcW w:w="968" w:type="dxa"/>
            <w:tcBorders>
              <w:bottom w:val="single" w:sz="4" w:space="0" w:color="auto"/>
            </w:tcBorders>
            <w:shd w:val="clear" w:color="auto" w:fill="auto"/>
            <w:vAlign w:val="center"/>
          </w:tcPr>
          <w:p w14:paraId="17ADDA3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1,167</w:t>
            </w:r>
          </w:p>
        </w:tc>
        <w:tc>
          <w:tcPr>
            <w:tcW w:w="969" w:type="dxa"/>
            <w:tcBorders>
              <w:bottom w:val="single" w:sz="4" w:space="0" w:color="auto"/>
              <w:right w:val="double" w:sz="4" w:space="0" w:color="auto"/>
            </w:tcBorders>
            <w:shd w:val="clear" w:color="auto" w:fill="auto"/>
            <w:vAlign w:val="center"/>
          </w:tcPr>
          <w:p w14:paraId="0398269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1,452</w:t>
            </w:r>
          </w:p>
        </w:tc>
        <w:tc>
          <w:tcPr>
            <w:tcW w:w="968" w:type="dxa"/>
            <w:tcBorders>
              <w:left w:val="double" w:sz="4" w:space="0" w:color="auto"/>
              <w:bottom w:val="single" w:sz="4" w:space="0" w:color="auto"/>
            </w:tcBorders>
            <w:shd w:val="clear" w:color="auto" w:fill="auto"/>
            <w:vAlign w:val="center"/>
          </w:tcPr>
          <w:p w14:paraId="7F0CA5A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1,452</w:t>
            </w:r>
          </w:p>
        </w:tc>
        <w:tc>
          <w:tcPr>
            <w:tcW w:w="968" w:type="dxa"/>
            <w:tcBorders>
              <w:bottom w:val="single" w:sz="4" w:space="0" w:color="auto"/>
            </w:tcBorders>
            <w:shd w:val="clear" w:color="auto" w:fill="auto"/>
            <w:vAlign w:val="center"/>
          </w:tcPr>
          <w:p w14:paraId="233BBFC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1,452</w:t>
            </w:r>
          </w:p>
        </w:tc>
        <w:tc>
          <w:tcPr>
            <w:tcW w:w="969" w:type="dxa"/>
            <w:tcBorders>
              <w:bottom w:val="single" w:sz="4" w:space="0" w:color="auto"/>
            </w:tcBorders>
            <w:shd w:val="clear" w:color="auto" w:fill="auto"/>
            <w:vAlign w:val="center"/>
          </w:tcPr>
          <w:p w14:paraId="4637F8B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1,452</w:t>
            </w:r>
          </w:p>
        </w:tc>
      </w:tr>
    </w:tbl>
    <w:p w14:paraId="571276DD"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7A66E5DB" w14:textId="77777777" w:rsidR="00C75716" w:rsidRPr="00C11A49" w:rsidRDefault="00C75716" w:rsidP="00C75716">
      <w:pPr>
        <w:widowControl/>
        <w:jc w:val="left"/>
        <w:rPr>
          <w:rFonts w:ascii="UD デジタル 教科書体 NP-R" w:eastAsia="UD デジタル 教科書体 NP-R"/>
        </w:rPr>
      </w:pPr>
    </w:p>
    <w:p w14:paraId="588D0023" w14:textId="77777777" w:rsidR="00C75716" w:rsidRPr="00C11A49" w:rsidRDefault="00C75716" w:rsidP="00C75716">
      <w:pPr>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② 地域の相談支援体制の強化</w:t>
      </w:r>
    </w:p>
    <w:p w14:paraId="344B290A" w14:textId="77777777" w:rsidR="00C75716" w:rsidRPr="00C11A49" w:rsidRDefault="00C75716" w:rsidP="00C75716">
      <w:pPr>
        <w:spacing w:beforeLines="100" w:before="36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■平成30年度～令和２年度の実績と第６期計画の見込量</w:t>
      </w:r>
    </w:p>
    <w:tbl>
      <w:tblPr>
        <w:tblStyle w:val="a3"/>
        <w:tblW w:w="5000" w:type="pct"/>
        <w:tblLook w:val="04A0" w:firstRow="1" w:lastRow="0" w:firstColumn="1" w:lastColumn="0" w:noHBand="0" w:noVBand="1"/>
      </w:tblPr>
      <w:tblGrid>
        <w:gridCol w:w="2313"/>
        <w:gridCol w:w="961"/>
        <w:gridCol w:w="964"/>
        <w:gridCol w:w="964"/>
        <w:gridCol w:w="965"/>
        <w:gridCol w:w="964"/>
        <w:gridCol w:w="964"/>
        <w:gridCol w:w="965"/>
      </w:tblGrid>
      <w:tr w:rsidR="00C11A49" w:rsidRPr="00C11A49" w14:paraId="634F77E1" w14:textId="77777777" w:rsidTr="001C414A">
        <w:trPr>
          <w:trHeight w:val="267"/>
        </w:trPr>
        <w:tc>
          <w:tcPr>
            <w:tcW w:w="2313" w:type="dxa"/>
            <w:vMerge w:val="restart"/>
            <w:shd w:val="clear" w:color="auto" w:fill="DFDFDF" w:themeFill="accent5" w:themeFillTint="33"/>
            <w:tcMar>
              <w:top w:w="57" w:type="dxa"/>
              <w:bottom w:w="57" w:type="dxa"/>
            </w:tcMar>
            <w:vAlign w:val="center"/>
          </w:tcPr>
          <w:p w14:paraId="427234CE"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区分</w:t>
            </w:r>
          </w:p>
        </w:tc>
        <w:tc>
          <w:tcPr>
            <w:tcW w:w="961" w:type="dxa"/>
            <w:vMerge w:val="restart"/>
            <w:shd w:val="clear" w:color="auto" w:fill="DFDFDF" w:themeFill="accent5" w:themeFillTint="33"/>
            <w:vAlign w:val="center"/>
          </w:tcPr>
          <w:p w14:paraId="3260AA50"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単位</w:t>
            </w:r>
          </w:p>
        </w:tc>
        <w:tc>
          <w:tcPr>
            <w:tcW w:w="2893" w:type="dxa"/>
            <w:gridSpan w:val="3"/>
            <w:tcBorders>
              <w:right w:val="double" w:sz="4" w:space="0" w:color="auto"/>
            </w:tcBorders>
            <w:shd w:val="clear" w:color="auto" w:fill="DFDFDF" w:themeFill="accent5" w:themeFillTint="33"/>
            <w:vAlign w:val="center"/>
          </w:tcPr>
          <w:p w14:paraId="417292FC"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893" w:type="dxa"/>
            <w:gridSpan w:val="3"/>
            <w:tcBorders>
              <w:left w:val="double" w:sz="4" w:space="0" w:color="auto"/>
            </w:tcBorders>
            <w:shd w:val="clear" w:color="auto" w:fill="DFDFDF" w:themeFill="accent5" w:themeFillTint="33"/>
            <w:vAlign w:val="center"/>
          </w:tcPr>
          <w:p w14:paraId="637D91CE"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7F13C9AB" w14:textId="77777777" w:rsidTr="001C414A">
        <w:trPr>
          <w:trHeight w:val="454"/>
        </w:trPr>
        <w:tc>
          <w:tcPr>
            <w:tcW w:w="2313" w:type="dxa"/>
            <w:vMerge/>
            <w:tcBorders>
              <w:bottom w:val="single" w:sz="4" w:space="0" w:color="auto"/>
            </w:tcBorders>
            <w:shd w:val="clear" w:color="auto" w:fill="DFDFDF" w:themeFill="accent5" w:themeFillTint="33"/>
            <w:tcMar>
              <w:top w:w="57" w:type="dxa"/>
              <w:bottom w:w="57" w:type="dxa"/>
            </w:tcMar>
            <w:vAlign w:val="center"/>
          </w:tcPr>
          <w:p w14:paraId="7AB6F017" w14:textId="77777777" w:rsidR="00C75716" w:rsidRPr="00C11A49" w:rsidRDefault="00C75716" w:rsidP="001C414A">
            <w:pPr>
              <w:jc w:val="center"/>
              <w:rPr>
                <w:rFonts w:ascii="UD デジタル 教科書体 NP-R" w:eastAsia="UD デジタル 教科書体 NP-R"/>
                <w:sz w:val="20"/>
                <w:szCs w:val="20"/>
              </w:rPr>
            </w:pPr>
          </w:p>
        </w:tc>
        <w:tc>
          <w:tcPr>
            <w:tcW w:w="961" w:type="dxa"/>
            <w:vMerge/>
            <w:tcBorders>
              <w:bottom w:val="single" w:sz="4" w:space="0" w:color="auto"/>
            </w:tcBorders>
            <w:shd w:val="clear" w:color="auto" w:fill="DFDFDF" w:themeFill="accent5" w:themeFillTint="33"/>
            <w:vAlign w:val="center"/>
          </w:tcPr>
          <w:p w14:paraId="57259E23" w14:textId="77777777" w:rsidR="00C75716" w:rsidRPr="00C11A49" w:rsidRDefault="00C75716" w:rsidP="001C414A">
            <w:pPr>
              <w:jc w:val="center"/>
              <w:rPr>
                <w:rFonts w:ascii="UD デジタル 教科書体 NP-R" w:eastAsia="UD デジタル 教科書体 NP-R"/>
                <w:sz w:val="20"/>
                <w:szCs w:val="20"/>
              </w:rPr>
            </w:pPr>
          </w:p>
        </w:tc>
        <w:tc>
          <w:tcPr>
            <w:tcW w:w="964" w:type="dxa"/>
            <w:shd w:val="clear" w:color="auto" w:fill="DFDFDF" w:themeFill="accent5" w:themeFillTint="33"/>
            <w:vAlign w:val="center"/>
          </w:tcPr>
          <w:p w14:paraId="59308140"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hint="eastAsia"/>
                <w:sz w:val="20"/>
                <w:szCs w:val="20"/>
              </w:rPr>
              <w:br/>
              <w:t>30年度</w:t>
            </w:r>
          </w:p>
        </w:tc>
        <w:tc>
          <w:tcPr>
            <w:tcW w:w="964" w:type="dxa"/>
            <w:shd w:val="clear" w:color="auto" w:fill="DFDFDF" w:themeFill="accent5" w:themeFillTint="33"/>
            <w:vAlign w:val="center"/>
          </w:tcPr>
          <w:p w14:paraId="34DB5A9A"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65" w:type="dxa"/>
            <w:tcBorders>
              <w:right w:val="double" w:sz="4" w:space="0" w:color="auto"/>
            </w:tcBorders>
            <w:shd w:val="clear" w:color="auto" w:fill="DFDFDF" w:themeFill="accent5" w:themeFillTint="33"/>
            <w:vAlign w:val="center"/>
          </w:tcPr>
          <w:p w14:paraId="5E2FA46E"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964" w:type="dxa"/>
            <w:tcBorders>
              <w:left w:val="double" w:sz="4" w:space="0" w:color="auto"/>
            </w:tcBorders>
            <w:shd w:val="clear" w:color="auto" w:fill="DFDFDF" w:themeFill="accent5" w:themeFillTint="33"/>
            <w:vAlign w:val="center"/>
          </w:tcPr>
          <w:p w14:paraId="64C3EBAC"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64" w:type="dxa"/>
            <w:shd w:val="clear" w:color="auto" w:fill="DFDFDF" w:themeFill="accent5" w:themeFillTint="33"/>
            <w:vAlign w:val="center"/>
          </w:tcPr>
          <w:p w14:paraId="4B350BE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65" w:type="dxa"/>
            <w:shd w:val="clear" w:color="auto" w:fill="DFDFDF" w:themeFill="accent5" w:themeFillTint="33"/>
            <w:vAlign w:val="center"/>
          </w:tcPr>
          <w:p w14:paraId="4D16CF1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08DC08F2" w14:textId="77777777" w:rsidTr="001C414A">
        <w:trPr>
          <w:trHeight w:val="794"/>
        </w:trPr>
        <w:tc>
          <w:tcPr>
            <w:tcW w:w="2313" w:type="dxa"/>
            <w:vAlign w:val="center"/>
          </w:tcPr>
          <w:p w14:paraId="352CB249" w14:textId="77777777" w:rsidR="00C75716" w:rsidRPr="00C11A49" w:rsidRDefault="00C75716" w:rsidP="001C414A">
            <w:pPr>
              <w:spacing w:line="240" w:lineRule="exac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地域の相談支援事業者</w:t>
            </w:r>
          </w:p>
          <w:p w14:paraId="0EC07C74" w14:textId="77777777" w:rsidR="00C75716" w:rsidRPr="00C11A49" w:rsidRDefault="00C75716" w:rsidP="001C414A">
            <w:pPr>
              <w:spacing w:line="240" w:lineRule="exac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に対する訪問等による</w:t>
            </w:r>
          </w:p>
          <w:p w14:paraId="09733121"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Times New Roman" w:hint="eastAsia"/>
                <w:sz w:val="20"/>
                <w:szCs w:val="20"/>
              </w:rPr>
              <w:t>専門的な指導・助言</w:t>
            </w:r>
          </w:p>
        </w:tc>
        <w:tc>
          <w:tcPr>
            <w:tcW w:w="961" w:type="dxa"/>
            <w:vAlign w:val="center"/>
          </w:tcPr>
          <w:p w14:paraId="2330814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Times New Roman" w:hint="eastAsia"/>
                <w:sz w:val="20"/>
                <w:szCs w:val="20"/>
              </w:rPr>
              <w:t>件</w:t>
            </w:r>
          </w:p>
        </w:tc>
        <w:tc>
          <w:tcPr>
            <w:tcW w:w="964" w:type="dxa"/>
            <w:vAlign w:val="center"/>
          </w:tcPr>
          <w:p w14:paraId="16DD374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240</w:t>
            </w:r>
          </w:p>
        </w:tc>
        <w:tc>
          <w:tcPr>
            <w:tcW w:w="964" w:type="dxa"/>
            <w:vAlign w:val="center"/>
          </w:tcPr>
          <w:p w14:paraId="3F9F2DA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273</w:t>
            </w:r>
          </w:p>
        </w:tc>
        <w:tc>
          <w:tcPr>
            <w:tcW w:w="965" w:type="dxa"/>
            <w:tcBorders>
              <w:right w:val="double" w:sz="4" w:space="0" w:color="auto"/>
            </w:tcBorders>
            <w:vAlign w:val="center"/>
          </w:tcPr>
          <w:p w14:paraId="58A7781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504</w:t>
            </w:r>
          </w:p>
        </w:tc>
        <w:tc>
          <w:tcPr>
            <w:tcW w:w="964" w:type="dxa"/>
            <w:tcBorders>
              <w:left w:val="double" w:sz="4" w:space="0" w:color="auto"/>
            </w:tcBorders>
            <w:shd w:val="clear" w:color="auto" w:fill="auto"/>
            <w:vAlign w:val="center"/>
          </w:tcPr>
          <w:p w14:paraId="2BB635E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504</w:t>
            </w:r>
          </w:p>
        </w:tc>
        <w:tc>
          <w:tcPr>
            <w:tcW w:w="964" w:type="dxa"/>
            <w:shd w:val="clear" w:color="auto" w:fill="auto"/>
            <w:vAlign w:val="center"/>
          </w:tcPr>
          <w:p w14:paraId="083F10A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504</w:t>
            </w:r>
          </w:p>
        </w:tc>
        <w:tc>
          <w:tcPr>
            <w:tcW w:w="965" w:type="dxa"/>
            <w:shd w:val="clear" w:color="auto" w:fill="auto"/>
            <w:vAlign w:val="center"/>
          </w:tcPr>
          <w:p w14:paraId="766E847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504</w:t>
            </w:r>
          </w:p>
        </w:tc>
      </w:tr>
      <w:tr w:rsidR="00C11A49" w:rsidRPr="00C11A49" w14:paraId="71554427" w14:textId="77777777" w:rsidTr="001C414A">
        <w:trPr>
          <w:trHeight w:val="794"/>
        </w:trPr>
        <w:tc>
          <w:tcPr>
            <w:tcW w:w="2313" w:type="dxa"/>
            <w:vAlign w:val="center"/>
          </w:tcPr>
          <w:p w14:paraId="7C4FE561" w14:textId="77777777" w:rsidR="00C75716" w:rsidRPr="00C11A49" w:rsidRDefault="00C75716" w:rsidP="001C414A">
            <w:pPr>
              <w:spacing w:line="240" w:lineRule="exac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地域の相談支援事業者</w:t>
            </w:r>
          </w:p>
          <w:p w14:paraId="201FC6A8"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の人材育成の支援</w:t>
            </w:r>
          </w:p>
        </w:tc>
        <w:tc>
          <w:tcPr>
            <w:tcW w:w="961" w:type="dxa"/>
            <w:vAlign w:val="center"/>
          </w:tcPr>
          <w:p w14:paraId="7E14DDCA" w14:textId="77777777" w:rsidR="00C75716" w:rsidRPr="00C11A49" w:rsidRDefault="00C75716" w:rsidP="001C414A">
            <w:pPr>
              <w:widowControl/>
              <w:jc w:val="center"/>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件</w:t>
            </w:r>
          </w:p>
        </w:tc>
        <w:tc>
          <w:tcPr>
            <w:tcW w:w="964" w:type="dxa"/>
            <w:vAlign w:val="center"/>
          </w:tcPr>
          <w:p w14:paraId="018D888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5</w:t>
            </w:r>
          </w:p>
        </w:tc>
        <w:tc>
          <w:tcPr>
            <w:tcW w:w="964" w:type="dxa"/>
            <w:vAlign w:val="center"/>
          </w:tcPr>
          <w:p w14:paraId="2DBB0CC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w:t>
            </w:r>
          </w:p>
        </w:tc>
        <w:tc>
          <w:tcPr>
            <w:tcW w:w="965" w:type="dxa"/>
            <w:tcBorders>
              <w:right w:val="double" w:sz="4" w:space="0" w:color="auto"/>
            </w:tcBorders>
            <w:vAlign w:val="center"/>
          </w:tcPr>
          <w:p w14:paraId="7BE67D3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4</w:t>
            </w:r>
          </w:p>
        </w:tc>
        <w:tc>
          <w:tcPr>
            <w:tcW w:w="964" w:type="dxa"/>
            <w:tcBorders>
              <w:left w:val="double" w:sz="4" w:space="0" w:color="auto"/>
            </w:tcBorders>
            <w:shd w:val="clear" w:color="auto" w:fill="auto"/>
            <w:vAlign w:val="center"/>
          </w:tcPr>
          <w:p w14:paraId="545FB36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w:t>
            </w:r>
          </w:p>
        </w:tc>
        <w:tc>
          <w:tcPr>
            <w:tcW w:w="964" w:type="dxa"/>
            <w:shd w:val="clear" w:color="auto" w:fill="auto"/>
            <w:vAlign w:val="center"/>
          </w:tcPr>
          <w:p w14:paraId="7671C8E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w:t>
            </w:r>
          </w:p>
        </w:tc>
        <w:tc>
          <w:tcPr>
            <w:tcW w:w="965" w:type="dxa"/>
            <w:shd w:val="clear" w:color="auto" w:fill="auto"/>
            <w:vAlign w:val="center"/>
          </w:tcPr>
          <w:p w14:paraId="06366F3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w:t>
            </w:r>
          </w:p>
        </w:tc>
      </w:tr>
      <w:tr w:rsidR="00C11A49" w:rsidRPr="00C11A49" w14:paraId="683F13C8" w14:textId="77777777" w:rsidTr="001C414A">
        <w:trPr>
          <w:trHeight w:val="794"/>
        </w:trPr>
        <w:tc>
          <w:tcPr>
            <w:tcW w:w="2313" w:type="dxa"/>
            <w:vAlign w:val="center"/>
          </w:tcPr>
          <w:p w14:paraId="6F248EB1" w14:textId="77777777" w:rsidR="00C75716" w:rsidRPr="00C11A49" w:rsidRDefault="00C75716" w:rsidP="001C414A">
            <w:pPr>
              <w:spacing w:line="240" w:lineRule="exac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地域の相談機関との</w:t>
            </w:r>
          </w:p>
          <w:p w14:paraId="68830652"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連携強化の取組の実施</w:t>
            </w:r>
          </w:p>
        </w:tc>
        <w:tc>
          <w:tcPr>
            <w:tcW w:w="961" w:type="dxa"/>
            <w:tcBorders>
              <w:bottom w:val="single" w:sz="4" w:space="0" w:color="auto"/>
            </w:tcBorders>
            <w:vAlign w:val="center"/>
          </w:tcPr>
          <w:p w14:paraId="059678E5" w14:textId="77777777" w:rsidR="00C75716" w:rsidRPr="00C11A49" w:rsidRDefault="00C75716" w:rsidP="001C414A">
            <w:pPr>
              <w:widowControl/>
              <w:jc w:val="center"/>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回</w:t>
            </w:r>
          </w:p>
        </w:tc>
        <w:tc>
          <w:tcPr>
            <w:tcW w:w="964" w:type="dxa"/>
            <w:tcBorders>
              <w:bottom w:val="single" w:sz="4" w:space="0" w:color="auto"/>
            </w:tcBorders>
            <w:vAlign w:val="center"/>
          </w:tcPr>
          <w:p w14:paraId="78A89B6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12</w:t>
            </w:r>
          </w:p>
        </w:tc>
        <w:tc>
          <w:tcPr>
            <w:tcW w:w="964" w:type="dxa"/>
            <w:tcBorders>
              <w:bottom w:val="single" w:sz="4" w:space="0" w:color="auto"/>
            </w:tcBorders>
            <w:vAlign w:val="center"/>
          </w:tcPr>
          <w:p w14:paraId="775E3FF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12</w:t>
            </w:r>
          </w:p>
        </w:tc>
        <w:tc>
          <w:tcPr>
            <w:tcW w:w="965" w:type="dxa"/>
            <w:tcBorders>
              <w:bottom w:val="single" w:sz="4" w:space="0" w:color="auto"/>
              <w:right w:val="double" w:sz="4" w:space="0" w:color="auto"/>
            </w:tcBorders>
            <w:vAlign w:val="center"/>
          </w:tcPr>
          <w:p w14:paraId="75C9C61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10</w:t>
            </w:r>
          </w:p>
        </w:tc>
        <w:tc>
          <w:tcPr>
            <w:tcW w:w="964" w:type="dxa"/>
            <w:tcBorders>
              <w:left w:val="double" w:sz="4" w:space="0" w:color="auto"/>
              <w:bottom w:val="single" w:sz="4" w:space="0" w:color="auto"/>
            </w:tcBorders>
            <w:shd w:val="clear" w:color="auto" w:fill="auto"/>
            <w:vAlign w:val="center"/>
          </w:tcPr>
          <w:p w14:paraId="58C06F7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12</w:t>
            </w:r>
          </w:p>
        </w:tc>
        <w:tc>
          <w:tcPr>
            <w:tcW w:w="964" w:type="dxa"/>
            <w:tcBorders>
              <w:bottom w:val="single" w:sz="4" w:space="0" w:color="auto"/>
            </w:tcBorders>
            <w:shd w:val="clear" w:color="auto" w:fill="auto"/>
            <w:vAlign w:val="center"/>
          </w:tcPr>
          <w:p w14:paraId="697FFFD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12</w:t>
            </w:r>
          </w:p>
        </w:tc>
        <w:tc>
          <w:tcPr>
            <w:tcW w:w="965" w:type="dxa"/>
            <w:tcBorders>
              <w:bottom w:val="single" w:sz="4" w:space="0" w:color="auto"/>
            </w:tcBorders>
            <w:shd w:val="clear" w:color="auto" w:fill="auto"/>
            <w:vAlign w:val="center"/>
          </w:tcPr>
          <w:p w14:paraId="6E87BBD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12</w:t>
            </w:r>
          </w:p>
        </w:tc>
      </w:tr>
    </w:tbl>
    <w:p w14:paraId="56E6BB4B"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6CAC0BB4" w14:textId="77777777" w:rsidR="00C75716" w:rsidRPr="00C11A49" w:rsidRDefault="00C75716" w:rsidP="00C75716">
      <w:pPr>
        <w:widowControl/>
        <w:jc w:val="left"/>
      </w:pPr>
    </w:p>
    <w:p w14:paraId="1F49E1F8" w14:textId="77777777" w:rsidR="00C75716" w:rsidRPr="00C11A49" w:rsidRDefault="00C75716" w:rsidP="00C75716">
      <w:pPr>
        <w:widowControl/>
        <w:jc w:val="left"/>
      </w:pPr>
    </w:p>
    <w:p w14:paraId="706E9805" w14:textId="77777777" w:rsidR="00C75716" w:rsidRPr="00C11A49" w:rsidRDefault="00C75716" w:rsidP="00C75716">
      <w:pPr>
        <w:widowControl/>
        <w:jc w:val="left"/>
      </w:pPr>
    </w:p>
    <w:p w14:paraId="5DCAE91B" w14:textId="77777777" w:rsidR="00C75716" w:rsidRPr="00C11A49" w:rsidRDefault="00C75716" w:rsidP="00C75716">
      <w:pPr>
        <w:widowControl/>
        <w:jc w:val="left"/>
      </w:pPr>
    </w:p>
    <w:p w14:paraId="4C5DA339" w14:textId="77777777" w:rsidR="00C75716" w:rsidRPr="00C11A49" w:rsidRDefault="00C75716" w:rsidP="00C75716">
      <w:pPr>
        <w:widowControl/>
        <w:jc w:val="left"/>
      </w:pPr>
    </w:p>
    <w:p w14:paraId="3F4BA98F" w14:textId="77777777" w:rsidR="00C75716" w:rsidRPr="00C11A49" w:rsidRDefault="00C75716" w:rsidP="00C75716">
      <w:pPr>
        <w:widowControl/>
        <w:jc w:val="left"/>
      </w:pPr>
    </w:p>
    <w:p w14:paraId="54B4A359" w14:textId="77777777" w:rsidR="00C75716" w:rsidRPr="00C11A49" w:rsidRDefault="00C75716" w:rsidP="00C75716">
      <w:pPr>
        <w:widowControl/>
        <w:jc w:val="left"/>
      </w:pPr>
    </w:p>
    <w:p w14:paraId="30EB635A" w14:textId="77777777" w:rsidR="00C75716" w:rsidRPr="00C11A49" w:rsidRDefault="00C75716" w:rsidP="00C75716">
      <w:pPr>
        <w:widowControl/>
        <w:jc w:val="left"/>
      </w:pPr>
    </w:p>
    <w:p w14:paraId="514F3B40" w14:textId="77777777" w:rsidR="00C75716" w:rsidRPr="00C11A49" w:rsidRDefault="00C75716" w:rsidP="00C75716">
      <w:pPr>
        <w:widowControl/>
        <w:jc w:val="left"/>
      </w:pPr>
    </w:p>
    <w:p w14:paraId="67A0F1FF" w14:textId="77777777" w:rsidR="00C75716" w:rsidRPr="00C11A49" w:rsidRDefault="00C75716" w:rsidP="00C75716">
      <w:pPr>
        <w:pStyle w:val="2"/>
        <w:rPr>
          <w:rFonts w:ascii="BIZ UDゴシック" w:eastAsia="BIZ UDゴシック" w:hAnsi="BIZ UDゴシック"/>
          <w:sz w:val="28"/>
          <w:szCs w:val="28"/>
        </w:rPr>
      </w:pPr>
      <w:bookmarkStart w:id="75" w:name="_Toc57877196"/>
      <w:bookmarkStart w:id="76" w:name="_Toc60679555"/>
      <w:r w:rsidRPr="00C11A49">
        <w:rPr>
          <w:rFonts w:ascii="BIZ UDゴシック" w:eastAsia="BIZ UDゴシック" w:hAnsi="BIZ UDゴシック" w:hint="eastAsia"/>
          <w:sz w:val="28"/>
          <w:szCs w:val="28"/>
        </w:rPr>
        <w:lastRenderedPageBreak/>
        <w:t>（８）障害福祉サービスの質を向上させるための取り組み</w:t>
      </w:r>
      <w:bookmarkEnd w:id="75"/>
      <w:r w:rsidRPr="00C11A49">
        <w:rPr>
          <w:rFonts w:ascii="BIZ UDゴシック" w:eastAsia="BIZ UDゴシック" w:hAnsi="BIZ UDゴシック" w:hint="eastAsia"/>
          <w:sz w:val="28"/>
          <w:szCs w:val="28"/>
        </w:rPr>
        <w:t>【新規】</w:t>
      </w:r>
      <w:bookmarkEnd w:id="76"/>
    </w:p>
    <w:p w14:paraId="2470A51F" w14:textId="77777777" w:rsidR="00C75716" w:rsidRPr="00C11A49" w:rsidRDefault="00C75716" w:rsidP="00C75716">
      <w:pPr>
        <w:rPr>
          <w:rFonts w:ascii="UD デジタル 教科書体 NP-R" w:eastAsia="UD デジタル 教科書体 NP-R"/>
        </w:rPr>
      </w:pPr>
      <w:r w:rsidRPr="00C11A49">
        <w:rPr>
          <w:rFonts w:hint="eastAsia"/>
        </w:rPr>
        <w:t xml:space="preserve">　</w:t>
      </w:r>
      <w:r w:rsidRPr="00C11A49">
        <w:rPr>
          <w:rFonts w:ascii="UD デジタル 教科書体 NP-R" w:eastAsia="UD デジタル 教科書体 NP-R" w:hint="eastAsia"/>
        </w:rPr>
        <w:t>大阪府や関係自治体等との連携や情報の共有により、障害福祉サービスの質の向上に努めます。</w:t>
      </w:r>
    </w:p>
    <w:p w14:paraId="107B55CE" w14:textId="77777777" w:rsidR="00C75716" w:rsidRPr="00C11A49" w:rsidRDefault="00C75716" w:rsidP="00C75716"/>
    <w:p w14:paraId="66977482" w14:textId="77777777" w:rsidR="00C75716" w:rsidRPr="00C11A49" w:rsidRDefault="00C75716" w:rsidP="00C75716">
      <w:pPr>
        <w:widowControl/>
        <w:jc w:val="left"/>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① 障害福祉サービス等に係る各種研修の活用</w:t>
      </w:r>
    </w:p>
    <w:p w14:paraId="5B5D93AA" w14:textId="77777777" w:rsidR="00C75716" w:rsidRPr="00C11A49" w:rsidRDefault="00C75716" w:rsidP="00C75716">
      <w:pPr>
        <w:spacing w:beforeLines="100" w:before="36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■平成30年度～令和２年度の実績と第６期計画の見込量</w:t>
      </w:r>
    </w:p>
    <w:tbl>
      <w:tblPr>
        <w:tblStyle w:val="a3"/>
        <w:tblW w:w="5000" w:type="pct"/>
        <w:tblLook w:val="04A0" w:firstRow="1" w:lastRow="0" w:firstColumn="1" w:lastColumn="0" w:noHBand="0" w:noVBand="1"/>
      </w:tblPr>
      <w:tblGrid>
        <w:gridCol w:w="2577"/>
        <w:gridCol w:w="699"/>
        <w:gridCol w:w="967"/>
        <w:gridCol w:w="963"/>
        <w:gridCol w:w="964"/>
        <w:gridCol w:w="963"/>
        <w:gridCol w:w="963"/>
        <w:gridCol w:w="964"/>
      </w:tblGrid>
      <w:tr w:rsidR="00C11A49" w:rsidRPr="00C11A49" w14:paraId="182A4D88" w14:textId="77777777" w:rsidTr="001C414A">
        <w:trPr>
          <w:trHeight w:val="267"/>
        </w:trPr>
        <w:tc>
          <w:tcPr>
            <w:tcW w:w="2577" w:type="dxa"/>
            <w:vMerge w:val="restart"/>
            <w:shd w:val="clear" w:color="auto" w:fill="DFDFDF" w:themeFill="accent5" w:themeFillTint="33"/>
            <w:tcMar>
              <w:top w:w="57" w:type="dxa"/>
              <w:bottom w:w="57" w:type="dxa"/>
            </w:tcMar>
            <w:vAlign w:val="center"/>
          </w:tcPr>
          <w:p w14:paraId="2FF6C4F0"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区分</w:t>
            </w:r>
          </w:p>
        </w:tc>
        <w:tc>
          <w:tcPr>
            <w:tcW w:w="699" w:type="dxa"/>
            <w:vMerge w:val="restart"/>
            <w:shd w:val="clear" w:color="auto" w:fill="DFDFDF" w:themeFill="accent5" w:themeFillTint="33"/>
            <w:vAlign w:val="center"/>
          </w:tcPr>
          <w:p w14:paraId="28EDFF69"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18"/>
                <w:szCs w:val="18"/>
              </w:rPr>
              <w:t>単位</w:t>
            </w:r>
          </w:p>
        </w:tc>
        <w:tc>
          <w:tcPr>
            <w:tcW w:w="2894" w:type="dxa"/>
            <w:gridSpan w:val="3"/>
            <w:tcBorders>
              <w:right w:val="double" w:sz="4" w:space="0" w:color="auto"/>
            </w:tcBorders>
            <w:shd w:val="clear" w:color="auto" w:fill="DFDFDF" w:themeFill="accent5" w:themeFillTint="33"/>
            <w:vAlign w:val="center"/>
          </w:tcPr>
          <w:p w14:paraId="4D6C18EA"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890" w:type="dxa"/>
            <w:gridSpan w:val="3"/>
            <w:tcBorders>
              <w:left w:val="double" w:sz="4" w:space="0" w:color="auto"/>
            </w:tcBorders>
            <w:shd w:val="clear" w:color="auto" w:fill="DFDFDF" w:themeFill="accent5" w:themeFillTint="33"/>
            <w:vAlign w:val="center"/>
          </w:tcPr>
          <w:p w14:paraId="4704A492"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27D979E0" w14:textId="77777777" w:rsidTr="001C414A">
        <w:trPr>
          <w:trHeight w:val="454"/>
        </w:trPr>
        <w:tc>
          <w:tcPr>
            <w:tcW w:w="2577" w:type="dxa"/>
            <w:vMerge/>
            <w:tcBorders>
              <w:bottom w:val="single" w:sz="4" w:space="0" w:color="auto"/>
            </w:tcBorders>
            <w:shd w:val="clear" w:color="auto" w:fill="DFDFDF" w:themeFill="accent5" w:themeFillTint="33"/>
            <w:tcMar>
              <w:top w:w="57" w:type="dxa"/>
              <w:bottom w:w="57" w:type="dxa"/>
            </w:tcMar>
            <w:vAlign w:val="center"/>
          </w:tcPr>
          <w:p w14:paraId="29ED21BD" w14:textId="77777777" w:rsidR="00C75716" w:rsidRPr="00C11A49" w:rsidRDefault="00C75716" w:rsidP="001C414A">
            <w:pPr>
              <w:jc w:val="center"/>
              <w:rPr>
                <w:rFonts w:ascii="UD デジタル 教科書体 NP-R" w:eastAsia="UD デジタル 教科書体 NP-R"/>
                <w:sz w:val="20"/>
                <w:szCs w:val="20"/>
              </w:rPr>
            </w:pPr>
          </w:p>
        </w:tc>
        <w:tc>
          <w:tcPr>
            <w:tcW w:w="699" w:type="dxa"/>
            <w:vMerge/>
            <w:tcBorders>
              <w:bottom w:val="single" w:sz="4" w:space="0" w:color="auto"/>
            </w:tcBorders>
            <w:shd w:val="clear" w:color="auto" w:fill="DFDFDF" w:themeFill="accent5" w:themeFillTint="33"/>
            <w:vAlign w:val="center"/>
          </w:tcPr>
          <w:p w14:paraId="09342681" w14:textId="77777777" w:rsidR="00C75716" w:rsidRPr="00C11A49" w:rsidRDefault="00C75716" w:rsidP="001C414A">
            <w:pPr>
              <w:jc w:val="center"/>
              <w:rPr>
                <w:rFonts w:ascii="UD デジタル 教科書体 NP-R" w:eastAsia="UD デジタル 教科書体 NP-R"/>
                <w:sz w:val="20"/>
                <w:szCs w:val="20"/>
              </w:rPr>
            </w:pPr>
          </w:p>
        </w:tc>
        <w:tc>
          <w:tcPr>
            <w:tcW w:w="967" w:type="dxa"/>
            <w:shd w:val="clear" w:color="auto" w:fill="DFDFDF" w:themeFill="accent5" w:themeFillTint="33"/>
            <w:vAlign w:val="center"/>
          </w:tcPr>
          <w:p w14:paraId="30B5EA5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hint="eastAsia"/>
                <w:sz w:val="20"/>
                <w:szCs w:val="20"/>
              </w:rPr>
              <w:br/>
              <w:t>30年度</w:t>
            </w:r>
          </w:p>
        </w:tc>
        <w:tc>
          <w:tcPr>
            <w:tcW w:w="963" w:type="dxa"/>
            <w:shd w:val="clear" w:color="auto" w:fill="DFDFDF" w:themeFill="accent5" w:themeFillTint="33"/>
            <w:vAlign w:val="center"/>
          </w:tcPr>
          <w:p w14:paraId="4DEC16BF"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64" w:type="dxa"/>
            <w:tcBorders>
              <w:right w:val="double" w:sz="4" w:space="0" w:color="auto"/>
            </w:tcBorders>
            <w:shd w:val="clear" w:color="auto" w:fill="DFDFDF" w:themeFill="accent5" w:themeFillTint="33"/>
            <w:vAlign w:val="center"/>
          </w:tcPr>
          <w:p w14:paraId="753182FD"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963" w:type="dxa"/>
            <w:tcBorders>
              <w:left w:val="double" w:sz="4" w:space="0" w:color="auto"/>
            </w:tcBorders>
            <w:shd w:val="clear" w:color="auto" w:fill="DFDFDF" w:themeFill="accent5" w:themeFillTint="33"/>
            <w:vAlign w:val="center"/>
          </w:tcPr>
          <w:p w14:paraId="077B0971"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63" w:type="dxa"/>
            <w:shd w:val="clear" w:color="auto" w:fill="DFDFDF" w:themeFill="accent5" w:themeFillTint="33"/>
            <w:vAlign w:val="center"/>
          </w:tcPr>
          <w:p w14:paraId="1625EC53"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64" w:type="dxa"/>
            <w:shd w:val="clear" w:color="auto" w:fill="DFDFDF" w:themeFill="accent5" w:themeFillTint="33"/>
            <w:vAlign w:val="center"/>
          </w:tcPr>
          <w:p w14:paraId="47E7EF70"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75716" w:rsidRPr="00C11A49" w14:paraId="395B905A" w14:textId="77777777" w:rsidTr="001C414A">
        <w:trPr>
          <w:trHeight w:val="1141"/>
        </w:trPr>
        <w:tc>
          <w:tcPr>
            <w:tcW w:w="2577" w:type="dxa"/>
            <w:vAlign w:val="center"/>
          </w:tcPr>
          <w:p w14:paraId="5D254636"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Times New Roman" w:hint="eastAsia"/>
                <w:sz w:val="20"/>
                <w:szCs w:val="20"/>
              </w:rPr>
              <w:t>大阪府が実施する障害福祉サービス等に係る研修その他の研修への職員の参加人数</w:t>
            </w:r>
          </w:p>
        </w:tc>
        <w:tc>
          <w:tcPr>
            <w:tcW w:w="699" w:type="dxa"/>
            <w:tcBorders>
              <w:bottom w:val="single" w:sz="4" w:space="0" w:color="auto"/>
            </w:tcBorders>
            <w:vAlign w:val="center"/>
          </w:tcPr>
          <w:p w14:paraId="7A037C8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Times New Roman" w:hint="eastAsia"/>
                <w:sz w:val="20"/>
                <w:szCs w:val="20"/>
              </w:rPr>
              <w:t>人</w:t>
            </w:r>
          </w:p>
        </w:tc>
        <w:tc>
          <w:tcPr>
            <w:tcW w:w="967" w:type="dxa"/>
            <w:tcBorders>
              <w:bottom w:val="single" w:sz="4" w:space="0" w:color="auto"/>
            </w:tcBorders>
            <w:shd w:val="clear" w:color="auto" w:fill="auto"/>
            <w:vAlign w:val="center"/>
          </w:tcPr>
          <w:p w14:paraId="72CD2AF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40</w:t>
            </w:r>
          </w:p>
        </w:tc>
        <w:tc>
          <w:tcPr>
            <w:tcW w:w="963" w:type="dxa"/>
            <w:tcBorders>
              <w:bottom w:val="single" w:sz="4" w:space="0" w:color="auto"/>
            </w:tcBorders>
            <w:shd w:val="clear" w:color="auto" w:fill="auto"/>
            <w:vAlign w:val="center"/>
          </w:tcPr>
          <w:p w14:paraId="43F75E7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37</w:t>
            </w:r>
          </w:p>
        </w:tc>
        <w:tc>
          <w:tcPr>
            <w:tcW w:w="964" w:type="dxa"/>
            <w:tcBorders>
              <w:bottom w:val="single" w:sz="4" w:space="0" w:color="auto"/>
              <w:right w:val="double" w:sz="4" w:space="0" w:color="auto"/>
            </w:tcBorders>
            <w:shd w:val="clear" w:color="auto" w:fill="auto"/>
            <w:vAlign w:val="center"/>
          </w:tcPr>
          <w:p w14:paraId="03EFCF6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34</w:t>
            </w:r>
          </w:p>
        </w:tc>
        <w:tc>
          <w:tcPr>
            <w:tcW w:w="963" w:type="dxa"/>
            <w:tcBorders>
              <w:left w:val="double" w:sz="4" w:space="0" w:color="auto"/>
              <w:bottom w:val="single" w:sz="4" w:space="0" w:color="auto"/>
            </w:tcBorders>
            <w:shd w:val="clear" w:color="auto" w:fill="auto"/>
            <w:vAlign w:val="center"/>
          </w:tcPr>
          <w:p w14:paraId="21F36F0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34</w:t>
            </w:r>
          </w:p>
        </w:tc>
        <w:tc>
          <w:tcPr>
            <w:tcW w:w="963" w:type="dxa"/>
            <w:tcBorders>
              <w:bottom w:val="single" w:sz="4" w:space="0" w:color="auto"/>
            </w:tcBorders>
            <w:shd w:val="clear" w:color="auto" w:fill="auto"/>
            <w:vAlign w:val="center"/>
          </w:tcPr>
          <w:p w14:paraId="12F7B25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34</w:t>
            </w:r>
          </w:p>
        </w:tc>
        <w:tc>
          <w:tcPr>
            <w:tcW w:w="964" w:type="dxa"/>
            <w:tcBorders>
              <w:bottom w:val="single" w:sz="4" w:space="0" w:color="auto"/>
            </w:tcBorders>
            <w:shd w:val="clear" w:color="auto" w:fill="auto"/>
            <w:vAlign w:val="center"/>
          </w:tcPr>
          <w:p w14:paraId="4380A58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34</w:t>
            </w:r>
          </w:p>
        </w:tc>
      </w:tr>
    </w:tbl>
    <w:p w14:paraId="08BD91C8" w14:textId="77777777" w:rsidR="00C75716" w:rsidRPr="00C11A49" w:rsidRDefault="00C75716" w:rsidP="00C75716">
      <w:pPr>
        <w:spacing w:afterLines="20" w:after="72"/>
        <w:rPr>
          <w:rFonts w:ascii="BIZ UDゴシック" w:eastAsia="BIZ UDゴシック" w:hAnsi="BIZ UDゴシック"/>
          <w:sz w:val="24"/>
          <w:szCs w:val="24"/>
        </w:rPr>
      </w:pPr>
    </w:p>
    <w:p w14:paraId="6B8E6B43" w14:textId="77777777" w:rsidR="00C75716" w:rsidRPr="00C11A49" w:rsidRDefault="00C75716" w:rsidP="00C75716">
      <w:pPr>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② 障害者自立支援審査支払等システムによる審査結果の共有</w:t>
      </w:r>
    </w:p>
    <w:p w14:paraId="51B5DFBA" w14:textId="77777777" w:rsidR="00C75716" w:rsidRPr="00C11A49" w:rsidRDefault="00C75716" w:rsidP="00C75716">
      <w:pPr>
        <w:spacing w:beforeLines="100" w:before="36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■平成30年度～令和２年度の実績と第６期計画の見込量</w:t>
      </w:r>
    </w:p>
    <w:tbl>
      <w:tblPr>
        <w:tblStyle w:val="a3"/>
        <w:tblW w:w="5000" w:type="pct"/>
        <w:tblLook w:val="04A0" w:firstRow="1" w:lastRow="0" w:firstColumn="1" w:lastColumn="0" w:noHBand="0" w:noVBand="1"/>
      </w:tblPr>
      <w:tblGrid>
        <w:gridCol w:w="2689"/>
        <w:gridCol w:w="708"/>
        <w:gridCol w:w="993"/>
        <w:gridCol w:w="992"/>
        <w:gridCol w:w="992"/>
        <w:gridCol w:w="992"/>
        <w:gridCol w:w="851"/>
        <w:gridCol w:w="843"/>
      </w:tblGrid>
      <w:tr w:rsidR="00C11A49" w:rsidRPr="00C11A49" w14:paraId="156D01F3" w14:textId="77777777" w:rsidTr="001C414A">
        <w:trPr>
          <w:trHeight w:val="267"/>
        </w:trPr>
        <w:tc>
          <w:tcPr>
            <w:tcW w:w="2689" w:type="dxa"/>
            <w:vMerge w:val="restart"/>
            <w:shd w:val="clear" w:color="auto" w:fill="DFDFDF" w:themeFill="accent5" w:themeFillTint="33"/>
            <w:tcMar>
              <w:top w:w="57" w:type="dxa"/>
              <w:bottom w:w="57" w:type="dxa"/>
            </w:tcMar>
            <w:vAlign w:val="center"/>
          </w:tcPr>
          <w:p w14:paraId="4954BC1C"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区分</w:t>
            </w:r>
          </w:p>
        </w:tc>
        <w:tc>
          <w:tcPr>
            <w:tcW w:w="708" w:type="dxa"/>
            <w:vMerge w:val="restart"/>
            <w:shd w:val="clear" w:color="auto" w:fill="DFDFDF" w:themeFill="accent5" w:themeFillTint="33"/>
            <w:vAlign w:val="center"/>
          </w:tcPr>
          <w:p w14:paraId="52C15A55"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単位</w:t>
            </w:r>
          </w:p>
        </w:tc>
        <w:tc>
          <w:tcPr>
            <w:tcW w:w="2977" w:type="dxa"/>
            <w:gridSpan w:val="3"/>
            <w:tcBorders>
              <w:right w:val="double" w:sz="4" w:space="0" w:color="auto"/>
            </w:tcBorders>
            <w:shd w:val="clear" w:color="auto" w:fill="DFDFDF" w:themeFill="accent5" w:themeFillTint="33"/>
            <w:vAlign w:val="center"/>
          </w:tcPr>
          <w:p w14:paraId="5EB358C0"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686" w:type="dxa"/>
            <w:gridSpan w:val="3"/>
            <w:tcBorders>
              <w:left w:val="double" w:sz="4" w:space="0" w:color="auto"/>
            </w:tcBorders>
            <w:shd w:val="clear" w:color="auto" w:fill="DFDFDF" w:themeFill="accent5" w:themeFillTint="33"/>
            <w:vAlign w:val="center"/>
          </w:tcPr>
          <w:p w14:paraId="2160B0D8"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4A65F7EA" w14:textId="77777777" w:rsidTr="001C414A">
        <w:trPr>
          <w:trHeight w:val="454"/>
        </w:trPr>
        <w:tc>
          <w:tcPr>
            <w:tcW w:w="2689" w:type="dxa"/>
            <w:vMerge/>
            <w:tcBorders>
              <w:bottom w:val="single" w:sz="4" w:space="0" w:color="auto"/>
            </w:tcBorders>
            <w:shd w:val="clear" w:color="auto" w:fill="DFDFDF" w:themeFill="accent5" w:themeFillTint="33"/>
            <w:tcMar>
              <w:top w:w="57" w:type="dxa"/>
              <w:bottom w:w="57" w:type="dxa"/>
            </w:tcMar>
            <w:vAlign w:val="center"/>
          </w:tcPr>
          <w:p w14:paraId="11F07297" w14:textId="77777777" w:rsidR="00C75716" w:rsidRPr="00C11A49" w:rsidRDefault="00C75716" w:rsidP="001C414A">
            <w:pPr>
              <w:jc w:val="center"/>
              <w:rPr>
                <w:rFonts w:ascii="UD デジタル 教科書体 NP-R" w:eastAsia="UD デジタル 教科書体 NP-R"/>
                <w:sz w:val="20"/>
                <w:szCs w:val="20"/>
              </w:rPr>
            </w:pPr>
          </w:p>
        </w:tc>
        <w:tc>
          <w:tcPr>
            <w:tcW w:w="708" w:type="dxa"/>
            <w:vMerge/>
            <w:tcBorders>
              <w:bottom w:val="single" w:sz="4" w:space="0" w:color="auto"/>
            </w:tcBorders>
            <w:shd w:val="clear" w:color="auto" w:fill="DFDFDF" w:themeFill="accent5" w:themeFillTint="33"/>
            <w:vAlign w:val="center"/>
          </w:tcPr>
          <w:p w14:paraId="5068BDE2" w14:textId="77777777" w:rsidR="00C75716" w:rsidRPr="00C11A49" w:rsidRDefault="00C75716" w:rsidP="001C414A">
            <w:pPr>
              <w:jc w:val="center"/>
              <w:rPr>
                <w:rFonts w:ascii="UD デジタル 教科書体 NP-R" w:eastAsia="UD デジタル 教科書体 NP-R"/>
                <w:sz w:val="20"/>
                <w:szCs w:val="20"/>
              </w:rPr>
            </w:pPr>
          </w:p>
        </w:tc>
        <w:tc>
          <w:tcPr>
            <w:tcW w:w="993" w:type="dxa"/>
            <w:shd w:val="clear" w:color="auto" w:fill="DFDFDF" w:themeFill="accent5" w:themeFillTint="33"/>
            <w:vAlign w:val="center"/>
          </w:tcPr>
          <w:p w14:paraId="5D495553"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hint="eastAsia"/>
                <w:sz w:val="20"/>
                <w:szCs w:val="20"/>
              </w:rPr>
              <w:br/>
              <w:t>30年度</w:t>
            </w:r>
          </w:p>
        </w:tc>
        <w:tc>
          <w:tcPr>
            <w:tcW w:w="992" w:type="dxa"/>
            <w:shd w:val="clear" w:color="auto" w:fill="DFDFDF" w:themeFill="accent5" w:themeFillTint="33"/>
            <w:vAlign w:val="center"/>
          </w:tcPr>
          <w:p w14:paraId="615B4344"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92" w:type="dxa"/>
            <w:tcBorders>
              <w:right w:val="double" w:sz="4" w:space="0" w:color="auto"/>
            </w:tcBorders>
            <w:shd w:val="clear" w:color="auto" w:fill="DFDFDF" w:themeFill="accent5" w:themeFillTint="33"/>
            <w:vAlign w:val="center"/>
          </w:tcPr>
          <w:p w14:paraId="05307A0C"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992" w:type="dxa"/>
            <w:tcBorders>
              <w:left w:val="double" w:sz="4" w:space="0" w:color="auto"/>
              <w:bottom w:val="single" w:sz="4" w:space="0" w:color="auto"/>
            </w:tcBorders>
            <w:shd w:val="clear" w:color="auto" w:fill="DFDFDF" w:themeFill="accent5" w:themeFillTint="33"/>
            <w:vAlign w:val="center"/>
          </w:tcPr>
          <w:p w14:paraId="2FC6D8E1"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851" w:type="dxa"/>
            <w:tcBorders>
              <w:bottom w:val="single" w:sz="4" w:space="0" w:color="auto"/>
            </w:tcBorders>
            <w:shd w:val="clear" w:color="auto" w:fill="DFDFDF" w:themeFill="accent5" w:themeFillTint="33"/>
            <w:vAlign w:val="center"/>
          </w:tcPr>
          <w:p w14:paraId="7A7B0441"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843" w:type="dxa"/>
            <w:tcBorders>
              <w:bottom w:val="single" w:sz="4" w:space="0" w:color="auto"/>
            </w:tcBorders>
            <w:shd w:val="clear" w:color="auto" w:fill="DFDFDF" w:themeFill="accent5" w:themeFillTint="33"/>
            <w:vAlign w:val="center"/>
          </w:tcPr>
          <w:p w14:paraId="5C5F2D9E"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27B070C4" w14:textId="77777777" w:rsidTr="001C414A">
        <w:trPr>
          <w:trHeight w:val="875"/>
        </w:trPr>
        <w:tc>
          <w:tcPr>
            <w:tcW w:w="2689" w:type="dxa"/>
            <w:vAlign w:val="center"/>
          </w:tcPr>
          <w:p w14:paraId="44E4ACF7"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審査結果を分析してその結果を活用し、事業所や関係自治体等と共有する体制</w:t>
            </w:r>
          </w:p>
        </w:tc>
        <w:tc>
          <w:tcPr>
            <w:tcW w:w="708" w:type="dxa"/>
            <w:vAlign w:val="center"/>
          </w:tcPr>
          <w:p w14:paraId="13CC5B3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有無</w:t>
            </w:r>
          </w:p>
        </w:tc>
        <w:tc>
          <w:tcPr>
            <w:tcW w:w="993" w:type="dxa"/>
            <w:shd w:val="clear" w:color="auto" w:fill="auto"/>
            <w:vAlign w:val="center"/>
          </w:tcPr>
          <w:p w14:paraId="21D444D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無</w:t>
            </w:r>
          </w:p>
        </w:tc>
        <w:tc>
          <w:tcPr>
            <w:tcW w:w="992" w:type="dxa"/>
            <w:shd w:val="clear" w:color="auto" w:fill="auto"/>
            <w:vAlign w:val="center"/>
          </w:tcPr>
          <w:p w14:paraId="6762C41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無</w:t>
            </w:r>
          </w:p>
        </w:tc>
        <w:tc>
          <w:tcPr>
            <w:tcW w:w="992" w:type="dxa"/>
            <w:tcBorders>
              <w:right w:val="double" w:sz="4" w:space="0" w:color="auto"/>
            </w:tcBorders>
            <w:shd w:val="clear" w:color="auto" w:fill="auto"/>
            <w:vAlign w:val="center"/>
          </w:tcPr>
          <w:p w14:paraId="5309EFE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無</w:t>
            </w:r>
          </w:p>
        </w:tc>
        <w:tc>
          <w:tcPr>
            <w:tcW w:w="992" w:type="dxa"/>
            <w:tcBorders>
              <w:left w:val="double" w:sz="4" w:space="0" w:color="auto"/>
            </w:tcBorders>
            <w:shd w:val="clear" w:color="auto" w:fill="auto"/>
            <w:vAlign w:val="center"/>
          </w:tcPr>
          <w:p w14:paraId="3F45AF0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無</w:t>
            </w:r>
          </w:p>
        </w:tc>
        <w:tc>
          <w:tcPr>
            <w:tcW w:w="851" w:type="dxa"/>
            <w:shd w:val="clear" w:color="auto" w:fill="auto"/>
            <w:vAlign w:val="center"/>
          </w:tcPr>
          <w:p w14:paraId="6F57D91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無</w:t>
            </w:r>
          </w:p>
        </w:tc>
        <w:tc>
          <w:tcPr>
            <w:tcW w:w="843" w:type="dxa"/>
            <w:shd w:val="clear" w:color="auto" w:fill="auto"/>
            <w:vAlign w:val="center"/>
          </w:tcPr>
          <w:p w14:paraId="1830EAE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有</w:t>
            </w:r>
          </w:p>
        </w:tc>
      </w:tr>
      <w:tr w:rsidR="00C75716" w:rsidRPr="00C11A49" w14:paraId="47631F5A" w14:textId="77777777" w:rsidTr="001C414A">
        <w:trPr>
          <w:trHeight w:val="794"/>
        </w:trPr>
        <w:tc>
          <w:tcPr>
            <w:tcW w:w="2689" w:type="dxa"/>
            <w:vAlign w:val="center"/>
          </w:tcPr>
          <w:p w14:paraId="36E2E8AB"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事業所や関係自治体等と共有の実施回数</w:t>
            </w:r>
          </w:p>
        </w:tc>
        <w:tc>
          <w:tcPr>
            <w:tcW w:w="708" w:type="dxa"/>
            <w:vAlign w:val="center"/>
          </w:tcPr>
          <w:p w14:paraId="3A04BD51" w14:textId="77777777" w:rsidR="00C75716" w:rsidRPr="00C11A49" w:rsidRDefault="00C75716" w:rsidP="001C414A">
            <w:pPr>
              <w:widowControl/>
              <w:jc w:val="center"/>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回</w:t>
            </w:r>
          </w:p>
        </w:tc>
        <w:tc>
          <w:tcPr>
            <w:tcW w:w="993" w:type="dxa"/>
            <w:shd w:val="clear" w:color="auto" w:fill="auto"/>
            <w:vAlign w:val="center"/>
          </w:tcPr>
          <w:p w14:paraId="62DF940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0</w:t>
            </w:r>
          </w:p>
        </w:tc>
        <w:tc>
          <w:tcPr>
            <w:tcW w:w="992" w:type="dxa"/>
            <w:shd w:val="clear" w:color="auto" w:fill="auto"/>
            <w:vAlign w:val="center"/>
          </w:tcPr>
          <w:p w14:paraId="363FCFC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0</w:t>
            </w:r>
          </w:p>
        </w:tc>
        <w:tc>
          <w:tcPr>
            <w:tcW w:w="992" w:type="dxa"/>
            <w:tcBorders>
              <w:right w:val="double" w:sz="4" w:space="0" w:color="auto"/>
            </w:tcBorders>
            <w:shd w:val="clear" w:color="auto" w:fill="auto"/>
            <w:vAlign w:val="center"/>
          </w:tcPr>
          <w:p w14:paraId="4913C8D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0</w:t>
            </w:r>
          </w:p>
        </w:tc>
        <w:tc>
          <w:tcPr>
            <w:tcW w:w="992" w:type="dxa"/>
            <w:tcBorders>
              <w:left w:val="double" w:sz="4" w:space="0" w:color="auto"/>
            </w:tcBorders>
            <w:shd w:val="clear" w:color="auto" w:fill="auto"/>
            <w:vAlign w:val="center"/>
          </w:tcPr>
          <w:p w14:paraId="170C79A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w:t>
            </w:r>
          </w:p>
        </w:tc>
        <w:tc>
          <w:tcPr>
            <w:tcW w:w="851" w:type="dxa"/>
            <w:shd w:val="clear" w:color="auto" w:fill="auto"/>
            <w:vAlign w:val="center"/>
          </w:tcPr>
          <w:p w14:paraId="54A3F98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w:t>
            </w:r>
          </w:p>
        </w:tc>
        <w:tc>
          <w:tcPr>
            <w:tcW w:w="843" w:type="dxa"/>
            <w:shd w:val="clear" w:color="auto" w:fill="auto"/>
            <w:vAlign w:val="center"/>
          </w:tcPr>
          <w:p w14:paraId="31A94FB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r>
    </w:tbl>
    <w:p w14:paraId="40B6A8AC" w14:textId="77777777" w:rsidR="00C75716" w:rsidRPr="00C11A49" w:rsidRDefault="00C75716" w:rsidP="00C75716">
      <w:pPr>
        <w:rPr>
          <w:rFonts w:ascii="BIZ UDゴシック" w:eastAsia="BIZ UDゴシック" w:hAnsi="BIZ UDゴシック"/>
          <w:sz w:val="24"/>
          <w:szCs w:val="24"/>
        </w:rPr>
      </w:pPr>
    </w:p>
    <w:p w14:paraId="3A719451" w14:textId="77777777" w:rsidR="00C75716" w:rsidRPr="00C11A49" w:rsidRDefault="00C75716" w:rsidP="00C75716">
      <w:pPr>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③ 障害福祉サービス事業所等に対する指導監査の結果の共有</w:t>
      </w:r>
    </w:p>
    <w:p w14:paraId="3253CC5B" w14:textId="77777777" w:rsidR="00C75716" w:rsidRPr="00C11A49" w:rsidRDefault="00C75716" w:rsidP="00C75716">
      <w:pPr>
        <w:spacing w:beforeLines="100" w:before="36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■平成30年度～令和２年度の実績と第６期計画の見込量</w:t>
      </w:r>
    </w:p>
    <w:tbl>
      <w:tblPr>
        <w:tblStyle w:val="a3"/>
        <w:tblW w:w="5000" w:type="pct"/>
        <w:tblLook w:val="04A0" w:firstRow="1" w:lastRow="0" w:firstColumn="1" w:lastColumn="0" w:noHBand="0" w:noVBand="1"/>
      </w:tblPr>
      <w:tblGrid>
        <w:gridCol w:w="2830"/>
        <w:gridCol w:w="993"/>
        <w:gridCol w:w="992"/>
        <w:gridCol w:w="850"/>
        <w:gridCol w:w="851"/>
        <w:gridCol w:w="850"/>
        <w:gridCol w:w="851"/>
        <w:gridCol w:w="843"/>
      </w:tblGrid>
      <w:tr w:rsidR="00C11A49" w:rsidRPr="00C11A49" w14:paraId="722A7F1C" w14:textId="77777777" w:rsidTr="001C414A">
        <w:trPr>
          <w:trHeight w:val="267"/>
        </w:trPr>
        <w:tc>
          <w:tcPr>
            <w:tcW w:w="2830" w:type="dxa"/>
            <w:vMerge w:val="restart"/>
            <w:shd w:val="clear" w:color="auto" w:fill="DFDFDF" w:themeFill="accent5" w:themeFillTint="33"/>
            <w:tcMar>
              <w:top w:w="57" w:type="dxa"/>
              <w:bottom w:w="57" w:type="dxa"/>
            </w:tcMar>
            <w:vAlign w:val="center"/>
          </w:tcPr>
          <w:p w14:paraId="53D38C3C"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区分</w:t>
            </w:r>
          </w:p>
        </w:tc>
        <w:tc>
          <w:tcPr>
            <w:tcW w:w="993" w:type="dxa"/>
            <w:vMerge w:val="restart"/>
            <w:shd w:val="clear" w:color="auto" w:fill="DFDFDF" w:themeFill="accent5" w:themeFillTint="33"/>
            <w:vAlign w:val="center"/>
          </w:tcPr>
          <w:p w14:paraId="75B7B714"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単位</w:t>
            </w:r>
          </w:p>
        </w:tc>
        <w:tc>
          <w:tcPr>
            <w:tcW w:w="2693" w:type="dxa"/>
            <w:gridSpan w:val="3"/>
            <w:tcBorders>
              <w:right w:val="double" w:sz="4" w:space="0" w:color="auto"/>
            </w:tcBorders>
            <w:shd w:val="clear" w:color="auto" w:fill="DFDFDF" w:themeFill="accent5" w:themeFillTint="33"/>
            <w:vAlign w:val="center"/>
          </w:tcPr>
          <w:p w14:paraId="23F77FF1"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544" w:type="dxa"/>
            <w:gridSpan w:val="3"/>
            <w:tcBorders>
              <w:left w:val="double" w:sz="4" w:space="0" w:color="auto"/>
            </w:tcBorders>
            <w:shd w:val="clear" w:color="auto" w:fill="DFDFDF" w:themeFill="accent5" w:themeFillTint="33"/>
            <w:vAlign w:val="center"/>
          </w:tcPr>
          <w:p w14:paraId="68F3F5D3"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565D0BC7" w14:textId="77777777" w:rsidTr="001C414A">
        <w:trPr>
          <w:trHeight w:val="454"/>
        </w:trPr>
        <w:tc>
          <w:tcPr>
            <w:tcW w:w="2830" w:type="dxa"/>
            <w:vMerge/>
            <w:tcBorders>
              <w:bottom w:val="single" w:sz="4" w:space="0" w:color="auto"/>
            </w:tcBorders>
            <w:shd w:val="clear" w:color="auto" w:fill="DFDFDF" w:themeFill="accent5" w:themeFillTint="33"/>
            <w:tcMar>
              <w:top w:w="57" w:type="dxa"/>
              <w:bottom w:w="57" w:type="dxa"/>
            </w:tcMar>
            <w:vAlign w:val="center"/>
          </w:tcPr>
          <w:p w14:paraId="635B3EBE" w14:textId="77777777" w:rsidR="00C75716" w:rsidRPr="00C11A49" w:rsidRDefault="00C75716" w:rsidP="001C414A">
            <w:pPr>
              <w:jc w:val="center"/>
              <w:rPr>
                <w:rFonts w:ascii="UD デジタル 教科書体 NP-R" w:eastAsia="UD デジタル 教科書体 NP-R"/>
                <w:sz w:val="20"/>
                <w:szCs w:val="20"/>
              </w:rPr>
            </w:pPr>
          </w:p>
        </w:tc>
        <w:tc>
          <w:tcPr>
            <w:tcW w:w="993" w:type="dxa"/>
            <w:vMerge/>
            <w:tcBorders>
              <w:bottom w:val="single" w:sz="4" w:space="0" w:color="auto"/>
            </w:tcBorders>
            <w:shd w:val="clear" w:color="auto" w:fill="DFDFDF" w:themeFill="accent5" w:themeFillTint="33"/>
            <w:vAlign w:val="center"/>
          </w:tcPr>
          <w:p w14:paraId="3E82FCAE" w14:textId="77777777" w:rsidR="00C75716" w:rsidRPr="00C11A49" w:rsidRDefault="00C75716" w:rsidP="001C414A">
            <w:pPr>
              <w:jc w:val="center"/>
              <w:rPr>
                <w:rFonts w:ascii="UD デジタル 教科書体 NP-R" w:eastAsia="UD デジタル 教科書体 NP-R"/>
                <w:sz w:val="20"/>
                <w:szCs w:val="20"/>
              </w:rPr>
            </w:pPr>
          </w:p>
        </w:tc>
        <w:tc>
          <w:tcPr>
            <w:tcW w:w="992" w:type="dxa"/>
            <w:shd w:val="clear" w:color="auto" w:fill="DFDFDF" w:themeFill="accent5" w:themeFillTint="33"/>
            <w:vAlign w:val="center"/>
          </w:tcPr>
          <w:p w14:paraId="42246A24"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hint="eastAsia"/>
                <w:sz w:val="20"/>
                <w:szCs w:val="20"/>
              </w:rPr>
              <w:br/>
              <w:t>30年度</w:t>
            </w:r>
          </w:p>
        </w:tc>
        <w:tc>
          <w:tcPr>
            <w:tcW w:w="850" w:type="dxa"/>
            <w:shd w:val="clear" w:color="auto" w:fill="DFDFDF" w:themeFill="accent5" w:themeFillTint="33"/>
            <w:vAlign w:val="center"/>
          </w:tcPr>
          <w:p w14:paraId="0A08B322"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851" w:type="dxa"/>
            <w:tcBorders>
              <w:right w:val="double" w:sz="4" w:space="0" w:color="auto"/>
            </w:tcBorders>
            <w:shd w:val="clear" w:color="auto" w:fill="DFDFDF" w:themeFill="accent5" w:themeFillTint="33"/>
            <w:vAlign w:val="center"/>
          </w:tcPr>
          <w:p w14:paraId="0ACCE0D8"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850" w:type="dxa"/>
            <w:tcBorders>
              <w:left w:val="double" w:sz="4" w:space="0" w:color="auto"/>
            </w:tcBorders>
            <w:shd w:val="clear" w:color="auto" w:fill="DFDFDF" w:themeFill="accent5" w:themeFillTint="33"/>
            <w:vAlign w:val="center"/>
          </w:tcPr>
          <w:p w14:paraId="70DA6880"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851" w:type="dxa"/>
            <w:shd w:val="clear" w:color="auto" w:fill="DFDFDF" w:themeFill="accent5" w:themeFillTint="33"/>
            <w:vAlign w:val="center"/>
          </w:tcPr>
          <w:p w14:paraId="05E7F2E3"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843" w:type="dxa"/>
            <w:shd w:val="clear" w:color="auto" w:fill="DFDFDF" w:themeFill="accent5" w:themeFillTint="33"/>
            <w:vAlign w:val="center"/>
          </w:tcPr>
          <w:p w14:paraId="2E5D8FA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52E9A42F" w14:textId="77777777" w:rsidTr="001C414A">
        <w:trPr>
          <w:trHeight w:val="1085"/>
        </w:trPr>
        <w:tc>
          <w:tcPr>
            <w:tcW w:w="2830" w:type="dxa"/>
            <w:vAlign w:val="center"/>
          </w:tcPr>
          <w:p w14:paraId="4A99B2C6"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障害福祉サービス事業所等に対する指導監査の適正な実施とその結果を関係自治体と共有する体制</w:t>
            </w:r>
          </w:p>
        </w:tc>
        <w:tc>
          <w:tcPr>
            <w:tcW w:w="993" w:type="dxa"/>
            <w:vAlign w:val="center"/>
          </w:tcPr>
          <w:p w14:paraId="056C3BD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有無</w:t>
            </w:r>
          </w:p>
        </w:tc>
        <w:tc>
          <w:tcPr>
            <w:tcW w:w="992" w:type="dxa"/>
            <w:shd w:val="clear" w:color="auto" w:fill="auto"/>
            <w:vAlign w:val="center"/>
          </w:tcPr>
          <w:p w14:paraId="2440356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有</w:t>
            </w:r>
          </w:p>
        </w:tc>
        <w:tc>
          <w:tcPr>
            <w:tcW w:w="850" w:type="dxa"/>
            <w:shd w:val="clear" w:color="auto" w:fill="auto"/>
            <w:vAlign w:val="center"/>
          </w:tcPr>
          <w:p w14:paraId="4E4E17F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有</w:t>
            </w:r>
          </w:p>
        </w:tc>
        <w:tc>
          <w:tcPr>
            <w:tcW w:w="851" w:type="dxa"/>
            <w:tcBorders>
              <w:right w:val="double" w:sz="4" w:space="0" w:color="auto"/>
            </w:tcBorders>
            <w:shd w:val="clear" w:color="auto" w:fill="auto"/>
            <w:vAlign w:val="center"/>
          </w:tcPr>
          <w:p w14:paraId="24F9831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有</w:t>
            </w:r>
          </w:p>
        </w:tc>
        <w:tc>
          <w:tcPr>
            <w:tcW w:w="850" w:type="dxa"/>
            <w:tcBorders>
              <w:left w:val="double" w:sz="4" w:space="0" w:color="auto"/>
            </w:tcBorders>
            <w:shd w:val="clear" w:color="auto" w:fill="auto"/>
            <w:vAlign w:val="center"/>
          </w:tcPr>
          <w:p w14:paraId="132703F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有</w:t>
            </w:r>
          </w:p>
        </w:tc>
        <w:tc>
          <w:tcPr>
            <w:tcW w:w="851" w:type="dxa"/>
            <w:shd w:val="clear" w:color="auto" w:fill="auto"/>
            <w:vAlign w:val="center"/>
          </w:tcPr>
          <w:p w14:paraId="5ACEEE5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有</w:t>
            </w:r>
          </w:p>
        </w:tc>
        <w:tc>
          <w:tcPr>
            <w:tcW w:w="843" w:type="dxa"/>
            <w:shd w:val="clear" w:color="auto" w:fill="auto"/>
            <w:vAlign w:val="center"/>
          </w:tcPr>
          <w:p w14:paraId="4F999B5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有</w:t>
            </w:r>
          </w:p>
        </w:tc>
      </w:tr>
      <w:tr w:rsidR="00C11A49" w:rsidRPr="00C11A49" w14:paraId="23AC2004" w14:textId="77777777" w:rsidTr="001C414A">
        <w:trPr>
          <w:trHeight w:val="557"/>
        </w:trPr>
        <w:tc>
          <w:tcPr>
            <w:tcW w:w="2830" w:type="dxa"/>
            <w:vAlign w:val="center"/>
          </w:tcPr>
          <w:p w14:paraId="684C8CC4"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関係自治体との共有回数</w:t>
            </w:r>
          </w:p>
        </w:tc>
        <w:tc>
          <w:tcPr>
            <w:tcW w:w="993" w:type="dxa"/>
            <w:vAlign w:val="center"/>
          </w:tcPr>
          <w:p w14:paraId="5BC13868" w14:textId="77777777" w:rsidR="00C75716" w:rsidRPr="00C11A49" w:rsidRDefault="00C75716" w:rsidP="001C414A">
            <w:pPr>
              <w:widowControl/>
              <w:jc w:val="center"/>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回</w:t>
            </w:r>
          </w:p>
        </w:tc>
        <w:tc>
          <w:tcPr>
            <w:tcW w:w="992" w:type="dxa"/>
            <w:shd w:val="clear" w:color="auto" w:fill="auto"/>
            <w:vAlign w:val="center"/>
          </w:tcPr>
          <w:p w14:paraId="1E9DDBA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１</w:t>
            </w:r>
          </w:p>
        </w:tc>
        <w:tc>
          <w:tcPr>
            <w:tcW w:w="850" w:type="dxa"/>
            <w:shd w:val="clear" w:color="auto" w:fill="auto"/>
            <w:vAlign w:val="center"/>
          </w:tcPr>
          <w:p w14:paraId="28FF6DE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１</w:t>
            </w:r>
          </w:p>
        </w:tc>
        <w:tc>
          <w:tcPr>
            <w:tcW w:w="851" w:type="dxa"/>
            <w:tcBorders>
              <w:right w:val="double" w:sz="4" w:space="0" w:color="auto"/>
            </w:tcBorders>
            <w:shd w:val="clear" w:color="auto" w:fill="auto"/>
            <w:vAlign w:val="center"/>
          </w:tcPr>
          <w:p w14:paraId="6A281C8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１</w:t>
            </w:r>
          </w:p>
        </w:tc>
        <w:tc>
          <w:tcPr>
            <w:tcW w:w="850" w:type="dxa"/>
            <w:tcBorders>
              <w:left w:val="double" w:sz="4" w:space="0" w:color="auto"/>
            </w:tcBorders>
            <w:shd w:val="clear" w:color="auto" w:fill="auto"/>
            <w:vAlign w:val="center"/>
          </w:tcPr>
          <w:p w14:paraId="1FDAFFD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１</w:t>
            </w:r>
          </w:p>
        </w:tc>
        <w:tc>
          <w:tcPr>
            <w:tcW w:w="851" w:type="dxa"/>
            <w:shd w:val="clear" w:color="auto" w:fill="auto"/>
            <w:vAlign w:val="center"/>
          </w:tcPr>
          <w:p w14:paraId="2F95E00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１</w:t>
            </w:r>
          </w:p>
        </w:tc>
        <w:tc>
          <w:tcPr>
            <w:tcW w:w="843" w:type="dxa"/>
            <w:shd w:val="clear" w:color="auto" w:fill="auto"/>
            <w:vAlign w:val="center"/>
          </w:tcPr>
          <w:p w14:paraId="23C04F3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１</w:t>
            </w:r>
          </w:p>
        </w:tc>
      </w:tr>
    </w:tbl>
    <w:p w14:paraId="1D54F8EB" w14:textId="77777777" w:rsidR="00C75716" w:rsidRPr="00C11A49" w:rsidRDefault="00C75716" w:rsidP="00C75716">
      <w:pPr>
        <w:pStyle w:val="2"/>
        <w:spacing w:afterLines="50" w:after="180"/>
        <w:rPr>
          <w:rFonts w:ascii="BIZ UDゴシック" w:eastAsia="BIZ UDゴシック" w:hAnsi="BIZ UDゴシック"/>
          <w:sz w:val="28"/>
          <w:szCs w:val="28"/>
        </w:rPr>
      </w:pPr>
      <w:bookmarkStart w:id="77" w:name="_Toc57877197"/>
      <w:bookmarkStart w:id="78" w:name="_Toc60679556"/>
      <w:r w:rsidRPr="00C11A49">
        <w:rPr>
          <w:rFonts w:ascii="BIZ UDゴシック" w:eastAsia="BIZ UDゴシック" w:hAnsi="BIZ UDゴシック" w:hint="eastAsia"/>
          <w:sz w:val="28"/>
          <w:szCs w:val="28"/>
        </w:rPr>
        <w:lastRenderedPageBreak/>
        <w:t>３．第６</w:t>
      </w:r>
      <w:r w:rsidRPr="00C11A49">
        <w:rPr>
          <w:rFonts w:ascii="BIZ UDゴシック" w:eastAsia="BIZ UDゴシック" w:hAnsi="BIZ UDゴシック"/>
          <w:sz w:val="28"/>
          <w:szCs w:val="28"/>
        </w:rPr>
        <w:t>期障害福祉計画/地域生活支援事業の見込量</w:t>
      </w:r>
      <w:bookmarkEnd w:id="77"/>
      <w:r w:rsidRPr="00C11A49">
        <w:rPr>
          <w:rFonts w:ascii="BIZ UDゴシック" w:eastAsia="BIZ UDゴシック" w:hAnsi="BIZ UDゴシック" w:hint="eastAsia"/>
          <w:sz w:val="28"/>
          <w:szCs w:val="28"/>
        </w:rPr>
        <w:t>と確保策</w:t>
      </w:r>
      <w:bookmarkEnd w:id="78"/>
    </w:p>
    <w:p w14:paraId="5FDE2370" w14:textId="77777777" w:rsidR="00C75716" w:rsidRPr="00C11A49" w:rsidRDefault="00C75716" w:rsidP="00C75716">
      <w:pPr>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地域生活支援事業は、地域の特性や利用者の状況を勘案し、市町村が独自に提供する事業として、都道府県が行う専門性の高い相談支援事業や養成研修事業等と連携しながら実施する事業です。必須事業と任意事業があり、必須事業には次の事業があります。</w:t>
      </w:r>
    </w:p>
    <w:p w14:paraId="6802783F" w14:textId="77777777" w:rsidR="00C75716" w:rsidRPr="00C11A49" w:rsidRDefault="00C75716" w:rsidP="00C75716"/>
    <w:p w14:paraId="41CBECB1" w14:textId="77777777" w:rsidR="00C75716" w:rsidRPr="00C11A49" w:rsidRDefault="00C75716" w:rsidP="00C75716">
      <w:pPr>
        <w:spacing w:afterLines="50" w:after="180"/>
        <w:ind w:firstLineChars="100" w:firstLine="210"/>
        <w:jc w:val="center"/>
        <w:rPr>
          <w:rFonts w:ascii="ＭＳ ゴシック" w:eastAsia="ＭＳ ゴシック" w:hAnsi="ＭＳ ゴシック"/>
          <w:szCs w:val="21"/>
        </w:rPr>
      </w:pPr>
      <w:r w:rsidRPr="00C11A49">
        <w:rPr>
          <w:rFonts w:ascii="ＭＳ ゴシック" w:eastAsia="ＭＳ ゴシック" w:hAnsi="ＭＳ ゴシック" w:hint="eastAsia"/>
          <w:szCs w:val="21"/>
        </w:rPr>
        <w:t>■地域生活支援事業必須事業の種類と内容</w:t>
      </w:r>
    </w:p>
    <w:tbl>
      <w:tblPr>
        <w:tblpPr w:leftFromText="142" w:rightFromText="142" w:vertAnchor="text" w:horzAnchor="page" w:tblpX="1968" w:tblpY="2"/>
        <w:tblW w:w="8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
        <w:gridCol w:w="2422"/>
        <w:gridCol w:w="5865"/>
      </w:tblGrid>
      <w:tr w:rsidR="00C11A49" w:rsidRPr="00C11A49" w14:paraId="363DA434" w14:textId="77777777" w:rsidTr="001C414A">
        <w:tc>
          <w:tcPr>
            <w:tcW w:w="2754" w:type="dxa"/>
            <w:gridSpan w:val="2"/>
            <w:shd w:val="clear" w:color="auto" w:fill="DFDFDF" w:themeFill="accent5" w:themeFillTint="33"/>
          </w:tcPr>
          <w:p w14:paraId="47441A0B" w14:textId="77777777" w:rsidR="00C75716" w:rsidRPr="00C11A49" w:rsidRDefault="00C75716" w:rsidP="001C414A">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事業名</w:t>
            </w:r>
          </w:p>
        </w:tc>
        <w:tc>
          <w:tcPr>
            <w:tcW w:w="5865" w:type="dxa"/>
            <w:shd w:val="clear" w:color="auto" w:fill="DFDFDF" w:themeFill="accent5" w:themeFillTint="33"/>
          </w:tcPr>
          <w:p w14:paraId="1AA7E660" w14:textId="77777777" w:rsidR="00C75716" w:rsidRPr="00C11A49" w:rsidRDefault="00C75716" w:rsidP="001C414A">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事業内容</w:t>
            </w:r>
          </w:p>
        </w:tc>
      </w:tr>
      <w:tr w:rsidR="00C11A49" w:rsidRPr="00C11A49" w14:paraId="355D2107" w14:textId="77777777" w:rsidTr="001C414A">
        <w:trPr>
          <w:cantSplit/>
          <w:trHeight w:val="751"/>
        </w:trPr>
        <w:tc>
          <w:tcPr>
            <w:tcW w:w="2754" w:type="dxa"/>
            <w:gridSpan w:val="2"/>
            <w:shd w:val="clear" w:color="auto" w:fill="auto"/>
            <w:vAlign w:val="center"/>
          </w:tcPr>
          <w:p w14:paraId="75D1229F" w14:textId="77777777" w:rsidR="00C75716" w:rsidRPr="00C11A49" w:rsidRDefault="00C75716" w:rsidP="001C414A">
            <w:pPr>
              <w:tabs>
                <w:tab w:val="left" w:pos="1590"/>
              </w:tabs>
              <w:autoSpaceDE w:val="0"/>
              <w:autoSpaceDN w:val="0"/>
              <w:spacing w:line="30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理解促進研修・啓発事業</w:t>
            </w:r>
          </w:p>
        </w:tc>
        <w:tc>
          <w:tcPr>
            <w:tcW w:w="5865" w:type="dxa"/>
            <w:shd w:val="clear" w:color="auto" w:fill="auto"/>
            <w:vAlign w:val="center"/>
          </w:tcPr>
          <w:p w14:paraId="732A35C1" w14:textId="77777777" w:rsidR="00C75716" w:rsidRPr="00C11A49" w:rsidRDefault="00C75716" w:rsidP="001C414A">
            <w:pPr>
              <w:tabs>
                <w:tab w:val="left" w:pos="1590"/>
              </w:tabs>
              <w:autoSpaceDE w:val="0"/>
              <w:autoSpaceDN w:val="0"/>
              <w:spacing w:line="280" w:lineRule="exac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地域の住民に対して、障害のある人に対する理解を深めるための啓発活動等を行います。</w:t>
            </w:r>
          </w:p>
        </w:tc>
      </w:tr>
      <w:tr w:rsidR="00C11A49" w:rsidRPr="00C11A49" w14:paraId="238C6ED2" w14:textId="77777777" w:rsidTr="001C414A">
        <w:trPr>
          <w:cantSplit/>
          <w:trHeight w:val="705"/>
        </w:trPr>
        <w:tc>
          <w:tcPr>
            <w:tcW w:w="2754" w:type="dxa"/>
            <w:gridSpan w:val="2"/>
            <w:shd w:val="clear" w:color="auto" w:fill="auto"/>
            <w:vAlign w:val="center"/>
          </w:tcPr>
          <w:p w14:paraId="50C8E362" w14:textId="77777777" w:rsidR="00C75716" w:rsidRPr="00C11A49" w:rsidRDefault="00C75716" w:rsidP="001C414A">
            <w:pPr>
              <w:tabs>
                <w:tab w:val="left" w:pos="1590"/>
              </w:tabs>
              <w:autoSpaceDE w:val="0"/>
              <w:autoSpaceDN w:val="0"/>
              <w:spacing w:line="30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自発的活動支援事業</w:t>
            </w:r>
          </w:p>
        </w:tc>
        <w:tc>
          <w:tcPr>
            <w:tcW w:w="5865" w:type="dxa"/>
            <w:shd w:val="clear" w:color="auto" w:fill="auto"/>
            <w:vAlign w:val="center"/>
          </w:tcPr>
          <w:p w14:paraId="45C7F846" w14:textId="77777777" w:rsidR="00C75716" w:rsidRPr="00C11A49" w:rsidRDefault="00C75716" w:rsidP="001C414A">
            <w:pPr>
              <w:tabs>
                <w:tab w:val="left" w:pos="1590"/>
              </w:tabs>
              <w:autoSpaceDE w:val="0"/>
              <w:autoSpaceDN w:val="0"/>
              <w:spacing w:line="280" w:lineRule="exac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障害のある人やその家族、地域住民等が地域において自発的に行う活動を支援します。</w:t>
            </w:r>
          </w:p>
        </w:tc>
      </w:tr>
      <w:tr w:rsidR="00C11A49" w:rsidRPr="00C11A49" w14:paraId="1CEE6EBC" w14:textId="77777777" w:rsidTr="001C414A">
        <w:trPr>
          <w:cantSplit/>
          <w:trHeight w:val="1126"/>
        </w:trPr>
        <w:tc>
          <w:tcPr>
            <w:tcW w:w="2754" w:type="dxa"/>
            <w:gridSpan w:val="2"/>
            <w:shd w:val="clear" w:color="auto" w:fill="auto"/>
            <w:vAlign w:val="center"/>
          </w:tcPr>
          <w:p w14:paraId="5D843C83" w14:textId="77777777" w:rsidR="00C75716" w:rsidRPr="00C11A49" w:rsidRDefault="00C75716" w:rsidP="001C414A">
            <w:pPr>
              <w:tabs>
                <w:tab w:val="left" w:pos="1590"/>
              </w:tabs>
              <w:autoSpaceDE w:val="0"/>
              <w:autoSpaceDN w:val="0"/>
              <w:spacing w:line="30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相談支援事業</w:t>
            </w:r>
          </w:p>
        </w:tc>
        <w:tc>
          <w:tcPr>
            <w:tcW w:w="5865" w:type="dxa"/>
            <w:shd w:val="clear" w:color="auto" w:fill="auto"/>
            <w:vAlign w:val="center"/>
          </w:tcPr>
          <w:p w14:paraId="35125FB5" w14:textId="77777777" w:rsidR="00C75716" w:rsidRPr="00C11A49" w:rsidRDefault="00C75716" w:rsidP="001C414A">
            <w:pPr>
              <w:tabs>
                <w:tab w:val="left" w:pos="1590"/>
              </w:tabs>
              <w:autoSpaceDE w:val="0"/>
              <w:autoSpaceDN w:val="0"/>
              <w:spacing w:line="280" w:lineRule="exact"/>
              <w:rPr>
                <w:rFonts w:ascii="UD デジタル 教科書体 NP-R" w:eastAsia="UD デジタル 教科書体 NP-R" w:hAnsi="HG丸ｺﾞｼｯｸM-PRO"/>
                <w:sz w:val="20"/>
                <w:szCs w:val="20"/>
              </w:rPr>
            </w:pPr>
            <w:r w:rsidRPr="00C11A49">
              <w:rPr>
                <w:rFonts w:ascii="UD デジタル 教科書体 NP-R" w:eastAsia="UD デジタル 教科書体 NP-R" w:hAnsi="HG丸ｺﾞｼｯｸM-PRO" w:hint="eastAsia"/>
                <w:sz w:val="20"/>
                <w:szCs w:val="20"/>
              </w:rPr>
              <w:t>相談、福祉サービスの利用援助（情報提供、相談等）、社会資源を活用するための支援（各種支援施策に関する助言・指導等）、社会生活力を高めるための支援、権利擁護のために必要な援助、専門機関の紹介、地域自立支援協議会の運営等を行います。</w:t>
            </w:r>
          </w:p>
        </w:tc>
      </w:tr>
      <w:tr w:rsidR="00C11A49" w:rsidRPr="00C11A49" w14:paraId="274E7510" w14:textId="77777777" w:rsidTr="001C414A">
        <w:trPr>
          <w:cantSplit/>
          <w:trHeight w:val="1119"/>
        </w:trPr>
        <w:tc>
          <w:tcPr>
            <w:tcW w:w="2754" w:type="dxa"/>
            <w:gridSpan w:val="2"/>
            <w:shd w:val="clear" w:color="auto" w:fill="auto"/>
            <w:vAlign w:val="center"/>
          </w:tcPr>
          <w:p w14:paraId="021ADCD2" w14:textId="77777777" w:rsidR="00C75716" w:rsidRPr="00C11A49" w:rsidRDefault="00C75716" w:rsidP="001C414A">
            <w:pPr>
              <w:tabs>
                <w:tab w:val="left" w:pos="1590"/>
              </w:tabs>
              <w:autoSpaceDE w:val="0"/>
              <w:autoSpaceDN w:val="0"/>
              <w:spacing w:line="30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基幹相談支援センター</w:t>
            </w:r>
          </w:p>
        </w:tc>
        <w:tc>
          <w:tcPr>
            <w:tcW w:w="5865" w:type="dxa"/>
            <w:shd w:val="clear" w:color="auto" w:fill="auto"/>
            <w:vAlign w:val="center"/>
          </w:tcPr>
          <w:p w14:paraId="5B961272" w14:textId="77777777" w:rsidR="00C75716" w:rsidRPr="00C11A49" w:rsidRDefault="00C75716" w:rsidP="001C414A">
            <w:pPr>
              <w:tabs>
                <w:tab w:val="left" w:pos="1590"/>
              </w:tabs>
              <w:autoSpaceDE w:val="0"/>
              <w:autoSpaceDN w:val="0"/>
              <w:spacing w:line="280" w:lineRule="exact"/>
              <w:rPr>
                <w:rFonts w:ascii="UD デジタル 教科書体 NP-R" w:eastAsia="UD デジタル 教科書体 NP-R" w:hAnsi="HG丸ｺﾞｼｯｸM-PRO"/>
                <w:sz w:val="20"/>
                <w:szCs w:val="20"/>
              </w:rPr>
            </w:pPr>
            <w:r w:rsidRPr="00C11A49">
              <w:rPr>
                <w:rFonts w:ascii="UD デジタル 教科書体 NP-R" w:eastAsia="UD デジタル 教科書体 NP-R" w:hAnsi="HG丸ｺﾞｼｯｸM-PRO" w:hint="eastAsia"/>
                <w:sz w:val="20"/>
                <w:szCs w:val="20"/>
              </w:rPr>
              <w:t>総合的な相談や成年後見制度利用支援事業等を実施し、身近な地域の相談支援事業者では対応できない個別事例への対応や、地域の相談支援の中核的な役割を担います。</w:t>
            </w:r>
          </w:p>
        </w:tc>
      </w:tr>
      <w:tr w:rsidR="00C11A49" w:rsidRPr="00C11A49" w14:paraId="2C23855A" w14:textId="77777777" w:rsidTr="001C414A">
        <w:trPr>
          <w:cantSplit/>
          <w:trHeight w:val="975"/>
        </w:trPr>
        <w:tc>
          <w:tcPr>
            <w:tcW w:w="2754" w:type="dxa"/>
            <w:gridSpan w:val="2"/>
            <w:shd w:val="clear" w:color="auto" w:fill="auto"/>
            <w:vAlign w:val="center"/>
          </w:tcPr>
          <w:p w14:paraId="07EDA289" w14:textId="77777777" w:rsidR="00C75716" w:rsidRPr="00C11A49" w:rsidRDefault="00C75716" w:rsidP="001C414A">
            <w:pPr>
              <w:tabs>
                <w:tab w:val="left" w:pos="1590"/>
              </w:tabs>
              <w:autoSpaceDE w:val="0"/>
              <w:autoSpaceDN w:val="0"/>
              <w:spacing w:line="300" w:lineRule="exact"/>
              <w:ind w:left="420" w:rightChars="-50" w:right="-105"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基幹相談支援センター等</w:t>
            </w:r>
          </w:p>
          <w:p w14:paraId="42810C54" w14:textId="77777777" w:rsidR="00C75716" w:rsidRPr="00C11A49" w:rsidRDefault="00C75716" w:rsidP="001C414A">
            <w:pPr>
              <w:tabs>
                <w:tab w:val="left" w:pos="1590"/>
              </w:tabs>
              <w:autoSpaceDE w:val="0"/>
              <w:autoSpaceDN w:val="0"/>
              <w:spacing w:line="300" w:lineRule="exact"/>
              <w:ind w:left="420" w:rightChars="-50" w:right="-105"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機能強化事業</w:t>
            </w:r>
          </w:p>
        </w:tc>
        <w:tc>
          <w:tcPr>
            <w:tcW w:w="5865" w:type="dxa"/>
            <w:shd w:val="clear" w:color="auto" w:fill="auto"/>
            <w:vAlign w:val="center"/>
          </w:tcPr>
          <w:p w14:paraId="6BC2D2F2" w14:textId="77777777" w:rsidR="00C75716" w:rsidRPr="00C11A49" w:rsidRDefault="00C75716" w:rsidP="001C414A">
            <w:pPr>
              <w:tabs>
                <w:tab w:val="left" w:pos="1590"/>
              </w:tabs>
              <w:autoSpaceDE w:val="0"/>
              <w:autoSpaceDN w:val="0"/>
              <w:spacing w:line="280" w:lineRule="exact"/>
              <w:rPr>
                <w:rFonts w:ascii="UD デジタル 教科書体 NP-R" w:eastAsia="UD デジタル 教科書体 NP-R" w:hAnsi="HG丸ｺﾞｼｯｸM-PRO"/>
                <w:sz w:val="20"/>
                <w:szCs w:val="20"/>
              </w:rPr>
            </w:pPr>
            <w:r w:rsidRPr="00C11A49">
              <w:rPr>
                <w:rFonts w:ascii="UD デジタル 教科書体 NP-R" w:eastAsia="UD デジタル 教科書体 NP-R" w:hAnsi="HG丸ｺﾞｼｯｸM-PRO" w:hint="eastAsia"/>
                <w:sz w:val="20"/>
                <w:szCs w:val="20"/>
              </w:rPr>
              <w:t>基幹相談支援センター等への専門職員の配置や、相談支援事業者への専門的な指導・助言、情報収集・提供、人材育成の支援、地域移行に向けた取組等を実施します。</w:t>
            </w:r>
          </w:p>
        </w:tc>
      </w:tr>
      <w:tr w:rsidR="00C11A49" w:rsidRPr="00C11A49" w14:paraId="5F4C9E3E" w14:textId="77777777" w:rsidTr="001C414A">
        <w:trPr>
          <w:cantSplit/>
          <w:trHeight w:val="974"/>
        </w:trPr>
        <w:tc>
          <w:tcPr>
            <w:tcW w:w="2754" w:type="dxa"/>
            <w:gridSpan w:val="2"/>
            <w:shd w:val="clear" w:color="auto" w:fill="auto"/>
            <w:vAlign w:val="center"/>
          </w:tcPr>
          <w:p w14:paraId="69BF95D9" w14:textId="77777777" w:rsidR="00C75716" w:rsidRPr="00C11A49" w:rsidRDefault="00C75716" w:rsidP="001C414A">
            <w:pPr>
              <w:tabs>
                <w:tab w:val="left" w:pos="1590"/>
              </w:tabs>
              <w:autoSpaceDE w:val="0"/>
              <w:autoSpaceDN w:val="0"/>
              <w:spacing w:line="30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住宅入居等支援事業</w:t>
            </w:r>
          </w:p>
        </w:tc>
        <w:tc>
          <w:tcPr>
            <w:tcW w:w="5865" w:type="dxa"/>
            <w:shd w:val="clear" w:color="auto" w:fill="auto"/>
            <w:vAlign w:val="center"/>
          </w:tcPr>
          <w:p w14:paraId="75E4A2F6" w14:textId="77777777" w:rsidR="00C75716" w:rsidRPr="00C11A49" w:rsidRDefault="00C75716" w:rsidP="001C414A">
            <w:pPr>
              <w:tabs>
                <w:tab w:val="left" w:pos="1590"/>
              </w:tabs>
              <w:autoSpaceDE w:val="0"/>
              <w:autoSpaceDN w:val="0"/>
              <w:spacing w:line="280" w:lineRule="exact"/>
              <w:rPr>
                <w:rFonts w:ascii="UD デジタル 教科書体 NP-R" w:eastAsia="UD デジタル 教科書体 NP-R" w:hAnsi="HG丸ｺﾞｼｯｸM-PRO"/>
                <w:sz w:val="20"/>
                <w:szCs w:val="20"/>
              </w:rPr>
            </w:pPr>
            <w:r w:rsidRPr="00C11A49">
              <w:rPr>
                <w:rFonts w:ascii="UD デジタル 教科書体 NP-R" w:eastAsia="UD デジタル 教科書体 NP-R" w:hAnsi="HG丸ｺﾞｼｯｸM-PRO" w:hint="eastAsia"/>
                <w:sz w:val="20"/>
                <w:szCs w:val="20"/>
              </w:rPr>
              <w:t>一般の賃貸住宅への入居に支援が必要な障害のある人等に、入居契約の手続きの支援や生活上の課題に対して関係機関から必要な支援を受けられるよう調整を行います。</w:t>
            </w:r>
          </w:p>
        </w:tc>
      </w:tr>
      <w:tr w:rsidR="00C11A49" w:rsidRPr="00C11A49" w14:paraId="5AF166CE" w14:textId="77777777" w:rsidTr="001C414A">
        <w:trPr>
          <w:cantSplit/>
          <w:trHeight w:val="864"/>
        </w:trPr>
        <w:tc>
          <w:tcPr>
            <w:tcW w:w="2754" w:type="dxa"/>
            <w:gridSpan w:val="2"/>
            <w:shd w:val="clear" w:color="auto" w:fill="auto"/>
            <w:vAlign w:val="center"/>
          </w:tcPr>
          <w:p w14:paraId="195F9980" w14:textId="77777777" w:rsidR="00C75716" w:rsidRPr="00C11A49" w:rsidRDefault="00C75716" w:rsidP="001C414A">
            <w:pPr>
              <w:tabs>
                <w:tab w:val="left" w:pos="1590"/>
              </w:tabs>
              <w:autoSpaceDE w:val="0"/>
              <w:autoSpaceDN w:val="0"/>
              <w:spacing w:line="300" w:lineRule="exact"/>
              <w:ind w:left="420" w:rightChars="-48" w:right="-101"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成年後見制度利用支援事業</w:t>
            </w:r>
          </w:p>
        </w:tc>
        <w:tc>
          <w:tcPr>
            <w:tcW w:w="5865" w:type="dxa"/>
            <w:shd w:val="clear" w:color="auto" w:fill="auto"/>
            <w:vAlign w:val="center"/>
          </w:tcPr>
          <w:p w14:paraId="03908956" w14:textId="77777777" w:rsidR="00C75716" w:rsidRPr="00C11A49" w:rsidRDefault="00C75716" w:rsidP="001C414A">
            <w:pPr>
              <w:tabs>
                <w:tab w:val="left" w:pos="1590"/>
              </w:tabs>
              <w:autoSpaceDE w:val="0"/>
              <w:autoSpaceDN w:val="0"/>
              <w:spacing w:line="280" w:lineRule="exac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障害福祉サービスを利用しようとする障害のある人に、成年後見制度の利用について必要となる経費のすべてまたは一部について補助を行います。</w:t>
            </w:r>
          </w:p>
        </w:tc>
      </w:tr>
      <w:tr w:rsidR="00C11A49" w:rsidRPr="00C11A49" w14:paraId="63469A66" w14:textId="77777777" w:rsidTr="001C414A">
        <w:trPr>
          <w:cantSplit/>
          <w:trHeight w:val="1001"/>
        </w:trPr>
        <w:tc>
          <w:tcPr>
            <w:tcW w:w="2754" w:type="dxa"/>
            <w:gridSpan w:val="2"/>
            <w:shd w:val="clear" w:color="auto" w:fill="auto"/>
            <w:vAlign w:val="center"/>
          </w:tcPr>
          <w:p w14:paraId="7A01E05F" w14:textId="77777777" w:rsidR="00C75716" w:rsidRPr="00C11A49" w:rsidRDefault="00C75716" w:rsidP="001C414A">
            <w:pPr>
              <w:tabs>
                <w:tab w:val="left" w:pos="1590"/>
              </w:tabs>
              <w:autoSpaceDE w:val="0"/>
              <w:autoSpaceDN w:val="0"/>
              <w:spacing w:line="300" w:lineRule="exact"/>
              <w:ind w:left="420" w:rightChars="-48" w:right="-101"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成年後見制度法人後見支援</w:t>
            </w:r>
          </w:p>
          <w:p w14:paraId="3509A029" w14:textId="77777777" w:rsidR="00C75716" w:rsidRPr="00C11A49" w:rsidRDefault="00C75716" w:rsidP="001C414A">
            <w:pPr>
              <w:tabs>
                <w:tab w:val="left" w:pos="1590"/>
              </w:tabs>
              <w:autoSpaceDE w:val="0"/>
              <w:autoSpaceDN w:val="0"/>
              <w:spacing w:line="300" w:lineRule="exact"/>
              <w:ind w:left="420" w:rightChars="-48" w:right="-101"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事業</w:t>
            </w:r>
          </w:p>
        </w:tc>
        <w:tc>
          <w:tcPr>
            <w:tcW w:w="5865" w:type="dxa"/>
            <w:shd w:val="clear" w:color="auto" w:fill="auto"/>
            <w:vAlign w:val="center"/>
          </w:tcPr>
          <w:p w14:paraId="4D522447" w14:textId="77777777" w:rsidR="00C75716" w:rsidRPr="00C11A49" w:rsidRDefault="00C75716" w:rsidP="001C414A">
            <w:pPr>
              <w:tabs>
                <w:tab w:val="left" w:pos="1590"/>
              </w:tabs>
              <w:autoSpaceDE w:val="0"/>
              <w:autoSpaceDN w:val="0"/>
              <w:spacing w:line="280" w:lineRule="exac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成年後見制度における法人後見活動を支援するために、実施団体に対する研修や、安定的な実施のための組織体制の構築、専門職による支援体制の構築等を行います。</w:t>
            </w:r>
          </w:p>
        </w:tc>
      </w:tr>
      <w:tr w:rsidR="00C11A49" w:rsidRPr="00C11A49" w14:paraId="4D7C5409" w14:textId="77777777" w:rsidTr="001C414A">
        <w:trPr>
          <w:cantSplit/>
          <w:trHeight w:val="2108"/>
        </w:trPr>
        <w:tc>
          <w:tcPr>
            <w:tcW w:w="2754" w:type="dxa"/>
            <w:gridSpan w:val="2"/>
            <w:shd w:val="clear" w:color="auto" w:fill="auto"/>
            <w:vAlign w:val="center"/>
          </w:tcPr>
          <w:p w14:paraId="269E1665" w14:textId="77777777" w:rsidR="00C75716" w:rsidRPr="00C11A49" w:rsidRDefault="00C75716" w:rsidP="001C414A">
            <w:pPr>
              <w:tabs>
                <w:tab w:val="left" w:pos="1590"/>
              </w:tabs>
              <w:autoSpaceDE w:val="0"/>
              <w:autoSpaceDN w:val="0"/>
              <w:spacing w:line="30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手話通訳者・緊急時手話通</w:t>
            </w:r>
          </w:p>
          <w:p w14:paraId="19CDE448" w14:textId="77777777" w:rsidR="00C75716" w:rsidRPr="00C11A49" w:rsidRDefault="00C75716" w:rsidP="001C414A">
            <w:pPr>
              <w:tabs>
                <w:tab w:val="left" w:pos="1590"/>
              </w:tabs>
              <w:autoSpaceDE w:val="0"/>
              <w:autoSpaceDN w:val="0"/>
              <w:spacing w:line="30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訳者・要約筆記者派遣事業</w:t>
            </w:r>
          </w:p>
        </w:tc>
        <w:tc>
          <w:tcPr>
            <w:tcW w:w="5865" w:type="dxa"/>
            <w:shd w:val="clear" w:color="auto" w:fill="auto"/>
            <w:vAlign w:val="center"/>
          </w:tcPr>
          <w:p w14:paraId="0ABB4B7E" w14:textId="77777777" w:rsidR="00C75716" w:rsidRPr="00C11A49" w:rsidRDefault="00C75716" w:rsidP="001C414A">
            <w:pPr>
              <w:tabs>
                <w:tab w:val="left" w:pos="1590"/>
              </w:tabs>
              <w:autoSpaceDE w:val="0"/>
              <w:autoSpaceDN w:val="0"/>
              <w:spacing w:line="280" w:lineRule="exac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聴覚や音声・言語機能に障害のある人、または聴覚や音声・言語機能に障害のある人とコミュニケーションを図る必要のある人に対して、手話通訳者や要約筆記者を派遣します。</w:t>
            </w:r>
          </w:p>
          <w:p w14:paraId="4E4BD021" w14:textId="77777777" w:rsidR="00C75716" w:rsidRPr="00C11A49" w:rsidRDefault="00C75716" w:rsidP="001C414A">
            <w:pPr>
              <w:tabs>
                <w:tab w:val="left" w:pos="1590"/>
              </w:tabs>
              <w:autoSpaceDE w:val="0"/>
              <w:autoSpaceDN w:val="0"/>
              <w:spacing w:line="280" w:lineRule="exac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また、聴覚障害のある人またはその家族が病気または事故により救急車の要請をした場合等の緊急時において、搬送先の病院に手話通訳者を派遣し、緊急時における聴覚障害のある人の円滑なコミュニケーションを図るための支援を行います。</w:t>
            </w:r>
          </w:p>
        </w:tc>
      </w:tr>
      <w:tr w:rsidR="00C11A49" w:rsidRPr="00C11A49" w14:paraId="4A1411A7" w14:textId="77777777" w:rsidTr="001C414A">
        <w:trPr>
          <w:cantSplit/>
          <w:trHeight w:val="552"/>
        </w:trPr>
        <w:tc>
          <w:tcPr>
            <w:tcW w:w="2754" w:type="dxa"/>
            <w:gridSpan w:val="2"/>
            <w:shd w:val="clear" w:color="auto" w:fill="auto"/>
            <w:vAlign w:val="center"/>
          </w:tcPr>
          <w:p w14:paraId="35B0B323" w14:textId="77777777" w:rsidR="00C75716" w:rsidRPr="00C11A49" w:rsidRDefault="00C75716" w:rsidP="001C414A">
            <w:pPr>
              <w:tabs>
                <w:tab w:val="left" w:pos="1590"/>
              </w:tabs>
              <w:autoSpaceDE w:val="0"/>
              <w:autoSpaceDN w:val="0"/>
              <w:spacing w:line="30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手話通訳者設置事業</w:t>
            </w:r>
          </w:p>
        </w:tc>
        <w:tc>
          <w:tcPr>
            <w:tcW w:w="5865" w:type="dxa"/>
            <w:shd w:val="clear" w:color="auto" w:fill="auto"/>
            <w:vAlign w:val="center"/>
          </w:tcPr>
          <w:p w14:paraId="56D525B2" w14:textId="77777777" w:rsidR="00C75716" w:rsidRPr="00C11A49" w:rsidRDefault="00C75716" w:rsidP="001C414A">
            <w:pPr>
              <w:tabs>
                <w:tab w:val="left" w:pos="1590"/>
              </w:tabs>
              <w:autoSpaceDE w:val="0"/>
              <w:autoSpaceDN w:val="0"/>
              <w:spacing w:line="280" w:lineRule="exac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聴覚や音声・言語機能に障害のある人とのコミュニケーションを支援するため、手話通訳技能を有する者を市役所等に設置します。</w:t>
            </w:r>
          </w:p>
        </w:tc>
      </w:tr>
      <w:tr w:rsidR="00C11A49" w:rsidRPr="00C11A49" w14:paraId="6C4A3008" w14:textId="77777777" w:rsidTr="001C414A">
        <w:tc>
          <w:tcPr>
            <w:tcW w:w="2754" w:type="dxa"/>
            <w:gridSpan w:val="2"/>
            <w:shd w:val="clear" w:color="auto" w:fill="DFDFDF" w:themeFill="accent5" w:themeFillTint="33"/>
          </w:tcPr>
          <w:p w14:paraId="7EF61466" w14:textId="77777777" w:rsidR="00C75716" w:rsidRPr="00C11A49" w:rsidRDefault="00C75716" w:rsidP="001C414A">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lastRenderedPageBreak/>
              <w:t>事業名</w:t>
            </w:r>
          </w:p>
        </w:tc>
        <w:tc>
          <w:tcPr>
            <w:tcW w:w="5865" w:type="dxa"/>
            <w:shd w:val="clear" w:color="auto" w:fill="DFDFDF" w:themeFill="accent5" w:themeFillTint="33"/>
          </w:tcPr>
          <w:p w14:paraId="41797A00" w14:textId="77777777" w:rsidR="00C75716" w:rsidRPr="00C11A49" w:rsidRDefault="00C75716" w:rsidP="001C414A">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事業内容</w:t>
            </w:r>
          </w:p>
        </w:tc>
      </w:tr>
      <w:tr w:rsidR="00C11A49" w:rsidRPr="00C11A49" w14:paraId="54CC59F8" w14:textId="77777777" w:rsidTr="001C414A">
        <w:trPr>
          <w:trHeight w:val="894"/>
        </w:trPr>
        <w:tc>
          <w:tcPr>
            <w:tcW w:w="2754" w:type="dxa"/>
            <w:gridSpan w:val="2"/>
            <w:shd w:val="clear" w:color="auto" w:fill="auto"/>
            <w:vAlign w:val="center"/>
          </w:tcPr>
          <w:p w14:paraId="7521A188" w14:textId="77777777" w:rsidR="00C75716" w:rsidRPr="00C11A49" w:rsidRDefault="00C75716" w:rsidP="001C414A">
            <w:pPr>
              <w:tabs>
                <w:tab w:val="left" w:pos="1590"/>
              </w:tabs>
              <w:autoSpaceDE w:val="0"/>
              <w:autoSpaceDN w:val="0"/>
              <w:spacing w:line="300" w:lineRule="exact"/>
              <w:ind w:left="420" w:hangingChars="200" w:hanging="420"/>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手話奉仕員養成研修事業</w:t>
            </w:r>
          </w:p>
        </w:tc>
        <w:tc>
          <w:tcPr>
            <w:tcW w:w="5865" w:type="dxa"/>
            <w:shd w:val="clear" w:color="auto" w:fill="auto"/>
            <w:vAlign w:val="center"/>
          </w:tcPr>
          <w:p w14:paraId="263EDDB6" w14:textId="77777777" w:rsidR="00C75716" w:rsidRPr="00C11A49" w:rsidRDefault="00C75716" w:rsidP="001C414A">
            <w:pPr>
              <w:autoSpaceDE w:val="0"/>
              <w:autoSpaceDN w:val="0"/>
              <w:spacing w:line="260" w:lineRule="exac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聴覚に障害のある人との交流活動の促進のため、市の広報活動等の支援者として期待される手話奉仕員（日常会話程度の手話表現技術を取得した者）の養成研修を行います。</w:t>
            </w:r>
          </w:p>
        </w:tc>
      </w:tr>
      <w:tr w:rsidR="00C11A49" w:rsidRPr="00C11A49" w14:paraId="1A7B07D6" w14:textId="77777777" w:rsidTr="001C414A">
        <w:trPr>
          <w:trHeight w:val="574"/>
        </w:trPr>
        <w:tc>
          <w:tcPr>
            <w:tcW w:w="2754" w:type="dxa"/>
            <w:gridSpan w:val="2"/>
            <w:tcBorders>
              <w:bottom w:val="nil"/>
            </w:tcBorders>
            <w:shd w:val="clear" w:color="auto" w:fill="auto"/>
            <w:vAlign w:val="center"/>
          </w:tcPr>
          <w:p w14:paraId="3EA46A8B" w14:textId="77777777" w:rsidR="00C75716" w:rsidRPr="00C11A49" w:rsidRDefault="00C75716" w:rsidP="001C414A">
            <w:pPr>
              <w:tabs>
                <w:tab w:val="left" w:pos="1590"/>
              </w:tabs>
              <w:autoSpaceDE w:val="0"/>
              <w:autoSpaceDN w:val="0"/>
              <w:spacing w:line="30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日常生活用具給付等事業</w:t>
            </w:r>
          </w:p>
        </w:tc>
        <w:tc>
          <w:tcPr>
            <w:tcW w:w="5865" w:type="dxa"/>
            <w:shd w:val="clear" w:color="auto" w:fill="auto"/>
            <w:vAlign w:val="center"/>
          </w:tcPr>
          <w:p w14:paraId="44981C1B" w14:textId="77777777" w:rsidR="00C75716" w:rsidRPr="00C11A49" w:rsidRDefault="00C75716" w:rsidP="001C414A">
            <w:pPr>
              <w:tabs>
                <w:tab w:val="left" w:pos="1590"/>
              </w:tabs>
              <w:autoSpaceDE w:val="0"/>
              <w:autoSpaceDN w:val="0"/>
              <w:spacing w:line="260" w:lineRule="exact"/>
              <w:jc w:val="lef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障害のある人に、日常生活上の便宜を図るための用具を給付または貸与します。</w:t>
            </w:r>
          </w:p>
        </w:tc>
      </w:tr>
      <w:tr w:rsidR="00C11A49" w:rsidRPr="00C11A49" w14:paraId="765F0BB2" w14:textId="77777777" w:rsidTr="001C414A">
        <w:trPr>
          <w:trHeight w:val="384"/>
        </w:trPr>
        <w:tc>
          <w:tcPr>
            <w:tcW w:w="332" w:type="dxa"/>
            <w:vMerge w:val="restart"/>
            <w:tcBorders>
              <w:top w:val="nil"/>
            </w:tcBorders>
            <w:shd w:val="clear" w:color="auto" w:fill="auto"/>
            <w:vAlign w:val="center"/>
          </w:tcPr>
          <w:p w14:paraId="7CE84FEA" w14:textId="77777777" w:rsidR="00C75716" w:rsidRPr="00C11A49" w:rsidRDefault="00C75716" w:rsidP="001C414A">
            <w:pPr>
              <w:tabs>
                <w:tab w:val="left" w:pos="1590"/>
              </w:tabs>
              <w:autoSpaceDE w:val="0"/>
              <w:autoSpaceDN w:val="0"/>
              <w:spacing w:line="300" w:lineRule="exact"/>
              <w:ind w:left="420" w:hangingChars="200" w:hanging="420"/>
              <w:jc w:val="left"/>
              <w:rPr>
                <w:rFonts w:ascii="ＭＳ Ｐゴシック" w:eastAsia="ＭＳ Ｐゴシック" w:hAnsi="ＭＳ Ｐゴシック"/>
                <w:szCs w:val="21"/>
              </w:rPr>
            </w:pPr>
          </w:p>
        </w:tc>
        <w:tc>
          <w:tcPr>
            <w:tcW w:w="2422" w:type="dxa"/>
            <w:shd w:val="clear" w:color="auto" w:fill="auto"/>
            <w:vAlign w:val="center"/>
          </w:tcPr>
          <w:p w14:paraId="774EC688" w14:textId="77777777" w:rsidR="00C75716" w:rsidRPr="00C11A49" w:rsidRDefault="00C75716" w:rsidP="001C414A">
            <w:pPr>
              <w:tabs>
                <w:tab w:val="left" w:pos="1590"/>
              </w:tabs>
              <w:autoSpaceDE w:val="0"/>
              <w:autoSpaceDN w:val="0"/>
              <w:spacing w:line="28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介護・訓練支援用具</w:t>
            </w:r>
          </w:p>
        </w:tc>
        <w:tc>
          <w:tcPr>
            <w:tcW w:w="5865" w:type="dxa"/>
            <w:shd w:val="clear" w:color="auto" w:fill="auto"/>
            <w:vAlign w:val="center"/>
          </w:tcPr>
          <w:p w14:paraId="2423396F" w14:textId="77777777" w:rsidR="00C75716" w:rsidRPr="00C11A49" w:rsidRDefault="00C75716" w:rsidP="001C414A">
            <w:pPr>
              <w:tabs>
                <w:tab w:val="left" w:pos="1590"/>
              </w:tabs>
              <w:autoSpaceDE w:val="0"/>
              <w:autoSpaceDN w:val="0"/>
              <w:jc w:val="lef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特殊寝台、特殊マット、訓練用いす、訓練用ベッド等。</w:t>
            </w:r>
          </w:p>
        </w:tc>
      </w:tr>
      <w:tr w:rsidR="00C11A49" w:rsidRPr="00C11A49" w14:paraId="257B8746" w14:textId="77777777" w:rsidTr="001C414A">
        <w:trPr>
          <w:trHeight w:val="290"/>
        </w:trPr>
        <w:tc>
          <w:tcPr>
            <w:tcW w:w="332" w:type="dxa"/>
            <w:vMerge/>
            <w:tcBorders>
              <w:top w:val="nil"/>
            </w:tcBorders>
            <w:shd w:val="clear" w:color="auto" w:fill="auto"/>
            <w:vAlign w:val="center"/>
          </w:tcPr>
          <w:p w14:paraId="3750AA98" w14:textId="77777777" w:rsidR="00C75716" w:rsidRPr="00C11A49" w:rsidRDefault="00C75716" w:rsidP="001C414A">
            <w:pPr>
              <w:tabs>
                <w:tab w:val="left" w:pos="1590"/>
              </w:tabs>
              <w:autoSpaceDE w:val="0"/>
              <w:autoSpaceDN w:val="0"/>
              <w:spacing w:line="300" w:lineRule="exact"/>
              <w:ind w:left="420" w:hangingChars="200" w:hanging="420"/>
              <w:jc w:val="left"/>
              <w:rPr>
                <w:rFonts w:ascii="ＭＳ Ｐゴシック" w:eastAsia="ＭＳ Ｐゴシック" w:hAnsi="ＭＳ Ｐゴシック"/>
                <w:szCs w:val="21"/>
              </w:rPr>
            </w:pPr>
          </w:p>
        </w:tc>
        <w:tc>
          <w:tcPr>
            <w:tcW w:w="2422" w:type="dxa"/>
            <w:shd w:val="clear" w:color="auto" w:fill="auto"/>
            <w:vAlign w:val="center"/>
          </w:tcPr>
          <w:p w14:paraId="2CAD57AC" w14:textId="77777777" w:rsidR="00C75716" w:rsidRPr="00C11A49" w:rsidRDefault="00C75716" w:rsidP="001C414A">
            <w:pPr>
              <w:tabs>
                <w:tab w:val="left" w:pos="1590"/>
              </w:tabs>
              <w:autoSpaceDE w:val="0"/>
              <w:autoSpaceDN w:val="0"/>
              <w:spacing w:line="28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自立生活支援用具</w:t>
            </w:r>
          </w:p>
        </w:tc>
        <w:tc>
          <w:tcPr>
            <w:tcW w:w="5865" w:type="dxa"/>
            <w:shd w:val="clear" w:color="auto" w:fill="auto"/>
            <w:vAlign w:val="center"/>
          </w:tcPr>
          <w:p w14:paraId="11091BC8" w14:textId="77777777" w:rsidR="00C75716" w:rsidRPr="00C11A49" w:rsidRDefault="00C75716" w:rsidP="001C414A">
            <w:pPr>
              <w:tabs>
                <w:tab w:val="left" w:pos="1590"/>
              </w:tabs>
              <w:autoSpaceDE w:val="0"/>
              <w:autoSpaceDN w:val="0"/>
              <w:jc w:val="lef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入浴補助用具、特殊便器、聴覚障害者用屋内信号装置等。</w:t>
            </w:r>
          </w:p>
        </w:tc>
      </w:tr>
      <w:tr w:rsidR="00C11A49" w:rsidRPr="00C11A49" w14:paraId="3FB6CD3C" w14:textId="77777777" w:rsidTr="001C414A">
        <w:trPr>
          <w:trHeight w:val="197"/>
        </w:trPr>
        <w:tc>
          <w:tcPr>
            <w:tcW w:w="332" w:type="dxa"/>
            <w:vMerge/>
            <w:tcBorders>
              <w:top w:val="nil"/>
            </w:tcBorders>
            <w:shd w:val="clear" w:color="auto" w:fill="auto"/>
            <w:vAlign w:val="center"/>
          </w:tcPr>
          <w:p w14:paraId="0F014413" w14:textId="77777777" w:rsidR="00C75716" w:rsidRPr="00C11A49" w:rsidRDefault="00C75716" w:rsidP="001C414A">
            <w:pPr>
              <w:tabs>
                <w:tab w:val="left" w:pos="1590"/>
              </w:tabs>
              <w:autoSpaceDE w:val="0"/>
              <w:autoSpaceDN w:val="0"/>
              <w:spacing w:line="300" w:lineRule="exact"/>
              <w:ind w:left="420" w:hangingChars="200" w:hanging="420"/>
              <w:jc w:val="left"/>
              <w:rPr>
                <w:rFonts w:ascii="ＭＳ Ｐゴシック" w:eastAsia="ＭＳ Ｐゴシック" w:hAnsi="ＭＳ Ｐゴシック"/>
                <w:szCs w:val="21"/>
              </w:rPr>
            </w:pPr>
          </w:p>
        </w:tc>
        <w:tc>
          <w:tcPr>
            <w:tcW w:w="2422" w:type="dxa"/>
            <w:shd w:val="clear" w:color="auto" w:fill="auto"/>
            <w:vAlign w:val="center"/>
          </w:tcPr>
          <w:p w14:paraId="3E9D56DB" w14:textId="77777777" w:rsidR="00C75716" w:rsidRPr="00C11A49" w:rsidRDefault="00C75716" w:rsidP="001C414A">
            <w:pPr>
              <w:tabs>
                <w:tab w:val="left" w:pos="1590"/>
              </w:tabs>
              <w:autoSpaceDE w:val="0"/>
              <w:autoSpaceDN w:val="0"/>
              <w:spacing w:line="28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在宅療養等支援用具</w:t>
            </w:r>
          </w:p>
        </w:tc>
        <w:tc>
          <w:tcPr>
            <w:tcW w:w="5865" w:type="dxa"/>
            <w:shd w:val="clear" w:color="auto" w:fill="auto"/>
            <w:vAlign w:val="center"/>
          </w:tcPr>
          <w:p w14:paraId="3519F41D" w14:textId="0475DCD7" w:rsidR="00C75716" w:rsidRPr="00C11A49" w:rsidRDefault="00ED76DB" w:rsidP="001C414A">
            <w:pPr>
              <w:tabs>
                <w:tab w:val="left" w:pos="1590"/>
              </w:tabs>
              <w:autoSpaceDE w:val="0"/>
              <w:autoSpaceDN w:val="0"/>
              <w:jc w:val="lef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透析液加湿器、電気式たん吸引器、視覚障害者</w:t>
            </w:r>
            <w:r w:rsidR="00C75716" w:rsidRPr="00C11A49">
              <w:rPr>
                <w:rFonts w:ascii="UD デジタル 教科書体 NP-R" w:eastAsia="UD デジタル 教科書体 NP-R" w:hAnsi="ＭＳ ゴシック" w:hint="eastAsia"/>
                <w:sz w:val="20"/>
                <w:szCs w:val="20"/>
              </w:rPr>
              <w:t>用体温計等。</w:t>
            </w:r>
          </w:p>
        </w:tc>
      </w:tr>
      <w:tr w:rsidR="00C11A49" w:rsidRPr="00C11A49" w14:paraId="0833500F" w14:textId="77777777" w:rsidTr="001C414A">
        <w:trPr>
          <w:trHeight w:val="104"/>
        </w:trPr>
        <w:tc>
          <w:tcPr>
            <w:tcW w:w="332" w:type="dxa"/>
            <w:vMerge/>
            <w:tcBorders>
              <w:top w:val="nil"/>
            </w:tcBorders>
            <w:shd w:val="clear" w:color="auto" w:fill="auto"/>
            <w:vAlign w:val="center"/>
          </w:tcPr>
          <w:p w14:paraId="62EC4253" w14:textId="77777777" w:rsidR="00C75716" w:rsidRPr="00C11A49" w:rsidRDefault="00C75716" w:rsidP="001C414A">
            <w:pPr>
              <w:tabs>
                <w:tab w:val="left" w:pos="1590"/>
              </w:tabs>
              <w:autoSpaceDE w:val="0"/>
              <w:autoSpaceDN w:val="0"/>
              <w:spacing w:line="300" w:lineRule="exact"/>
              <w:ind w:left="420" w:rightChars="-50" w:right="-105" w:hangingChars="200" w:hanging="420"/>
              <w:jc w:val="left"/>
              <w:rPr>
                <w:rFonts w:ascii="ＭＳ Ｐゴシック" w:eastAsia="ＭＳ Ｐゴシック" w:hAnsi="ＭＳ Ｐゴシック"/>
                <w:szCs w:val="21"/>
              </w:rPr>
            </w:pPr>
          </w:p>
        </w:tc>
        <w:tc>
          <w:tcPr>
            <w:tcW w:w="2422" w:type="dxa"/>
            <w:shd w:val="clear" w:color="auto" w:fill="auto"/>
            <w:vAlign w:val="center"/>
          </w:tcPr>
          <w:p w14:paraId="1CB94797" w14:textId="77777777" w:rsidR="00C75716" w:rsidRPr="00C11A49" w:rsidRDefault="00C75716" w:rsidP="001C414A">
            <w:pPr>
              <w:tabs>
                <w:tab w:val="left" w:pos="1590"/>
              </w:tabs>
              <w:autoSpaceDE w:val="0"/>
              <w:autoSpaceDN w:val="0"/>
              <w:spacing w:line="280" w:lineRule="exact"/>
              <w:ind w:left="420" w:rightChars="-42" w:right="-88"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情報・意思疎通支援用具</w:t>
            </w:r>
          </w:p>
        </w:tc>
        <w:tc>
          <w:tcPr>
            <w:tcW w:w="5865" w:type="dxa"/>
            <w:shd w:val="clear" w:color="auto" w:fill="auto"/>
            <w:vAlign w:val="center"/>
          </w:tcPr>
          <w:p w14:paraId="0AFC32BE" w14:textId="77777777" w:rsidR="00C75716" w:rsidRPr="00C11A49" w:rsidRDefault="00C75716" w:rsidP="001C414A">
            <w:pPr>
              <w:tabs>
                <w:tab w:val="left" w:pos="1590"/>
              </w:tabs>
              <w:autoSpaceDE w:val="0"/>
              <w:autoSpaceDN w:val="0"/>
              <w:jc w:val="lef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点字器、人工喉頭、聴覚障害者用情報受信装置等。</w:t>
            </w:r>
          </w:p>
        </w:tc>
      </w:tr>
      <w:tr w:rsidR="00C11A49" w:rsidRPr="00C11A49" w14:paraId="50031377" w14:textId="77777777" w:rsidTr="001C414A">
        <w:trPr>
          <w:trHeight w:val="194"/>
        </w:trPr>
        <w:tc>
          <w:tcPr>
            <w:tcW w:w="332" w:type="dxa"/>
            <w:vMerge/>
            <w:tcBorders>
              <w:top w:val="nil"/>
            </w:tcBorders>
            <w:shd w:val="clear" w:color="auto" w:fill="auto"/>
            <w:vAlign w:val="center"/>
          </w:tcPr>
          <w:p w14:paraId="3393094C" w14:textId="77777777" w:rsidR="00C75716" w:rsidRPr="00C11A49" w:rsidRDefault="00C75716" w:rsidP="001C414A">
            <w:pPr>
              <w:tabs>
                <w:tab w:val="left" w:pos="1590"/>
              </w:tabs>
              <w:autoSpaceDE w:val="0"/>
              <w:autoSpaceDN w:val="0"/>
              <w:spacing w:line="300" w:lineRule="exact"/>
              <w:ind w:left="420" w:hangingChars="200" w:hanging="420"/>
              <w:jc w:val="left"/>
              <w:rPr>
                <w:rFonts w:ascii="ＭＳ Ｐゴシック" w:eastAsia="ＭＳ Ｐゴシック" w:hAnsi="ＭＳ Ｐゴシック"/>
                <w:szCs w:val="21"/>
              </w:rPr>
            </w:pPr>
          </w:p>
        </w:tc>
        <w:tc>
          <w:tcPr>
            <w:tcW w:w="2422" w:type="dxa"/>
            <w:shd w:val="clear" w:color="auto" w:fill="auto"/>
            <w:vAlign w:val="center"/>
          </w:tcPr>
          <w:p w14:paraId="2AD864C7" w14:textId="77777777" w:rsidR="00C75716" w:rsidRPr="00C11A49" w:rsidRDefault="00C75716" w:rsidP="001C414A">
            <w:pPr>
              <w:tabs>
                <w:tab w:val="left" w:pos="1590"/>
              </w:tabs>
              <w:autoSpaceDE w:val="0"/>
              <w:autoSpaceDN w:val="0"/>
              <w:spacing w:line="28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排泄管理支援用具</w:t>
            </w:r>
          </w:p>
        </w:tc>
        <w:tc>
          <w:tcPr>
            <w:tcW w:w="5865" w:type="dxa"/>
            <w:shd w:val="clear" w:color="auto" w:fill="auto"/>
            <w:vAlign w:val="center"/>
          </w:tcPr>
          <w:p w14:paraId="4A9EFAA9" w14:textId="77777777" w:rsidR="00C75716" w:rsidRPr="00C11A49" w:rsidRDefault="00C75716" w:rsidP="001C414A">
            <w:pPr>
              <w:tabs>
                <w:tab w:val="left" w:pos="1590"/>
              </w:tabs>
              <w:autoSpaceDE w:val="0"/>
              <w:autoSpaceDN w:val="0"/>
              <w:jc w:val="lef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スト－マ装具、紙おむつ等、収尿器。</w:t>
            </w:r>
          </w:p>
        </w:tc>
      </w:tr>
      <w:tr w:rsidR="00C11A49" w:rsidRPr="00C11A49" w14:paraId="4A9AF850" w14:textId="77777777" w:rsidTr="001C414A">
        <w:trPr>
          <w:trHeight w:val="786"/>
        </w:trPr>
        <w:tc>
          <w:tcPr>
            <w:tcW w:w="332" w:type="dxa"/>
            <w:vMerge/>
            <w:tcBorders>
              <w:top w:val="nil"/>
            </w:tcBorders>
            <w:shd w:val="clear" w:color="auto" w:fill="auto"/>
            <w:vAlign w:val="center"/>
          </w:tcPr>
          <w:p w14:paraId="210E8F8E" w14:textId="77777777" w:rsidR="00C75716" w:rsidRPr="00C11A49" w:rsidRDefault="00C75716" w:rsidP="001C414A">
            <w:pPr>
              <w:tabs>
                <w:tab w:val="left" w:pos="1590"/>
              </w:tabs>
              <w:autoSpaceDE w:val="0"/>
              <w:autoSpaceDN w:val="0"/>
              <w:spacing w:line="300" w:lineRule="exact"/>
              <w:ind w:left="420" w:rightChars="-48" w:right="-101" w:hangingChars="200" w:hanging="420"/>
              <w:jc w:val="left"/>
              <w:rPr>
                <w:rFonts w:ascii="ＭＳ Ｐゴシック" w:eastAsia="ＭＳ Ｐゴシック" w:hAnsi="ＭＳ Ｐゴシック"/>
                <w:szCs w:val="21"/>
              </w:rPr>
            </w:pPr>
          </w:p>
        </w:tc>
        <w:tc>
          <w:tcPr>
            <w:tcW w:w="2422" w:type="dxa"/>
            <w:shd w:val="clear" w:color="auto" w:fill="auto"/>
            <w:vAlign w:val="center"/>
          </w:tcPr>
          <w:p w14:paraId="46A5ED76" w14:textId="77777777" w:rsidR="00C75716" w:rsidRPr="00C11A49" w:rsidRDefault="00C75716" w:rsidP="001C414A">
            <w:pPr>
              <w:tabs>
                <w:tab w:val="left" w:pos="1590"/>
              </w:tabs>
              <w:autoSpaceDE w:val="0"/>
              <w:autoSpaceDN w:val="0"/>
              <w:spacing w:line="280" w:lineRule="exact"/>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居宅生活動作補助用具（住宅改修費）</w:t>
            </w:r>
          </w:p>
        </w:tc>
        <w:tc>
          <w:tcPr>
            <w:tcW w:w="5865" w:type="dxa"/>
            <w:shd w:val="clear" w:color="auto" w:fill="auto"/>
            <w:vAlign w:val="center"/>
          </w:tcPr>
          <w:p w14:paraId="6693AE84" w14:textId="77777777" w:rsidR="00C75716" w:rsidRPr="00C11A49" w:rsidRDefault="00C75716" w:rsidP="001C414A">
            <w:pPr>
              <w:tabs>
                <w:tab w:val="left" w:pos="1590"/>
              </w:tabs>
              <w:autoSpaceDE w:val="0"/>
              <w:autoSpaceDN w:val="0"/>
              <w:spacing w:line="260" w:lineRule="exact"/>
              <w:jc w:val="lef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障害のある人の移動等を円滑にする用具で、設置に小規模な住宅改修を伴うもの。</w:t>
            </w:r>
          </w:p>
        </w:tc>
      </w:tr>
      <w:tr w:rsidR="00C11A49" w:rsidRPr="00C11A49" w14:paraId="3B7B0291" w14:textId="77777777" w:rsidTr="001C414A">
        <w:trPr>
          <w:trHeight w:val="711"/>
        </w:trPr>
        <w:tc>
          <w:tcPr>
            <w:tcW w:w="2754" w:type="dxa"/>
            <w:gridSpan w:val="2"/>
            <w:shd w:val="clear" w:color="auto" w:fill="auto"/>
            <w:vAlign w:val="center"/>
          </w:tcPr>
          <w:p w14:paraId="3634E04B" w14:textId="77777777" w:rsidR="00C75716" w:rsidRPr="00C11A49" w:rsidRDefault="00C75716" w:rsidP="001C414A">
            <w:pPr>
              <w:tabs>
                <w:tab w:val="left" w:pos="1590"/>
              </w:tabs>
              <w:autoSpaceDE w:val="0"/>
              <w:autoSpaceDN w:val="0"/>
              <w:ind w:left="420"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移動支援事業</w:t>
            </w:r>
          </w:p>
        </w:tc>
        <w:tc>
          <w:tcPr>
            <w:tcW w:w="5865" w:type="dxa"/>
            <w:shd w:val="clear" w:color="auto" w:fill="auto"/>
            <w:vAlign w:val="center"/>
          </w:tcPr>
          <w:p w14:paraId="258D5ECF" w14:textId="77777777" w:rsidR="00C75716" w:rsidRPr="00C11A49" w:rsidRDefault="00C75716" w:rsidP="001C414A">
            <w:pPr>
              <w:tabs>
                <w:tab w:val="left" w:pos="1590"/>
              </w:tabs>
              <w:autoSpaceDE w:val="0"/>
              <w:autoSpaceDN w:val="0"/>
              <w:spacing w:line="260" w:lineRule="exac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屋外での移動が困難な障害のある人に、外出のための支援を行います。</w:t>
            </w:r>
          </w:p>
        </w:tc>
      </w:tr>
      <w:tr w:rsidR="00C11A49" w:rsidRPr="00C11A49" w14:paraId="4DEBCE1B" w14:textId="77777777" w:rsidTr="001C414A">
        <w:trPr>
          <w:trHeight w:val="757"/>
        </w:trPr>
        <w:tc>
          <w:tcPr>
            <w:tcW w:w="2754" w:type="dxa"/>
            <w:gridSpan w:val="2"/>
            <w:shd w:val="clear" w:color="auto" w:fill="auto"/>
            <w:vAlign w:val="center"/>
          </w:tcPr>
          <w:p w14:paraId="791E4692" w14:textId="77777777" w:rsidR="00C75716" w:rsidRPr="00C11A49" w:rsidRDefault="00C75716" w:rsidP="001C414A">
            <w:pPr>
              <w:tabs>
                <w:tab w:val="left" w:pos="1590"/>
              </w:tabs>
              <w:autoSpaceDE w:val="0"/>
              <w:autoSpaceDN w:val="0"/>
              <w:ind w:left="420" w:rightChars="-48" w:right="-101" w:hangingChars="200" w:hanging="420"/>
              <w:jc w:val="left"/>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地域活動支援センター事業</w:t>
            </w:r>
          </w:p>
        </w:tc>
        <w:tc>
          <w:tcPr>
            <w:tcW w:w="5865" w:type="dxa"/>
            <w:shd w:val="clear" w:color="auto" w:fill="auto"/>
            <w:vAlign w:val="center"/>
          </w:tcPr>
          <w:p w14:paraId="19863D56" w14:textId="77777777" w:rsidR="00C75716" w:rsidRPr="00C11A49" w:rsidRDefault="00C75716" w:rsidP="001C414A">
            <w:pPr>
              <w:tabs>
                <w:tab w:val="left" w:pos="1590"/>
              </w:tabs>
              <w:autoSpaceDE w:val="0"/>
              <w:autoSpaceDN w:val="0"/>
              <w:spacing w:line="260" w:lineRule="exact"/>
              <w:jc w:val="left"/>
              <w:rPr>
                <w:rFonts w:ascii="UD デジタル 教科書体 NP-R" w:eastAsia="UD デジタル 教科書体 NP-R" w:hAnsi="ＭＳ ゴシック"/>
                <w:sz w:val="20"/>
                <w:szCs w:val="20"/>
              </w:rPr>
            </w:pPr>
            <w:r w:rsidRPr="00C11A49">
              <w:rPr>
                <w:rFonts w:ascii="UD デジタル 教科書体 NP-R" w:eastAsia="UD デジタル 教科書体 NP-R" w:hAnsi="ＭＳ ゴシック" w:hint="eastAsia"/>
                <w:sz w:val="20"/>
                <w:szCs w:val="20"/>
              </w:rPr>
              <w:t>障害のある人に、創作的活動または生産活動の機会の提供、社会との交流の促進等を行います。</w:t>
            </w:r>
          </w:p>
        </w:tc>
      </w:tr>
    </w:tbl>
    <w:p w14:paraId="6A4EAEAF" w14:textId="77777777" w:rsidR="00C75716" w:rsidRPr="00C11A49" w:rsidRDefault="00C75716" w:rsidP="00C75716">
      <w:pPr>
        <w:widowControl/>
        <w:jc w:val="left"/>
      </w:pPr>
      <w:r w:rsidRPr="00C11A49">
        <w:br w:type="page"/>
      </w:r>
    </w:p>
    <w:p w14:paraId="67905759" w14:textId="77777777" w:rsidR="00C75716" w:rsidRPr="00C11A49" w:rsidRDefault="00C75716" w:rsidP="00C75716">
      <w:pPr>
        <w:pStyle w:val="2"/>
      </w:pPr>
      <w:bookmarkStart w:id="79" w:name="_Toc57877198"/>
      <w:bookmarkStart w:id="80" w:name="_Toc60679557"/>
      <w:r w:rsidRPr="00C11A49">
        <w:rPr>
          <w:rFonts w:ascii="BIZ UDゴシック" w:eastAsia="BIZ UDゴシック" w:hAnsi="BIZ UDゴシック" w:hint="eastAsia"/>
          <w:sz w:val="28"/>
          <w:szCs w:val="28"/>
        </w:rPr>
        <w:lastRenderedPageBreak/>
        <w:t>（１）必須事業</w:t>
      </w:r>
      <w:bookmarkEnd w:id="79"/>
      <w:bookmarkEnd w:id="80"/>
    </w:p>
    <w:p w14:paraId="2773E120" w14:textId="77777777" w:rsidR="00C75716" w:rsidRPr="00C11A49" w:rsidRDefault="00C75716" w:rsidP="00C75716">
      <w:pPr>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① 理解促進研修・啓発事業</w:t>
      </w:r>
    </w:p>
    <w:p w14:paraId="239062C4" w14:textId="77777777" w:rsidR="00C75716" w:rsidRPr="00C11A49" w:rsidRDefault="00C75716" w:rsidP="00C75716">
      <w:pPr>
        <w:rPr>
          <w:rFonts w:ascii="BIZ UDゴシック" w:eastAsia="BIZ UDゴシック" w:hAnsi="BIZ UDゴシック"/>
          <w:sz w:val="24"/>
          <w:szCs w:val="24"/>
        </w:rPr>
      </w:pPr>
    </w:p>
    <w:p w14:paraId="7529C062" w14:textId="77777777" w:rsidR="00C75716" w:rsidRPr="00C11A49" w:rsidRDefault="00C75716" w:rsidP="00C75716">
      <w:pPr>
        <w:rPr>
          <w:rFonts w:ascii="UD デジタル 教科書体 NP-R" w:eastAsia="UD デジタル 教科書体 NP-R"/>
          <w:sz w:val="22"/>
        </w:rPr>
      </w:pPr>
      <w:r w:rsidRPr="00C11A49">
        <w:rPr>
          <w:rFonts w:ascii="UD デジタル 教科書体 NP-R" w:eastAsia="UD デジタル 教科書体 NP-R" w:hint="eastAsia"/>
          <w:sz w:val="22"/>
        </w:rPr>
        <w:t xml:space="preserve">　第5期計画に引き続き、第6期計画においても実施します。</w:t>
      </w:r>
    </w:p>
    <w:p w14:paraId="5DC65EDE" w14:textId="77777777" w:rsidR="00C75716" w:rsidRPr="00C11A49" w:rsidRDefault="00C75716" w:rsidP="00C75716">
      <w:pPr>
        <w:spacing w:beforeLines="50" w:before="180"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■第５期計画の実績と第６期計画の見込量</w:t>
      </w:r>
    </w:p>
    <w:tbl>
      <w:tblPr>
        <w:tblStyle w:val="a3"/>
        <w:tblW w:w="5000" w:type="pct"/>
        <w:tblLook w:val="04A0" w:firstRow="1" w:lastRow="0" w:firstColumn="1" w:lastColumn="0" w:noHBand="0" w:noVBand="1"/>
      </w:tblPr>
      <w:tblGrid>
        <w:gridCol w:w="2153"/>
        <w:gridCol w:w="1041"/>
        <w:gridCol w:w="981"/>
        <w:gridCol w:w="977"/>
        <w:gridCol w:w="977"/>
        <w:gridCol w:w="977"/>
        <w:gridCol w:w="977"/>
        <w:gridCol w:w="977"/>
      </w:tblGrid>
      <w:tr w:rsidR="00C11A49" w:rsidRPr="00C11A49" w14:paraId="508A853A" w14:textId="77777777" w:rsidTr="001C414A">
        <w:trPr>
          <w:trHeight w:val="265"/>
        </w:trPr>
        <w:tc>
          <w:tcPr>
            <w:tcW w:w="2153" w:type="dxa"/>
            <w:vMerge w:val="restart"/>
            <w:shd w:val="clear" w:color="auto" w:fill="DFDFDF" w:themeFill="accent5" w:themeFillTint="33"/>
            <w:tcMar>
              <w:top w:w="57" w:type="dxa"/>
              <w:bottom w:w="57" w:type="dxa"/>
            </w:tcMar>
            <w:vAlign w:val="center"/>
          </w:tcPr>
          <w:p w14:paraId="1E3260D0"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区分</w:t>
            </w:r>
          </w:p>
        </w:tc>
        <w:tc>
          <w:tcPr>
            <w:tcW w:w="1041" w:type="dxa"/>
            <w:vMerge w:val="restart"/>
            <w:shd w:val="clear" w:color="auto" w:fill="DFDFDF" w:themeFill="accent5" w:themeFillTint="33"/>
            <w:tcMar>
              <w:top w:w="57" w:type="dxa"/>
              <w:bottom w:w="57" w:type="dxa"/>
            </w:tcMar>
            <w:vAlign w:val="center"/>
          </w:tcPr>
          <w:p w14:paraId="0DB8D033"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35" w:type="dxa"/>
            <w:gridSpan w:val="3"/>
            <w:tcBorders>
              <w:right w:val="double" w:sz="4" w:space="0" w:color="auto"/>
            </w:tcBorders>
            <w:shd w:val="clear" w:color="auto" w:fill="DFDFDF" w:themeFill="accent5" w:themeFillTint="33"/>
            <w:vAlign w:val="center"/>
          </w:tcPr>
          <w:p w14:paraId="0617F6B1"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31" w:type="dxa"/>
            <w:gridSpan w:val="3"/>
            <w:tcBorders>
              <w:left w:val="double" w:sz="4" w:space="0" w:color="auto"/>
            </w:tcBorders>
            <w:shd w:val="clear" w:color="auto" w:fill="DFDFDF" w:themeFill="accent5" w:themeFillTint="33"/>
            <w:vAlign w:val="center"/>
          </w:tcPr>
          <w:p w14:paraId="605FA6B0"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01530F94" w14:textId="77777777" w:rsidTr="001C414A">
        <w:trPr>
          <w:trHeight w:val="454"/>
        </w:trPr>
        <w:tc>
          <w:tcPr>
            <w:tcW w:w="2153" w:type="dxa"/>
            <w:vMerge/>
            <w:tcBorders>
              <w:bottom w:val="single" w:sz="4" w:space="0" w:color="auto"/>
            </w:tcBorders>
            <w:shd w:val="clear" w:color="auto" w:fill="DFDFDF" w:themeFill="accent5" w:themeFillTint="33"/>
            <w:tcMar>
              <w:top w:w="57" w:type="dxa"/>
              <w:bottom w:w="57" w:type="dxa"/>
            </w:tcMar>
            <w:vAlign w:val="center"/>
          </w:tcPr>
          <w:p w14:paraId="6D25F35C" w14:textId="77777777" w:rsidR="00C75716" w:rsidRPr="00C11A49" w:rsidRDefault="00C75716" w:rsidP="001C414A">
            <w:pPr>
              <w:jc w:val="center"/>
              <w:rPr>
                <w:rFonts w:ascii="UD デジタル 教科書体 NP-R" w:eastAsia="UD デジタル 教科書体 NP-R"/>
                <w:szCs w:val="21"/>
              </w:rPr>
            </w:pPr>
          </w:p>
        </w:tc>
        <w:tc>
          <w:tcPr>
            <w:tcW w:w="1041" w:type="dxa"/>
            <w:vMerge/>
            <w:tcBorders>
              <w:bottom w:val="single" w:sz="4" w:space="0" w:color="auto"/>
            </w:tcBorders>
            <w:shd w:val="clear" w:color="auto" w:fill="DFDFDF" w:themeFill="accent5" w:themeFillTint="33"/>
            <w:tcMar>
              <w:top w:w="57" w:type="dxa"/>
              <w:bottom w:w="57" w:type="dxa"/>
            </w:tcMar>
            <w:vAlign w:val="center"/>
          </w:tcPr>
          <w:p w14:paraId="63F602D6" w14:textId="77777777" w:rsidR="00C75716" w:rsidRPr="00C11A49" w:rsidRDefault="00C75716" w:rsidP="001C414A">
            <w:pPr>
              <w:jc w:val="center"/>
              <w:rPr>
                <w:rFonts w:ascii="UD デジタル 教科書体 NP-R" w:eastAsia="UD デジタル 教科書体 NP-R"/>
                <w:szCs w:val="21"/>
              </w:rPr>
            </w:pPr>
          </w:p>
        </w:tc>
        <w:tc>
          <w:tcPr>
            <w:tcW w:w="981" w:type="dxa"/>
            <w:shd w:val="clear" w:color="auto" w:fill="DFDFDF" w:themeFill="accent5" w:themeFillTint="33"/>
            <w:vAlign w:val="center"/>
          </w:tcPr>
          <w:p w14:paraId="6FD7B3AA"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77" w:type="dxa"/>
            <w:shd w:val="clear" w:color="auto" w:fill="DFDFDF" w:themeFill="accent5" w:themeFillTint="33"/>
            <w:vAlign w:val="center"/>
          </w:tcPr>
          <w:p w14:paraId="41147E7D"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77" w:type="dxa"/>
            <w:tcBorders>
              <w:right w:val="double" w:sz="4" w:space="0" w:color="auto"/>
            </w:tcBorders>
            <w:shd w:val="clear" w:color="auto" w:fill="DFDFDF" w:themeFill="accent5" w:themeFillTint="33"/>
            <w:vAlign w:val="center"/>
          </w:tcPr>
          <w:p w14:paraId="4A45537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977" w:type="dxa"/>
            <w:tcBorders>
              <w:left w:val="double" w:sz="4" w:space="0" w:color="auto"/>
            </w:tcBorders>
            <w:shd w:val="clear" w:color="auto" w:fill="DFDFDF" w:themeFill="accent5" w:themeFillTint="33"/>
            <w:vAlign w:val="center"/>
          </w:tcPr>
          <w:p w14:paraId="609F855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7" w:type="dxa"/>
            <w:shd w:val="clear" w:color="auto" w:fill="DFDFDF" w:themeFill="accent5" w:themeFillTint="33"/>
            <w:vAlign w:val="center"/>
          </w:tcPr>
          <w:p w14:paraId="62CC6D7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7" w:type="dxa"/>
            <w:shd w:val="clear" w:color="auto" w:fill="DFDFDF" w:themeFill="accent5" w:themeFillTint="33"/>
            <w:vAlign w:val="center"/>
          </w:tcPr>
          <w:p w14:paraId="57916EC3"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75716" w:rsidRPr="00C11A49" w14:paraId="35115A14" w14:textId="77777777" w:rsidTr="001C414A">
        <w:trPr>
          <w:trHeight w:val="567"/>
        </w:trPr>
        <w:tc>
          <w:tcPr>
            <w:tcW w:w="2153" w:type="dxa"/>
            <w:vAlign w:val="center"/>
          </w:tcPr>
          <w:p w14:paraId="6A8940FC"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理解促進研修・</w:t>
            </w:r>
          </w:p>
          <w:p w14:paraId="2E8EE16F"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 w:val="20"/>
                <w:szCs w:val="20"/>
              </w:rPr>
              <w:t>啓発事業</w:t>
            </w:r>
          </w:p>
        </w:tc>
        <w:tc>
          <w:tcPr>
            <w:tcW w:w="1041" w:type="dxa"/>
            <w:tcBorders>
              <w:bottom w:val="single" w:sz="4" w:space="0" w:color="auto"/>
            </w:tcBorders>
            <w:vAlign w:val="center"/>
          </w:tcPr>
          <w:p w14:paraId="3A6B351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w w:val="90"/>
                <w:kern w:val="0"/>
                <w:sz w:val="18"/>
                <w:szCs w:val="18"/>
                <w:fitText w:val="810" w:id="-1940131319"/>
              </w:rPr>
              <w:t>実施の有無</w:t>
            </w:r>
          </w:p>
        </w:tc>
        <w:tc>
          <w:tcPr>
            <w:tcW w:w="981" w:type="dxa"/>
            <w:tcBorders>
              <w:bottom w:val="single" w:sz="4" w:space="0" w:color="auto"/>
            </w:tcBorders>
            <w:vAlign w:val="center"/>
          </w:tcPr>
          <w:p w14:paraId="3DE198E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実施</w:t>
            </w:r>
          </w:p>
        </w:tc>
        <w:tc>
          <w:tcPr>
            <w:tcW w:w="977" w:type="dxa"/>
            <w:tcBorders>
              <w:bottom w:val="single" w:sz="4" w:space="0" w:color="auto"/>
            </w:tcBorders>
            <w:vAlign w:val="center"/>
          </w:tcPr>
          <w:p w14:paraId="12B41AC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実施</w:t>
            </w:r>
          </w:p>
        </w:tc>
        <w:tc>
          <w:tcPr>
            <w:tcW w:w="977" w:type="dxa"/>
            <w:tcBorders>
              <w:bottom w:val="single" w:sz="4" w:space="0" w:color="auto"/>
              <w:right w:val="double" w:sz="4" w:space="0" w:color="auto"/>
            </w:tcBorders>
            <w:vAlign w:val="center"/>
          </w:tcPr>
          <w:p w14:paraId="22733E7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実施</w:t>
            </w:r>
          </w:p>
        </w:tc>
        <w:tc>
          <w:tcPr>
            <w:tcW w:w="977" w:type="dxa"/>
            <w:tcBorders>
              <w:left w:val="double" w:sz="4" w:space="0" w:color="auto"/>
              <w:bottom w:val="single" w:sz="4" w:space="0" w:color="auto"/>
            </w:tcBorders>
            <w:shd w:val="clear" w:color="auto" w:fill="auto"/>
            <w:vAlign w:val="center"/>
          </w:tcPr>
          <w:p w14:paraId="3A30721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実施</w:t>
            </w:r>
          </w:p>
        </w:tc>
        <w:tc>
          <w:tcPr>
            <w:tcW w:w="977" w:type="dxa"/>
            <w:tcBorders>
              <w:bottom w:val="single" w:sz="4" w:space="0" w:color="auto"/>
            </w:tcBorders>
            <w:shd w:val="clear" w:color="auto" w:fill="auto"/>
            <w:vAlign w:val="center"/>
          </w:tcPr>
          <w:p w14:paraId="6F949BF0"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実施</w:t>
            </w:r>
          </w:p>
        </w:tc>
        <w:tc>
          <w:tcPr>
            <w:tcW w:w="977" w:type="dxa"/>
            <w:tcBorders>
              <w:bottom w:val="single" w:sz="4" w:space="0" w:color="auto"/>
            </w:tcBorders>
            <w:vAlign w:val="center"/>
          </w:tcPr>
          <w:p w14:paraId="332F350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実施</w:t>
            </w:r>
          </w:p>
        </w:tc>
      </w:tr>
    </w:tbl>
    <w:p w14:paraId="75B98EA0" w14:textId="77777777" w:rsidR="00C75716" w:rsidRPr="00C11A49" w:rsidRDefault="00C75716" w:rsidP="00C75716">
      <w:pPr>
        <w:widowControl/>
        <w:jc w:val="left"/>
      </w:pPr>
    </w:p>
    <w:p w14:paraId="6AA17666" w14:textId="77777777" w:rsidR="00C75716" w:rsidRPr="00C11A49" w:rsidRDefault="00C75716" w:rsidP="00C75716">
      <w:pPr>
        <w:pStyle w:val="af6"/>
        <w:numPr>
          <w:ilvl w:val="0"/>
          <w:numId w:val="22"/>
        </w:numPr>
        <w:ind w:leftChars="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 xml:space="preserve"> 自発的活動支援事業</w:t>
      </w:r>
    </w:p>
    <w:p w14:paraId="4F482502" w14:textId="77777777" w:rsidR="00C75716" w:rsidRPr="00C11A49" w:rsidRDefault="00C75716" w:rsidP="00C75716">
      <w:pPr>
        <w:rPr>
          <w:rFonts w:ascii="BIZ UDゴシック" w:eastAsia="BIZ UDゴシック" w:hAnsi="BIZ UDゴシック"/>
          <w:sz w:val="24"/>
          <w:szCs w:val="24"/>
        </w:rPr>
      </w:pPr>
    </w:p>
    <w:p w14:paraId="1DC0A488" w14:textId="77777777" w:rsidR="00C75716" w:rsidRPr="00C11A49" w:rsidRDefault="00C75716" w:rsidP="00C75716">
      <w:pPr>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当事者団体等への活動支援など第5期計画に引き続き、第6期計画においても実施します。</w:t>
      </w:r>
    </w:p>
    <w:p w14:paraId="0274B0FA" w14:textId="77777777" w:rsidR="00C75716" w:rsidRPr="00C11A49" w:rsidRDefault="00C75716" w:rsidP="00C75716">
      <w:pPr>
        <w:spacing w:beforeLines="50" w:before="180"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■第５期計画の実績と第６期計画の見込量</w:t>
      </w:r>
    </w:p>
    <w:tbl>
      <w:tblPr>
        <w:tblStyle w:val="a3"/>
        <w:tblW w:w="5000" w:type="pct"/>
        <w:tblLook w:val="04A0" w:firstRow="1" w:lastRow="0" w:firstColumn="1" w:lastColumn="0" w:noHBand="0" w:noVBand="1"/>
      </w:tblPr>
      <w:tblGrid>
        <w:gridCol w:w="2161"/>
        <w:gridCol w:w="1045"/>
        <w:gridCol w:w="977"/>
        <w:gridCol w:w="975"/>
        <w:gridCol w:w="976"/>
        <w:gridCol w:w="975"/>
        <w:gridCol w:w="975"/>
        <w:gridCol w:w="976"/>
      </w:tblGrid>
      <w:tr w:rsidR="00C11A49" w:rsidRPr="00C11A49" w14:paraId="44937C8F" w14:textId="77777777" w:rsidTr="001C414A">
        <w:trPr>
          <w:trHeight w:val="265"/>
        </w:trPr>
        <w:tc>
          <w:tcPr>
            <w:tcW w:w="2161" w:type="dxa"/>
            <w:vMerge w:val="restart"/>
            <w:shd w:val="clear" w:color="auto" w:fill="DFDFDF" w:themeFill="accent5" w:themeFillTint="33"/>
            <w:tcMar>
              <w:top w:w="57" w:type="dxa"/>
              <w:bottom w:w="57" w:type="dxa"/>
            </w:tcMar>
            <w:vAlign w:val="center"/>
          </w:tcPr>
          <w:p w14:paraId="51B629CE"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区分</w:t>
            </w:r>
          </w:p>
        </w:tc>
        <w:tc>
          <w:tcPr>
            <w:tcW w:w="1045" w:type="dxa"/>
            <w:vMerge w:val="restart"/>
            <w:shd w:val="clear" w:color="auto" w:fill="DFDFDF" w:themeFill="accent5" w:themeFillTint="33"/>
            <w:tcMar>
              <w:top w:w="57" w:type="dxa"/>
              <w:bottom w:w="57" w:type="dxa"/>
            </w:tcMar>
            <w:vAlign w:val="center"/>
          </w:tcPr>
          <w:p w14:paraId="546EAC83"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928" w:type="dxa"/>
            <w:gridSpan w:val="3"/>
            <w:tcBorders>
              <w:right w:val="double" w:sz="4" w:space="0" w:color="auto"/>
            </w:tcBorders>
            <w:shd w:val="clear" w:color="auto" w:fill="DFDFDF" w:themeFill="accent5" w:themeFillTint="33"/>
            <w:vAlign w:val="center"/>
          </w:tcPr>
          <w:p w14:paraId="34DD04E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926" w:type="dxa"/>
            <w:gridSpan w:val="3"/>
            <w:tcBorders>
              <w:left w:val="double" w:sz="4" w:space="0" w:color="auto"/>
            </w:tcBorders>
            <w:shd w:val="clear" w:color="auto" w:fill="DFDFDF" w:themeFill="accent5" w:themeFillTint="33"/>
            <w:vAlign w:val="center"/>
          </w:tcPr>
          <w:p w14:paraId="1E12715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52DD773F" w14:textId="77777777" w:rsidTr="001C414A">
        <w:trPr>
          <w:trHeight w:val="454"/>
        </w:trPr>
        <w:tc>
          <w:tcPr>
            <w:tcW w:w="2161" w:type="dxa"/>
            <w:vMerge/>
            <w:tcBorders>
              <w:bottom w:val="single" w:sz="4" w:space="0" w:color="auto"/>
            </w:tcBorders>
            <w:shd w:val="clear" w:color="auto" w:fill="DFDFDF" w:themeFill="accent5" w:themeFillTint="33"/>
            <w:tcMar>
              <w:top w:w="57" w:type="dxa"/>
              <w:bottom w:w="57" w:type="dxa"/>
            </w:tcMar>
            <w:vAlign w:val="center"/>
          </w:tcPr>
          <w:p w14:paraId="691E653F" w14:textId="77777777" w:rsidR="00C75716" w:rsidRPr="00C11A49" w:rsidRDefault="00C75716" w:rsidP="001C414A">
            <w:pPr>
              <w:jc w:val="center"/>
              <w:rPr>
                <w:rFonts w:ascii="UD デジタル 教科書体 NP-R" w:eastAsia="UD デジタル 教科書体 NP-R"/>
                <w:szCs w:val="21"/>
              </w:rPr>
            </w:pPr>
          </w:p>
        </w:tc>
        <w:tc>
          <w:tcPr>
            <w:tcW w:w="1045" w:type="dxa"/>
            <w:vMerge/>
            <w:tcBorders>
              <w:bottom w:val="single" w:sz="4" w:space="0" w:color="auto"/>
            </w:tcBorders>
            <w:shd w:val="clear" w:color="auto" w:fill="DFDFDF" w:themeFill="accent5" w:themeFillTint="33"/>
            <w:tcMar>
              <w:top w:w="57" w:type="dxa"/>
              <w:bottom w:w="57" w:type="dxa"/>
            </w:tcMar>
            <w:vAlign w:val="center"/>
          </w:tcPr>
          <w:p w14:paraId="4E1EFFEC" w14:textId="77777777" w:rsidR="00C75716" w:rsidRPr="00C11A49" w:rsidRDefault="00C75716" w:rsidP="001C414A">
            <w:pPr>
              <w:jc w:val="center"/>
              <w:rPr>
                <w:rFonts w:ascii="UD デジタル 教科書体 NP-R" w:eastAsia="UD デジタル 教科書体 NP-R"/>
                <w:szCs w:val="21"/>
              </w:rPr>
            </w:pPr>
          </w:p>
        </w:tc>
        <w:tc>
          <w:tcPr>
            <w:tcW w:w="977" w:type="dxa"/>
            <w:shd w:val="clear" w:color="auto" w:fill="DFDFDF" w:themeFill="accent5" w:themeFillTint="33"/>
            <w:vAlign w:val="center"/>
          </w:tcPr>
          <w:p w14:paraId="164CD901"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75" w:type="dxa"/>
            <w:shd w:val="clear" w:color="auto" w:fill="DFDFDF" w:themeFill="accent5" w:themeFillTint="33"/>
            <w:vAlign w:val="center"/>
          </w:tcPr>
          <w:p w14:paraId="1D2DADC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76" w:type="dxa"/>
            <w:tcBorders>
              <w:right w:val="double" w:sz="4" w:space="0" w:color="auto"/>
            </w:tcBorders>
            <w:shd w:val="clear" w:color="auto" w:fill="DFDFDF" w:themeFill="accent5" w:themeFillTint="33"/>
            <w:vAlign w:val="center"/>
          </w:tcPr>
          <w:p w14:paraId="7C71019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975" w:type="dxa"/>
            <w:tcBorders>
              <w:left w:val="double" w:sz="4" w:space="0" w:color="auto"/>
            </w:tcBorders>
            <w:shd w:val="clear" w:color="auto" w:fill="DFDFDF" w:themeFill="accent5" w:themeFillTint="33"/>
            <w:vAlign w:val="center"/>
          </w:tcPr>
          <w:p w14:paraId="1656C43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75" w:type="dxa"/>
            <w:shd w:val="clear" w:color="auto" w:fill="DFDFDF" w:themeFill="accent5" w:themeFillTint="33"/>
            <w:vAlign w:val="center"/>
          </w:tcPr>
          <w:p w14:paraId="19B23B0A"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76" w:type="dxa"/>
            <w:shd w:val="clear" w:color="auto" w:fill="DFDFDF" w:themeFill="accent5" w:themeFillTint="33"/>
            <w:vAlign w:val="center"/>
          </w:tcPr>
          <w:p w14:paraId="658FA5E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75716" w:rsidRPr="00C11A49" w14:paraId="6F4DD75F" w14:textId="77777777" w:rsidTr="001C414A">
        <w:trPr>
          <w:trHeight w:val="606"/>
        </w:trPr>
        <w:tc>
          <w:tcPr>
            <w:tcW w:w="2161" w:type="dxa"/>
            <w:vAlign w:val="center"/>
          </w:tcPr>
          <w:p w14:paraId="15349949"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自発的活動支援事業</w:t>
            </w:r>
          </w:p>
        </w:tc>
        <w:tc>
          <w:tcPr>
            <w:tcW w:w="1045" w:type="dxa"/>
            <w:tcBorders>
              <w:bottom w:val="single" w:sz="4" w:space="0" w:color="auto"/>
            </w:tcBorders>
            <w:vAlign w:val="center"/>
          </w:tcPr>
          <w:p w14:paraId="1DE9407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w w:val="90"/>
                <w:kern w:val="0"/>
                <w:sz w:val="18"/>
                <w:szCs w:val="18"/>
                <w:fitText w:val="810" w:id="-1940131318"/>
              </w:rPr>
              <w:t>実施の有無</w:t>
            </w:r>
          </w:p>
        </w:tc>
        <w:tc>
          <w:tcPr>
            <w:tcW w:w="977" w:type="dxa"/>
            <w:tcBorders>
              <w:bottom w:val="single" w:sz="4" w:space="0" w:color="auto"/>
            </w:tcBorders>
            <w:vAlign w:val="center"/>
          </w:tcPr>
          <w:p w14:paraId="185BD36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実施</w:t>
            </w:r>
          </w:p>
        </w:tc>
        <w:tc>
          <w:tcPr>
            <w:tcW w:w="975" w:type="dxa"/>
            <w:tcBorders>
              <w:bottom w:val="single" w:sz="4" w:space="0" w:color="auto"/>
            </w:tcBorders>
            <w:vAlign w:val="center"/>
          </w:tcPr>
          <w:p w14:paraId="15C8ED2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実施</w:t>
            </w:r>
          </w:p>
        </w:tc>
        <w:tc>
          <w:tcPr>
            <w:tcW w:w="976" w:type="dxa"/>
            <w:tcBorders>
              <w:bottom w:val="single" w:sz="4" w:space="0" w:color="auto"/>
              <w:right w:val="double" w:sz="4" w:space="0" w:color="auto"/>
            </w:tcBorders>
            <w:vAlign w:val="center"/>
          </w:tcPr>
          <w:p w14:paraId="583EE4D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実施</w:t>
            </w:r>
          </w:p>
        </w:tc>
        <w:tc>
          <w:tcPr>
            <w:tcW w:w="975" w:type="dxa"/>
            <w:tcBorders>
              <w:left w:val="double" w:sz="4" w:space="0" w:color="auto"/>
              <w:bottom w:val="single" w:sz="4" w:space="0" w:color="auto"/>
            </w:tcBorders>
            <w:shd w:val="clear" w:color="auto" w:fill="auto"/>
            <w:vAlign w:val="center"/>
          </w:tcPr>
          <w:p w14:paraId="7FDE90C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実施</w:t>
            </w:r>
          </w:p>
        </w:tc>
        <w:tc>
          <w:tcPr>
            <w:tcW w:w="975" w:type="dxa"/>
            <w:tcBorders>
              <w:bottom w:val="single" w:sz="4" w:space="0" w:color="auto"/>
            </w:tcBorders>
            <w:shd w:val="clear" w:color="auto" w:fill="auto"/>
            <w:vAlign w:val="center"/>
          </w:tcPr>
          <w:p w14:paraId="18651FB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実施</w:t>
            </w:r>
          </w:p>
        </w:tc>
        <w:tc>
          <w:tcPr>
            <w:tcW w:w="976" w:type="dxa"/>
            <w:tcBorders>
              <w:bottom w:val="single" w:sz="4" w:space="0" w:color="auto"/>
            </w:tcBorders>
            <w:vAlign w:val="center"/>
          </w:tcPr>
          <w:p w14:paraId="7A7ED8B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実施</w:t>
            </w:r>
          </w:p>
        </w:tc>
      </w:tr>
    </w:tbl>
    <w:p w14:paraId="184C5C83" w14:textId="77777777" w:rsidR="00C75716" w:rsidRPr="00C11A49" w:rsidRDefault="00C75716" w:rsidP="00C75716">
      <w:pPr>
        <w:rPr>
          <w:rFonts w:ascii="UD デジタル 教科書体 NP-R" w:eastAsia="UD デジタル 教科書体 NP-R"/>
        </w:rPr>
      </w:pPr>
    </w:p>
    <w:p w14:paraId="4485D0F3" w14:textId="77777777" w:rsidR="00C75716" w:rsidRPr="00C11A49" w:rsidRDefault="00C75716" w:rsidP="00C75716">
      <w:pPr>
        <w:spacing w:afterLines="10" w:after="36"/>
        <w:rPr>
          <w:rFonts w:ascii="BIZ UDゴシック" w:eastAsia="BIZ UDゴシック" w:hAnsi="BIZ UDゴシック"/>
          <w:sz w:val="24"/>
          <w:szCs w:val="24"/>
        </w:rPr>
      </w:pPr>
    </w:p>
    <w:p w14:paraId="5CADDF6E" w14:textId="77777777" w:rsidR="00C75716" w:rsidRPr="00C11A49" w:rsidRDefault="00C75716" w:rsidP="00C75716">
      <w:pPr>
        <w:widowControl/>
        <w:jc w:val="left"/>
        <w:rPr>
          <w:rFonts w:ascii="UD デジタル 教科書体 NP-R" w:eastAsia="UD デジタル 教科書体 NP-R"/>
        </w:rPr>
      </w:pPr>
      <w:r w:rsidRPr="00C11A49">
        <w:rPr>
          <w:rFonts w:ascii="UD デジタル 教科書体 NP-R" w:eastAsia="UD デジタル 教科書体 NP-R"/>
        </w:rPr>
        <w:br w:type="page"/>
      </w:r>
    </w:p>
    <w:p w14:paraId="1561610C" w14:textId="77777777" w:rsidR="00C75716" w:rsidRPr="00C11A49" w:rsidRDefault="00C75716" w:rsidP="00C75716">
      <w:pPr>
        <w:pStyle w:val="af6"/>
        <w:numPr>
          <w:ilvl w:val="0"/>
          <w:numId w:val="22"/>
        </w:numPr>
        <w:ind w:leftChars="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 xml:space="preserve"> 相談支援事業</w:t>
      </w:r>
    </w:p>
    <w:p w14:paraId="53D4B3EB" w14:textId="77777777" w:rsidR="00C75716" w:rsidRPr="00C11A49" w:rsidRDefault="00C75716" w:rsidP="00C75716">
      <w:pPr>
        <w:ind w:leftChars="100" w:left="210"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それぞれについて、第5期計画に引き続き、第６期計画においても実施します。相談支援体制の再構築により障害者相談支援事業の実施個所数については第6期計画では6か所を見込んでいます。</w:t>
      </w:r>
    </w:p>
    <w:p w14:paraId="22071ECE" w14:textId="77777777" w:rsidR="00C75716" w:rsidRPr="00C11A49" w:rsidRDefault="00C75716" w:rsidP="00C75716">
      <w:pPr>
        <w:spacing w:beforeLines="50" w:before="180"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■第５期計画の実績と第６期計画の見込量</w:t>
      </w:r>
    </w:p>
    <w:tbl>
      <w:tblPr>
        <w:tblStyle w:val="a3"/>
        <w:tblW w:w="5000" w:type="pct"/>
        <w:tblLook w:val="04A0" w:firstRow="1" w:lastRow="0" w:firstColumn="1" w:lastColumn="0" w:noHBand="0" w:noVBand="1"/>
      </w:tblPr>
      <w:tblGrid>
        <w:gridCol w:w="2470"/>
        <w:gridCol w:w="1116"/>
        <w:gridCol w:w="918"/>
        <w:gridCol w:w="911"/>
        <w:gridCol w:w="911"/>
        <w:gridCol w:w="911"/>
        <w:gridCol w:w="911"/>
        <w:gridCol w:w="912"/>
      </w:tblGrid>
      <w:tr w:rsidR="00C11A49" w:rsidRPr="00C11A49" w14:paraId="219006C4" w14:textId="77777777" w:rsidTr="001C414A">
        <w:trPr>
          <w:trHeight w:val="265"/>
        </w:trPr>
        <w:tc>
          <w:tcPr>
            <w:tcW w:w="2470" w:type="dxa"/>
            <w:vMerge w:val="restart"/>
            <w:shd w:val="clear" w:color="auto" w:fill="DFDFDF" w:themeFill="accent5" w:themeFillTint="33"/>
            <w:tcMar>
              <w:top w:w="57" w:type="dxa"/>
              <w:bottom w:w="57" w:type="dxa"/>
            </w:tcMar>
            <w:vAlign w:val="center"/>
          </w:tcPr>
          <w:p w14:paraId="063595EA"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1116" w:type="dxa"/>
            <w:vMerge w:val="restart"/>
            <w:shd w:val="clear" w:color="auto" w:fill="DFDFDF" w:themeFill="accent5" w:themeFillTint="33"/>
            <w:tcMar>
              <w:top w:w="57" w:type="dxa"/>
              <w:bottom w:w="57" w:type="dxa"/>
            </w:tcMar>
            <w:vAlign w:val="center"/>
          </w:tcPr>
          <w:p w14:paraId="50C4D3A6"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740" w:type="dxa"/>
            <w:gridSpan w:val="3"/>
            <w:tcBorders>
              <w:right w:val="double" w:sz="4" w:space="0" w:color="auto"/>
            </w:tcBorders>
            <w:shd w:val="clear" w:color="auto" w:fill="DFDFDF" w:themeFill="accent5" w:themeFillTint="33"/>
            <w:vAlign w:val="center"/>
          </w:tcPr>
          <w:p w14:paraId="29F87680"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734" w:type="dxa"/>
            <w:gridSpan w:val="3"/>
            <w:tcBorders>
              <w:left w:val="double" w:sz="4" w:space="0" w:color="auto"/>
            </w:tcBorders>
            <w:shd w:val="clear" w:color="auto" w:fill="DFDFDF" w:themeFill="accent5" w:themeFillTint="33"/>
            <w:vAlign w:val="center"/>
          </w:tcPr>
          <w:p w14:paraId="3BE6D542"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27A0E056" w14:textId="77777777" w:rsidTr="001C414A">
        <w:trPr>
          <w:trHeight w:val="454"/>
        </w:trPr>
        <w:tc>
          <w:tcPr>
            <w:tcW w:w="2470" w:type="dxa"/>
            <w:vMerge/>
            <w:tcBorders>
              <w:bottom w:val="single" w:sz="4" w:space="0" w:color="auto"/>
            </w:tcBorders>
            <w:shd w:val="clear" w:color="auto" w:fill="DFDFDF" w:themeFill="accent5" w:themeFillTint="33"/>
            <w:tcMar>
              <w:top w:w="57" w:type="dxa"/>
              <w:bottom w:w="57" w:type="dxa"/>
            </w:tcMar>
            <w:vAlign w:val="center"/>
          </w:tcPr>
          <w:p w14:paraId="2D60531D" w14:textId="77777777" w:rsidR="00C75716" w:rsidRPr="00C11A49" w:rsidRDefault="00C75716" w:rsidP="001C414A">
            <w:pPr>
              <w:jc w:val="center"/>
              <w:rPr>
                <w:rFonts w:ascii="UD デジタル 教科書体 NP-R" w:eastAsia="UD デジタル 教科書体 NP-R"/>
                <w:sz w:val="20"/>
                <w:szCs w:val="20"/>
              </w:rPr>
            </w:pPr>
          </w:p>
        </w:tc>
        <w:tc>
          <w:tcPr>
            <w:tcW w:w="1116" w:type="dxa"/>
            <w:vMerge/>
            <w:tcBorders>
              <w:bottom w:val="single" w:sz="4" w:space="0" w:color="auto"/>
            </w:tcBorders>
            <w:shd w:val="clear" w:color="auto" w:fill="DFDFDF" w:themeFill="accent5" w:themeFillTint="33"/>
            <w:tcMar>
              <w:top w:w="57" w:type="dxa"/>
              <w:bottom w:w="57" w:type="dxa"/>
            </w:tcMar>
            <w:vAlign w:val="center"/>
          </w:tcPr>
          <w:p w14:paraId="63614511" w14:textId="77777777" w:rsidR="00C75716" w:rsidRPr="00C11A49" w:rsidRDefault="00C75716" w:rsidP="001C414A">
            <w:pPr>
              <w:jc w:val="center"/>
              <w:rPr>
                <w:rFonts w:ascii="UD デジタル 教科書体 NP-R" w:eastAsia="UD デジタル 教科書体 NP-R"/>
                <w:sz w:val="20"/>
                <w:szCs w:val="20"/>
              </w:rPr>
            </w:pPr>
          </w:p>
        </w:tc>
        <w:tc>
          <w:tcPr>
            <w:tcW w:w="918" w:type="dxa"/>
            <w:shd w:val="clear" w:color="auto" w:fill="DFDFDF" w:themeFill="accent5" w:themeFillTint="33"/>
            <w:vAlign w:val="center"/>
          </w:tcPr>
          <w:p w14:paraId="25A38C9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hint="eastAsia"/>
                <w:sz w:val="20"/>
                <w:szCs w:val="20"/>
              </w:rPr>
              <w:br/>
              <w:t>30年度</w:t>
            </w:r>
          </w:p>
        </w:tc>
        <w:tc>
          <w:tcPr>
            <w:tcW w:w="911" w:type="dxa"/>
            <w:shd w:val="clear" w:color="auto" w:fill="DFDFDF" w:themeFill="accent5" w:themeFillTint="33"/>
            <w:vAlign w:val="center"/>
          </w:tcPr>
          <w:p w14:paraId="0E5580E2"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11" w:type="dxa"/>
            <w:tcBorders>
              <w:right w:val="double" w:sz="4" w:space="0" w:color="auto"/>
            </w:tcBorders>
            <w:shd w:val="clear" w:color="auto" w:fill="DFDFDF" w:themeFill="accent5" w:themeFillTint="33"/>
            <w:vAlign w:val="center"/>
          </w:tcPr>
          <w:p w14:paraId="013E1388"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911" w:type="dxa"/>
            <w:tcBorders>
              <w:left w:val="double" w:sz="4" w:space="0" w:color="auto"/>
            </w:tcBorders>
            <w:shd w:val="clear" w:color="auto" w:fill="DFDFDF" w:themeFill="accent5" w:themeFillTint="33"/>
            <w:vAlign w:val="center"/>
          </w:tcPr>
          <w:p w14:paraId="457FE913"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11" w:type="dxa"/>
            <w:shd w:val="clear" w:color="auto" w:fill="DFDFDF" w:themeFill="accent5" w:themeFillTint="33"/>
            <w:vAlign w:val="center"/>
          </w:tcPr>
          <w:p w14:paraId="571D5F3C"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12" w:type="dxa"/>
            <w:shd w:val="clear" w:color="auto" w:fill="DFDFDF" w:themeFill="accent5" w:themeFillTint="33"/>
            <w:vAlign w:val="center"/>
          </w:tcPr>
          <w:p w14:paraId="1CDB643B"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5918B17A" w14:textId="77777777" w:rsidTr="001C414A">
        <w:trPr>
          <w:trHeight w:val="567"/>
        </w:trPr>
        <w:tc>
          <w:tcPr>
            <w:tcW w:w="2470" w:type="dxa"/>
            <w:vAlign w:val="center"/>
          </w:tcPr>
          <w:p w14:paraId="61CAFFDC"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int="eastAsia"/>
                <w:sz w:val="20"/>
                <w:szCs w:val="20"/>
              </w:rPr>
              <w:t>障害者相談支援事業</w:t>
            </w:r>
          </w:p>
        </w:tc>
        <w:tc>
          <w:tcPr>
            <w:tcW w:w="1116" w:type="dxa"/>
            <w:vAlign w:val="center"/>
          </w:tcPr>
          <w:p w14:paraId="43C672B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か所</w:t>
            </w:r>
          </w:p>
        </w:tc>
        <w:tc>
          <w:tcPr>
            <w:tcW w:w="918" w:type="dxa"/>
            <w:vAlign w:val="center"/>
          </w:tcPr>
          <w:p w14:paraId="2F2C920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w:t>
            </w:r>
          </w:p>
        </w:tc>
        <w:tc>
          <w:tcPr>
            <w:tcW w:w="911" w:type="dxa"/>
            <w:vAlign w:val="center"/>
          </w:tcPr>
          <w:p w14:paraId="5BEA05E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w:t>
            </w:r>
          </w:p>
        </w:tc>
        <w:tc>
          <w:tcPr>
            <w:tcW w:w="911" w:type="dxa"/>
            <w:tcBorders>
              <w:right w:val="double" w:sz="4" w:space="0" w:color="auto"/>
            </w:tcBorders>
            <w:vAlign w:val="center"/>
          </w:tcPr>
          <w:p w14:paraId="3BF265E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3</w:t>
            </w:r>
          </w:p>
        </w:tc>
        <w:tc>
          <w:tcPr>
            <w:tcW w:w="911" w:type="dxa"/>
            <w:tcBorders>
              <w:left w:val="double" w:sz="4" w:space="0" w:color="auto"/>
            </w:tcBorders>
            <w:shd w:val="clear" w:color="auto" w:fill="auto"/>
            <w:vAlign w:val="center"/>
          </w:tcPr>
          <w:p w14:paraId="5D3D5FE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sz w:val="20"/>
                <w:szCs w:val="20"/>
              </w:rPr>
              <w:t>6</w:t>
            </w:r>
          </w:p>
        </w:tc>
        <w:tc>
          <w:tcPr>
            <w:tcW w:w="911" w:type="dxa"/>
            <w:shd w:val="clear" w:color="auto" w:fill="auto"/>
            <w:vAlign w:val="center"/>
          </w:tcPr>
          <w:p w14:paraId="1696331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6</w:t>
            </w:r>
          </w:p>
        </w:tc>
        <w:tc>
          <w:tcPr>
            <w:tcW w:w="912" w:type="dxa"/>
            <w:vAlign w:val="center"/>
          </w:tcPr>
          <w:p w14:paraId="1B319B1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sz w:val="20"/>
                <w:szCs w:val="20"/>
              </w:rPr>
              <w:t>6</w:t>
            </w:r>
          </w:p>
        </w:tc>
      </w:tr>
      <w:tr w:rsidR="00C11A49" w:rsidRPr="00C11A49" w14:paraId="203D49C4" w14:textId="77777777" w:rsidTr="001C414A">
        <w:trPr>
          <w:trHeight w:val="567"/>
        </w:trPr>
        <w:tc>
          <w:tcPr>
            <w:tcW w:w="2470" w:type="dxa"/>
            <w:vAlign w:val="center"/>
          </w:tcPr>
          <w:p w14:paraId="235D7E86"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w w:val="90"/>
                <w:kern w:val="0"/>
                <w:szCs w:val="21"/>
              </w:rPr>
            </w:pPr>
            <w:r w:rsidRPr="00C11A49">
              <w:rPr>
                <w:rFonts w:ascii="UD デジタル 教科書体 NP-R" w:eastAsia="UD デジタル 教科書体 NP-R" w:hint="eastAsia"/>
                <w:sz w:val="20"/>
                <w:szCs w:val="20"/>
              </w:rPr>
              <w:t>基幹相談支援センター</w:t>
            </w:r>
          </w:p>
        </w:tc>
        <w:tc>
          <w:tcPr>
            <w:tcW w:w="1116" w:type="dxa"/>
            <w:vAlign w:val="center"/>
          </w:tcPr>
          <w:p w14:paraId="54CB8F0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実施の有無</w:t>
            </w:r>
          </w:p>
        </w:tc>
        <w:tc>
          <w:tcPr>
            <w:tcW w:w="918" w:type="dxa"/>
            <w:vAlign w:val="center"/>
          </w:tcPr>
          <w:p w14:paraId="203BE4A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実施</w:t>
            </w:r>
          </w:p>
        </w:tc>
        <w:tc>
          <w:tcPr>
            <w:tcW w:w="911" w:type="dxa"/>
            <w:vAlign w:val="center"/>
          </w:tcPr>
          <w:p w14:paraId="34BFA8F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実施</w:t>
            </w:r>
          </w:p>
        </w:tc>
        <w:tc>
          <w:tcPr>
            <w:tcW w:w="911" w:type="dxa"/>
            <w:tcBorders>
              <w:right w:val="double" w:sz="4" w:space="0" w:color="auto"/>
            </w:tcBorders>
            <w:vAlign w:val="center"/>
          </w:tcPr>
          <w:p w14:paraId="37C204D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実施</w:t>
            </w:r>
          </w:p>
        </w:tc>
        <w:tc>
          <w:tcPr>
            <w:tcW w:w="911" w:type="dxa"/>
            <w:tcBorders>
              <w:left w:val="double" w:sz="4" w:space="0" w:color="auto"/>
            </w:tcBorders>
            <w:shd w:val="clear" w:color="auto" w:fill="auto"/>
            <w:vAlign w:val="center"/>
          </w:tcPr>
          <w:p w14:paraId="293F8DC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実施</w:t>
            </w:r>
          </w:p>
        </w:tc>
        <w:tc>
          <w:tcPr>
            <w:tcW w:w="911" w:type="dxa"/>
            <w:shd w:val="clear" w:color="auto" w:fill="auto"/>
            <w:vAlign w:val="center"/>
          </w:tcPr>
          <w:p w14:paraId="062F12E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実施</w:t>
            </w:r>
          </w:p>
        </w:tc>
        <w:tc>
          <w:tcPr>
            <w:tcW w:w="912" w:type="dxa"/>
            <w:vAlign w:val="center"/>
          </w:tcPr>
          <w:p w14:paraId="56F56C0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実施</w:t>
            </w:r>
          </w:p>
        </w:tc>
      </w:tr>
      <w:tr w:rsidR="00C11A49" w:rsidRPr="00C11A49" w14:paraId="4FF3FFE5" w14:textId="77777777" w:rsidTr="001C414A">
        <w:trPr>
          <w:trHeight w:val="567"/>
        </w:trPr>
        <w:tc>
          <w:tcPr>
            <w:tcW w:w="2470" w:type="dxa"/>
            <w:vAlign w:val="center"/>
          </w:tcPr>
          <w:p w14:paraId="6A43B127" w14:textId="77777777" w:rsidR="00C75716" w:rsidRPr="00C11A49" w:rsidRDefault="00C75716" w:rsidP="001C414A">
            <w:pPr>
              <w:widowControl/>
              <w:spacing w:line="240" w:lineRule="exac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基幹相談支援センター等機能強化事業</w:t>
            </w:r>
          </w:p>
        </w:tc>
        <w:tc>
          <w:tcPr>
            <w:tcW w:w="1116" w:type="dxa"/>
            <w:vAlign w:val="center"/>
          </w:tcPr>
          <w:p w14:paraId="41F013E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実施の有無</w:t>
            </w:r>
          </w:p>
        </w:tc>
        <w:tc>
          <w:tcPr>
            <w:tcW w:w="918" w:type="dxa"/>
            <w:vAlign w:val="center"/>
          </w:tcPr>
          <w:p w14:paraId="3238BD51" w14:textId="77777777" w:rsidR="00C75716" w:rsidRPr="00C11A49" w:rsidRDefault="00C75716" w:rsidP="001C414A">
            <w:pPr>
              <w:widowControl/>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実施</w:t>
            </w:r>
          </w:p>
        </w:tc>
        <w:tc>
          <w:tcPr>
            <w:tcW w:w="911" w:type="dxa"/>
            <w:vAlign w:val="center"/>
          </w:tcPr>
          <w:p w14:paraId="45C3A6F0" w14:textId="77777777" w:rsidR="00C75716" w:rsidRPr="00C11A49" w:rsidRDefault="00C75716" w:rsidP="001C414A">
            <w:pPr>
              <w:widowControl/>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実施</w:t>
            </w:r>
          </w:p>
        </w:tc>
        <w:tc>
          <w:tcPr>
            <w:tcW w:w="911" w:type="dxa"/>
            <w:tcBorders>
              <w:right w:val="double" w:sz="4" w:space="0" w:color="auto"/>
            </w:tcBorders>
            <w:vAlign w:val="center"/>
          </w:tcPr>
          <w:p w14:paraId="7DE82F35" w14:textId="77777777" w:rsidR="00C75716" w:rsidRPr="00C11A49" w:rsidRDefault="00C75716" w:rsidP="001C414A">
            <w:pPr>
              <w:widowControl/>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実施</w:t>
            </w:r>
          </w:p>
        </w:tc>
        <w:tc>
          <w:tcPr>
            <w:tcW w:w="911" w:type="dxa"/>
            <w:tcBorders>
              <w:left w:val="double" w:sz="4" w:space="0" w:color="auto"/>
            </w:tcBorders>
            <w:shd w:val="clear" w:color="auto" w:fill="auto"/>
            <w:vAlign w:val="center"/>
          </w:tcPr>
          <w:p w14:paraId="4F680548" w14:textId="77777777" w:rsidR="00C75716" w:rsidRPr="00C11A49" w:rsidRDefault="00C75716" w:rsidP="001C414A">
            <w:pPr>
              <w:widowControl/>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実施</w:t>
            </w:r>
          </w:p>
        </w:tc>
        <w:tc>
          <w:tcPr>
            <w:tcW w:w="911" w:type="dxa"/>
            <w:shd w:val="clear" w:color="auto" w:fill="auto"/>
            <w:vAlign w:val="center"/>
          </w:tcPr>
          <w:p w14:paraId="649F6CE7" w14:textId="77777777" w:rsidR="00C75716" w:rsidRPr="00C11A49" w:rsidRDefault="00C75716" w:rsidP="001C414A">
            <w:pPr>
              <w:widowControl/>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実施</w:t>
            </w:r>
          </w:p>
        </w:tc>
        <w:tc>
          <w:tcPr>
            <w:tcW w:w="912" w:type="dxa"/>
            <w:vAlign w:val="center"/>
          </w:tcPr>
          <w:p w14:paraId="5321BA46" w14:textId="77777777" w:rsidR="00C75716" w:rsidRPr="00C11A49" w:rsidRDefault="00C75716" w:rsidP="001C414A">
            <w:pPr>
              <w:widowControl/>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実施</w:t>
            </w:r>
          </w:p>
        </w:tc>
      </w:tr>
      <w:tr w:rsidR="00C75716" w:rsidRPr="00C11A49" w14:paraId="1D00D4D6" w14:textId="77777777" w:rsidTr="001C414A">
        <w:trPr>
          <w:trHeight w:val="567"/>
        </w:trPr>
        <w:tc>
          <w:tcPr>
            <w:tcW w:w="2470" w:type="dxa"/>
            <w:vAlign w:val="center"/>
          </w:tcPr>
          <w:p w14:paraId="5EACE6AE" w14:textId="77777777" w:rsidR="00C75716" w:rsidRPr="00C11A49" w:rsidRDefault="00C75716" w:rsidP="001C414A">
            <w:pPr>
              <w:widowControl/>
              <w:spacing w:line="240" w:lineRule="exact"/>
              <w:rPr>
                <w:rFonts w:ascii="UD デジタル 教科書体 NP-R" w:eastAsia="UD デジタル 教科書体 NP-R"/>
                <w:szCs w:val="21"/>
              </w:rPr>
            </w:pPr>
            <w:r w:rsidRPr="00C11A49">
              <w:rPr>
                <w:rFonts w:ascii="UD デジタル 教科書体 NP-R" w:eastAsia="UD デジタル 教科書体 NP-R" w:hint="eastAsia"/>
                <w:sz w:val="20"/>
                <w:szCs w:val="20"/>
              </w:rPr>
              <w:t>住宅入居等支援事業</w:t>
            </w:r>
          </w:p>
        </w:tc>
        <w:tc>
          <w:tcPr>
            <w:tcW w:w="1116" w:type="dxa"/>
            <w:vAlign w:val="center"/>
          </w:tcPr>
          <w:p w14:paraId="2A1A900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実施の有無</w:t>
            </w:r>
          </w:p>
        </w:tc>
        <w:tc>
          <w:tcPr>
            <w:tcW w:w="918" w:type="dxa"/>
            <w:vAlign w:val="center"/>
          </w:tcPr>
          <w:p w14:paraId="58144F2F" w14:textId="77777777" w:rsidR="00C75716" w:rsidRPr="00C11A49" w:rsidRDefault="00C75716" w:rsidP="001C414A">
            <w:pPr>
              <w:widowControl/>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実施</w:t>
            </w:r>
          </w:p>
        </w:tc>
        <w:tc>
          <w:tcPr>
            <w:tcW w:w="911" w:type="dxa"/>
            <w:vAlign w:val="center"/>
          </w:tcPr>
          <w:p w14:paraId="1E2E9478" w14:textId="77777777" w:rsidR="00C75716" w:rsidRPr="00C11A49" w:rsidRDefault="00C75716" w:rsidP="001C414A">
            <w:pPr>
              <w:widowControl/>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実施</w:t>
            </w:r>
          </w:p>
        </w:tc>
        <w:tc>
          <w:tcPr>
            <w:tcW w:w="911" w:type="dxa"/>
            <w:tcBorders>
              <w:right w:val="double" w:sz="4" w:space="0" w:color="auto"/>
            </w:tcBorders>
            <w:vAlign w:val="center"/>
          </w:tcPr>
          <w:p w14:paraId="7C0283A0" w14:textId="77777777" w:rsidR="00C75716" w:rsidRPr="00C11A49" w:rsidRDefault="00C75716" w:rsidP="001C414A">
            <w:pPr>
              <w:widowControl/>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実施</w:t>
            </w:r>
          </w:p>
        </w:tc>
        <w:tc>
          <w:tcPr>
            <w:tcW w:w="911" w:type="dxa"/>
            <w:tcBorders>
              <w:left w:val="double" w:sz="4" w:space="0" w:color="auto"/>
            </w:tcBorders>
            <w:shd w:val="clear" w:color="auto" w:fill="auto"/>
            <w:vAlign w:val="center"/>
          </w:tcPr>
          <w:p w14:paraId="07808EA2" w14:textId="77777777" w:rsidR="00C75716" w:rsidRPr="00C11A49" w:rsidRDefault="00C75716" w:rsidP="001C414A">
            <w:pPr>
              <w:widowControl/>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実施</w:t>
            </w:r>
          </w:p>
        </w:tc>
        <w:tc>
          <w:tcPr>
            <w:tcW w:w="911" w:type="dxa"/>
            <w:shd w:val="clear" w:color="auto" w:fill="auto"/>
            <w:vAlign w:val="center"/>
          </w:tcPr>
          <w:p w14:paraId="69EC99EA" w14:textId="77777777" w:rsidR="00C75716" w:rsidRPr="00C11A49" w:rsidRDefault="00C75716" w:rsidP="001C414A">
            <w:pPr>
              <w:widowControl/>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実施</w:t>
            </w:r>
          </w:p>
        </w:tc>
        <w:tc>
          <w:tcPr>
            <w:tcW w:w="912" w:type="dxa"/>
            <w:vAlign w:val="center"/>
          </w:tcPr>
          <w:p w14:paraId="34D9A7A2" w14:textId="77777777" w:rsidR="00C75716" w:rsidRPr="00C11A49" w:rsidRDefault="00C75716" w:rsidP="001C414A">
            <w:pPr>
              <w:widowControl/>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実施</w:t>
            </w:r>
          </w:p>
        </w:tc>
      </w:tr>
    </w:tbl>
    <w:p w14:paraId="43F1C732" w14:textId="77777777" w:rsidR="00C75716" w:rsidRPr="00C11A49" w:rsidRDefault="00C75716" w:rsidP="00C75716">
      <w:pPr>
        <w:rPr>
          <w:rFonts w:ascii="UD デジタル 教科書体 NP-R" w:eastAsia="UD デジタル 教科書体 NP-R"/>
        </w:rPr>
      </w:pPr>
    </w:p>
    <w:p w14:paraId="2D739E82" w14:textId="77777777" w:rsidR="00C75716" w:rsidRPr="00C11A49" w:rsidRDefault="00C75716" w:rsidP="00C75716">
      <w:pPr>
        <w:pStyle w:val="af6"/>
        <w:numPr>
          <w:ilvl w:val="0"/>
          <w:numId w:val="22"/>
        </w:numPr>
        <w:ind w:leftChars="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 xml:space="preserve"> 成年後見制度利用支援事業</w:t>
      </w:r>
    </w:p>
    <w:p w14:paraId="4794B6CB"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2F357438" w14:textId="77777777" w:rsidR="00C75716" w:rsidRPr="00C11A49" w:rsidRDefault="00C75716" w:rsidP="00C75716">
      <w:pPr>
        <w:spacing w:beforeLines="50" w:before="180" w:afterLines="20" w:after="72"/>
        <w:ind w:leftChars="100" w:left="210" w:firstLineChars="100" w:firstLine="220"/>
        <w:rPr>
          <w:rFonts w:ascii="UD デジタル 教科書体 NP-R" w:eastAsia="UD デジタル 教科書体 NP-R" w:hAnsi="BIZ UDゴシック"/>
          <w:szCs w:val="21"/>
        </w:rPr>
      </w:pPr>
      <w:r w:rsidRPr="00C11A49">
        <w:rPr>
          <w:rFonts w:ascii="UD デジタル 教科書体 NP-R" w:eastAsia="UD デジタル 教科書体 NP-R" w:hAnsi="BIZ UDゴシック" w:hint="eastAsia"/>
          <w:sz w:val="22"/>
        </w:rPr>
        <w:t>利用者数について令和2年度は前年度より増加し、対見込率も114.3％と第5期計画の見込量を超える利用となっています。</w:t>
      </w:r>
    </w:p>
    <w:tbl>
      <w:tblPr>
        <w:tblStyle w:val="a3"/>
        <w:tblW w:w="5000" w:type="pct"/>
        <w:tblLook w:val="04A0" w:firstRow="1" w:lastRow="0" w:firstColumn="1" w:lastColumn="0" w:noHBand="0" w:noVBand="1"/>
      </w:tblPr>
      <w:tblGrid>
        <w:gridCol w:w="2287"/>
        <w:gridCol w:w="1116"/>
        <w:gridCol w:w="944"/>
        <w:gridCol w:w="941"/>
        <w:gridCol w:w="942"/>
        <w:gridCol w:w="1278"/>
        <w:gridCol w:w="1552"/>
      </w:tblGrid>
      <w:tr w:rsidR="00C11A49" w:rsidRPr="00C11A49" w14:paraId="558D542D" w14:textId="77777777" w:rsidTr="001C414A">
        <w:trPr>
          <w:trHeight w:val="265"/>
        </w:trPr>
        <w:tc>
          <w:tcPr>
            <w:tcW w:w="2287" w:type="dxa"/>
            <w:vMerge w:val="restart"/>
            <w:shd w:val="clear" w:color="auto" w:fill="DFDFDF" w:themeFill="accent5" w:themeFillTint="33"/>
            <w:tcMar>
              <w:top w:w="57" w:type="dxa"/>
              <w:bottom w:w="57" w:type="dxa"/>
            </w:tcMar>
            <w:vAlign w:val="center"/>
          </w:tcPr>
          <w:p w14:paraId="30B86674"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1116" w:type="dxa"/>
            <w:vMerge w:val="restart"/>
            <w:shd w:val="clear" w:color="auto" w:fill="DFDFDF" w:themeFill="accent5" w:themeFillTint="33"/>
            <w:tcMar>
              <w:top w:w="57" w:type="dxa"/>
              <w:bottom w:w="57" w:type="dxa"/>
            </w:tcMar>
            <w:vAlign w:val="center"/>
          </w:tcPr>
          <w:p w14:paraId="2D3F4F60"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827" w:type="dxa"/>
            <w:gridSpan w:val="3"/>
            <w:tcBorders>
              <w:right w:val="double" w:sz="4" w:space="0" w:color="auto"/>
            </w:tcBorders>
            <w:shd w:val="clear" w:color="auto" w:fill="DFDFDF" w:themeFill="accent5" w:themeFillTint="33"/>
            <w:vAlign w:val="center"/>
          </w:tcPr>
          <w:p w14:paraId="70D4EA8B"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830" w:type="dxa"/>
            <w:gridSpan w:val="2"/>
            <w:tcBorders>
              <w:left w:val="double" w:sz="4" w:space="0" w:color="auto"/>
            </w:tcBorders>
            <w:shd w:val="clear" w:color="auto" w:fill="DFDFDF" w:themeFill="accent5" w:themeFillTint="33"/>
            <w:vAlign w:val="center"/>
          </w:tcPr>
          <w:p w14:paraId="3336BA14"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第5期計画見込量との比較</w:t>
            </w:r>
          </w:p>
        </w:tc>
      </w:tr>
      <w:tr w:rsidR="00C11A49" w:rsidRPr="00C11A49" w14:paraId="70B23A6B" w14:textId="77777777" w:rsidTr="001C414A">
        <w:trPr>
          <w:trHeight w:val="454"/>
        </w:trPr>
        <w:tc>
          <w:tcPr>
            <w:tcW w:w="2287" w:type="dxa"/>
            <w:vMerge/>
            <w:tcBorders>
              <w:bottom w:val="single" w:sz="4" w:space="0" w:color="auto"/>
            </w:tcBorders>
            <w:shd w:val="clear" w:color="auto" w:fill="DFDFDF" w:themeFill="accent5" w:themeFillTint="33"/>
            <w:tcMar>
              <w:top w:w="57" w:type="dxa"/>
              <w:bottom w:w="57" w:type="dxa"/>
            </w:tcMar>
            <w:vAlign w:val="center"/>
          </w:tcPr>
          <w:p w14:paraId="29E3240E" w14:textId="77777777" w:rsidR="00C75716" w:rsidRPr="00C11A49" w:rsidRDefault="00C75716" w:rsidP="001C414A">
            <w:pPr>
              <w:jc w:val="center"/>
              <w:rPr>
                <w:rFonts w:ascii="UD デジタル 教科書体 NP-R" w:eastAsia="UD デジタル 教科書体 NP-R"/>
                <w:sz w:val="20"/>
                <w:szCs w:val="20"/>
              </w:rPr>
            </w:pPr>
          </w:p>
        </w:tc>
        <w:tc>
          <w:tcPr>
            <w:tcW w:w="1116" w:type="dxa"/>
            <w:vMerge/>
            <w:tcBorders>
              <w:bottom w:val="single" w:sz="4" w:space="0" w:color="auto"/>
            </w:tcBorders>
            <w:shd w:val="clear" w:color="auto" w:fill="DFDFDF" w:themeFill="accent5" w:themeFillTint="33"/>
            <w:tcMar>
              <w:top w:w="57" w:type="dxa"/>
              <w:bottom w:w="57" w:type="dxa"/>
            </w:tcMar>
            <w:vAlign w:val="center"/>
          </w:tcPr>
          <w:p w14:paraId="09EB0189" w14:textId="77777777" w:rsidR="00C75716" w:rsidRPr="00C11A49" w:rsidRDefault="00C75716" w:rsidP="001C414A">
            <w:pPr>
              <w:jc w:val="center"/>
              <w:rPr>
                <w:rFonts w:ascii="UD デジタル 教科書体 NP-R" w:eastAsia="UD デジタル 教科書体 NP-R"/>
                <w:sz w:val="20"/>
                <w:szCs w:val="20"/>
              </w:rPr>
            </w:pPr>
          </w:p>
        </w:tc>
        <w:tc>
          <w:tcPr>
            <w:tcW w:w="944" w:type="dxa"/>
            <w:shd w:val="clear" w:color="auto" w:fill="DFDFDF" w:themeFill="accent5" w:themeFillTint="33"/>
            <w:vAlign w:val="center"/>
          </w:tcPr>
          <w:p w14:paraId="17A68D15"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sz w:val="20"/>
                <w:szCs w:val="20"/>
              </w:rPr>
              <w:br/>
            </w:r>
            <w:r w:rsidRPr="00C11A49">
              <w:rPr>
                <w:rFonts w:ascii="UD デジタル 教科書体 NP-R" w:eastAsia="UD デジタル 教科書体 NP-R" w:hint="eastAsia"/>
                <w:sz w:val="20"/>
                <w:szCs w:val="20"/>
              </w:rPr>
              <w:t>30年度</w:t>
            </w:r>
          </w:p>
        </w:tc>
        <w:tc>
          <w:tcPr>
            <w:tcW w:w="941" w:type="dxa"/>
            <w:shd w:val="clear" w:color="auto" w:fill="DFDFDF" w:themeFill="accent5" w:themeFillTint="33"/>
            <w:vAlign w:val="center"/>
          </w:tcPr>
          <w:p w14:paraId="6B7F2DD3"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42" w:type="dxa"/>
            <w:tcBorders>
              <w:right w:val="double" w:sz="4" w:space="0" w:color="auto"/>
            </w:tcBorders>
            <w:shd w:val="clear" w:color="auto" w:fill="DFDFDF" w:themeFill="accent5" w:themeFillTint="33"/>
            <w:vAlign w:val="center"/>
          </w:tcPr>
          <w:p w14:paraId="090DF7A2"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1278" w:type="dxa"/>
            <w:tcBorders>
              <w:left w:val="double" w:sz="4" w:space="0" w:color="auto"/>
            </w:tcBorders>
            <w:shd w:val="clear" w:color="auto" w:fill="DFDFDF" w:themeFill="accent5" w:themeFillTint="33"/>
            <w:vAlign w:val="center"/>
          </w:tcPr>
          <w:p w14:paraId="77E1BE9E"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2A5A9927"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実績／見込量（％）</w:t>
            </w:r>
          </w:p>
        </w:tc>
      </w:tr>
      <w:tr w:rsidR="00C11A49" w:rsidRPr="00C11A49" w14:paraId="5C0F1A32" w14:textId="77777777" w:rsidTr="001C414A">
        <w:trPr>
          <w:trHeight w:val="567"/>
        </w:trPr>
        <w:tc>
          <w:tcPr>
            <w:tcW w:w="2287" w:type="dxa"/>
            <w:vAlign w:val="center"/>
          </w:tcPr>
          <w:p w14:paraId="0077FF21"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成年後見制度利用支援事業</w:t>
            </w:r>
          </w:p>
        </w:tc>
        <w:tc>
          <w:tcPr>
            <w:tcW w:w="1116" w:type="dxa"/>
            <w:vAlign w:val="center"/>
          </w:tcPr>
          <w:p w14:paraId="168349F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w:t>
            </w:r>
            <w:r w:rsidRPr="00C11A49">
              <w:rPr>
                <w:rFonts w:ascii="UD デジタル 教科書体 NP-R" w:eastAsia="UD デジタル 教科書体 NP-R" w:hAnsi="ＭＳ Ｐゴシック" w:cs="ＭＳ Ｐゴシック"/>
                <w:kern w:val="0"/>
                <w:sz w:val="18"/>
                <w:szCs w:val="18"/>
              </w:rPr>
              <w:t>/年</w:t>
            </w:r>
          </w:p>
        </w:tc>
        <w:tc>
          <w:tcPr>
            <w:tcW w:w="944" w:type="dxa"/>
            <w:vAlign w:val="center"/>
          </w:tcPr>
          <w:p w14:paraId="45B94C5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w:t>
            </w:r>
          </w:p>
        </w:tc>
        <w:tc>
          <w:tcPr>
            <w:tcW w:w="941" w:type="dxa"/>
            <w:vAlign w:val="center"/>
          </w:tcPr>
          <w:p w14:paraId="70B19E9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w:t>
            </w:r>
          </w:p>
        </w:tc>
        <w:tc>
          <w:tcPr>
            <w:tcW w:w="942" w:type="dxa"/>
            <w:tcBorders>
              <w:right w:val="double" w:sz="4" w:space="0" w:color="auto"/>
            </w:tcBorders>
            <w:vAlign w:val="center"/>
          </w:tcPr>
          <w:p w14:paraId="691F1E2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8</w:t>
            </w:r>
          </w:p>
        </w:tc>
        <w:tc>
          <w:tcPr>
            <w:tcW w:w="1278" w:type="dxa"/>
            <w:tcBorders>
              <w:left w:val="double" w:sz="4" w:space="0" w:color="auto"/>
            </w:tcBorders>
            <w:shd w:val="clear" w:color="auto" w:fill="auto"/>
            <w:vAlign w:val="center"/>
          </w:tcPr>
          <w:p w14:paraId="69D51A6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7</w:t>
            </w:r>
          </w:p>
        </w:tc>
        <w:tc>
          <w:tcPr>
            <w:tcW w:w="1552" w:type="dxa"/>
            <w:shd w:val="clear" w:color="auto" w:fill="auto"/>
            <w:vAlign w:val="center"/>
          </w:tcPr>
          <w:p w14:paraId="2F61F55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114.3</w:t>
            </w:r>
          </w:p>
        </w:tc>
      </w:tr>
    </w:tbl>
    <w:p w14:paraId="4A6CE474"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4E850C62" w14:textId="77777777" w:rsidR="00C75716" w:rsidRPr="00C11A49" w:rsidRDefault="00C75716" w:rsidP="00C75716">
      <w:pPr>
        <w:spacing w:beforeLines="50" w:before="180" w:afterLines="20" w:after="72"/>
        <w:rPr>
          <w:rFonts w:ascii="BIZ UDゴシック" w:eastAsia="BIZ UDゴシック" w:hAnsi="BIZ UDゴシック"/>
          <w:sz w:val="24"/>
          <w:szCs w:val="24"/>
        </w:rPr>
      </w:pPr>
    </w:p>
    <w:p w14:paraId="6138E810" w14:textId="77777777" w:rsidR="00C75716" w:rsidRPr="00C11A49" w:rsidRDefault="00C75716" w:rsidP="00C75716">
      <w:pPr>
        <w:spacing w:beforeLines="50" w:before="180" w:afterLines="20" w:after="72"/>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438" w:type="pct"/>
        <w:jc w:val="center"/>
        <w:tblLook w:val="04A0" w:firstRow="1" w:lastRow="0" w:firstColumn="1" w:lastColumn="0" w:noHBand="0" w:noVBand="1"/>
      </w:tblPr>
      <w:tblGrid>
        <w:gridCol w:w="2288"/>
        <w:gridCol w:w="1116"/>
        <w:gridCol w:w="942"/>
        <w:gridCol w:w="942"/>
        <w:gridCol w:w="942"/>
      </w:tblGrid>
      <w:tr w:rsidR="00C11A49" w:rsidRPr="00C11A49" w14:paraId="4AB588DE" w14:textId="77777777" w:rsidTr="001C414A">
        <w:trPr>
          <w:trHeight w:val="265"/>
          <w:jc w:val="center"/>
        </w:trPr>
        <w:tc>
          <w:tcPr>
            <w:tcW w:w="2288" w:type="dxa"/>
            <w:vMerge w:val="restart"/>
            <w:shd w:val="clear" w:color="auto" w:fill="DFDFDF" w:themeFill="accent5" w:themeFillTint="33"/>
            <w:tcMar>
              <w:top w:w="57" w:type="dxa"/>
              <w:bottom w:w="57" w:type="dxa"/>
            </w:tcMar>
            <w:vAlign w:val="center"/>
          </w:tcPr>
          <w:p w14:paraId="5F2B8D32"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1116" w:type="dxa"/>
            <w:vMerge w:val="restart"/>
            <w:shd w:val="clear" w:color="auto" w:fill="DFDFDF" w:themeFill="accent5" w:themeFillTint="33"/>
            <w:tcMar>
              <w:top w:w="57" w:type="dxa"/>
              <w:bottom w:w="57" w:type="dxa"/>
            </w:tcMar>
            <w:vAlign w:val="center"/>
          </w:tcPr>
          <w:p w14:paraId="24D499C6"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826" w:type="dxa"/>
            <w:gridSpan w:val="3"/>
            <w:tcBorders>
              <w:left w:val="double" w:sz="4" w:space="0" w:color="auto"/>
            </w:tcBorders>
            <w:shd w:val="clear" w:color="auto" w:fill="DFDFDF" w:themeFill="accent5" w:themeFillTint="33"/>
            <w:vAlign w:val="center"/>
          </w:tcPr>
          <w:p w14:paraId="0B1BF5E8"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0B2A1E2A" w14:textId="77777777" w:rsidTr="001C414A">
        <w:trPr>
          <w:trHeight w:val="454"/>
          <w:jc w:val="center"/>
        </w:trPr>
        <w:tc>
          <w:tcPr>
            <w:tcW w:w="2288" w:type="dxa"/>
            <w:vMerge/>
            <w:tcBorders>
              <w:bottom w:val="single" w:sz="4" w:space="0" w:color="auto"/>
            </w:tcBorders>
            <w:shd w:val="clear" w:color="auto" w:fill="DFDFDF" w:themeFill="accent5" w:themeFillTint="33"/>
            <w:tcMar>
              <w:top w:w="57" w:type="dxa"/>
              <w:bottom w:w="57" w:type="dxa"/>
            </w:tcMar>
            <w:vAlign w:val="center"/>
          </w:tcPr>
          <w:p w14:paraId="31508058" w14:textId="77777777" w:rsidR="00C75716" w:rsidRPr="00C11A49" w:rsidRDefault="00C75716" w:rsidP="001C414A">
            <w:pPr>
              <w:jc w:val="center"/>
              <w:rPr>
                <w:rFonts w:ascii="UD デジタル 教科書体 NP-R" w:eastAsia="UD デジタル 教科書体 NP-R"/>
                <w:sz w:val="20"/>
                <w:szCs w:val="20"/>
              </w:rPr>
            </w:pPr>
          </w:p>
        </w:tc>
        <w:tc>
          <w:tcPr>
            <w:tcW w:w="1116" w:type="dxa"/>
            <w:vMerge/>
            <w:tcBorders>
              <w:bottom w:val="single" w:sz="4" w:space="0" w:color="auto"/>
            </w:tcBorders>
            <w:shd w:val="clear" w:color="auto" w:fill="DFDFDF" w:themeFill="accent5" w:themeFillTint="33"/>
            <w:tcMar>
              <w:top w:w="57" w:type="dxa"/>
              <w:bottom w:w="57" w:type="dxa"/>
            </w:tcMar>
            <w:vAlign w:val="center"/>
          </w:tcPr>
          <w:p w14:paraId="785885AF" w14:textId="77777777" w:rsidR="00C75716" w:rsidRPr="00C11A49" w:rsidRDefault="00C75716" w:rsidP="001C414A">
            <w:pPr>
              <w:jc w:val="center"/>
              <w:rPr>
                <w:rFonts w:ascii="UD デジタル 教科書体 NP-R" w:eastAsia="UD デジタル 教科書体 NP-R"/>
                <w:sz w:val="20"/>
                <w:szCs w:val="20"/>
              </w:rPr>
            </w:pPr>
          </w:p>
        </w:tc>
        <w:tc>
          <w:tcPr>
            <w:tcW w:w="942" w:type="dxa"/>
            <w:tcBorders>
              <w:left w:val="double" w:sz="4" w:space="0" w:color="auto"/>
            </w:tcBorders>
            <w:shd w:val="clear" w:color="auto" w:fill="DFDFDF" w:themeFill="accent5" w:themeFillTint="33"/>
            <w:vAlign w:val="center"/>
          </w:tcPr>
          <w:p w14:paraId="770D82FB"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42" w:type="dxa"/>
            <w:shd w:val="clear" w:color="auto" w:fill="DFDFDF" w:themeFill="accent5" w:themeFillTint="33"/>
            <w:vAlign w:val="center"/>
          </w:tcPr>
          <w:p w14:paraId="5C66D37D"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42" w:type="dxa"/>
            <w:shd w:val="clear" w:color="auto" w:fill="DFDFDF" w:themeFill="accent5" w:themeFillTint="33"/>
            <w:vAlign w:val="center"/>
          </w:tcPr>
          <w:p w14:paraId="6FCC496F"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19958320" w14:textId="77777777" w:rsidTr="001C414A">
        <w:trPr>
          <w:trHeight w:val="567"/>
          <w:jc w:val="center"/>
        </w:trPr>
        <w:tc>
          <w:tcPr>
            <w:tcW w:w="2288" w:type="dxa"/>
            <w:vAlign w:val="center"/>
          </w:tcPr>
          <w:p w14:paraId="69D3E807"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成年後見制度利用支援事業</w:t>
            </w:r>
          </w:p>
        </w:tc>
        <w:tc>
          <w:tcPr>
            <w:tcW w:w="1116" w:type="dxa"/>
            <w:vAlign w:val="center"/>
          </w:tcPr>
          <w:p w14:paraId="01794C4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w:t>
            </w:r>
            <w:r w:rsidRPr="00C11A49">
              <w:rPr>
                <w:rFonts w:ascii="UD デジタル 教科書体 NP-R" w:eastAsia="UD デジタル 教科書体 NP-R" w:hAnsi="ＭＳ Ｐゴシック" w:cs="ＭＳ Ｐゴシック"/>
                <w:kern w:val="0"/>
                <w:sz w:val="18"/>
                <w:szCs w:val="18"/>
              </w:rPr>
              <w:t>/年</w:t>
            </w:r>
          </w:p>
        </w:tc>
        <w:tc>
          <w:tcPr>
            <w:tcW w:w="942" w:type="dxa"/>
            <w:tcBorders>
              <w:left w:val="double" w:sz="4" w:space="0" w:color="auto"/>
            </w:tcBorders>
            <w:shd w:val="clear" w:color="auto" w:fill="auto"/>
            <w:vAlign w:val="center"/>
          </w:tcPr>
          <w:p w14:paraId="257023A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9</w:t>
            </w:r>
          </w:p>
        </w:tc>
        <w:tc>
          <w:tcPr>
            <w:tcW w:w="942" w:type="dxa"/>
            <w:shd w:val="clear" w:color="auto" w:fill="auto"/>
            <w:vAlign w:val="center"/>
          </w:tcPr>
          <w:p w14:paraId="5A155C3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9</w:t>
            </w:r>
          </w:p>
        </w:tc>
        <w:tc>
          <w:tcPr>
            <w:tcW w:w="942" w:type="dxa"/>
            <w:vAlign w:val="center"/>
          </w:tcPr>
          <w:p w14:paraId="007EBFE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10</w:t>
            </w:r>
          </w:p>
        </w:tc>
      </w:tr>
    </w:tbl>
    <w:p w14:paraId="17D4138F" w14:textId="77777777" w:rsidR="00C75716" w:rsidRPr="00C11A49" w:rsidRDefault="00C75716" w:rsidP="00C75716">
      <w:pPr>
        <w:pStyle w:val="af6"/>
        <w:numPr>
          <w:ilvl w:val="0"/>
          <w:numId w:val="21"/>
        </w:numPr>
        <w:spacing w:afterLines="20" w:after="72"/>
        <w:ind w:leftChars="0"/>
        <w:jc w:val="center"/>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3DFF0504" w14:textId="77777777" w:rsidR="00C75716" w:rsidRPr="00C11A49" w:rsidRDefault="00C75716" w:rsidP="00C75716">
      <w:pPr>
        <w:spacing w:beforeLines="50" w:before="180" w:afterLines="20" w:after="72"/>
        <w:rPr>
          <w:rFonts w:ascii="BIZ UDゴシック" w:eastAsia="BIZ UDゴシック" w:hAnsi="BIZ UDゴシック"/>
          <w:sz w:val="24"/>
          <w:szCs w:val="24"/>
        </w:rPr>
      </w:pPr>
    </w:p>
    <w:p w14:paraId="7B704527" w14:textId="77777777" w:rsidR="00C75716" w:rsidRPr="00C11A49" w:rsidRDefault="00C75716" w:rsidP="00C75716">
      <w:pPr>
        <w:widowControl/>
        <w:jc w:val="left"/>
        <w:rPr>
          <w:rFonts w:ascii="BIZ UDゴシック" w:eastAsia="BIZ UDゴシック" w:hAnsi="BIZ UDゴシック"/>
          <w:sz w:val="24"/>
          <w:szCs w:val="24"/>
        </w:rPr>
      </w:pPr>
      <w:r w:rsidRPr="00C11A49">
        <w:rPr>
          <w:rFonts w:ascii="BIZ UDゴシック" w:eastAsia="BIZ UDゴシック" w:hAnsi="BIZ UDゴシック"/>
          <w:sz w:val="24"/>
          <w:szCs w:val="24"/>
        </w:rPr>
        <w:br w:type="page"/>
      </w:r>
    </w:p>
    <w:p w14:paraId="1D19D178" w14:textId="77777777" w:rsidR="00C75716" w:rsidRPr="00C11A49" w:rsidRDefault="00C75716" w:rsidP="00C75716">
      <w:pPr>
        <w:pStyle w:val="af6"/>
        <w:numPr>
          <w:ilvl w:val="0"/>
          <w:numId w:val="22"/>
        </w:numPr>
        <w:ind w:leftChars="0"/>
        <w:rPr>
          <w:rFonts w:ascii="UD デジタル 教科書体 NP-R" w:eastAsia="UD デジタル 教科書体 NP-R"/>
          <w:sz w:val="24"/>
          <w:szCs w:val="24"/>
        </w:rPr>
      </w:pPr>
      <w:r w:rsidRPr="00C11A49">
        <w:rPr>
          <w:rFonts w:ascii="BIZ UDゴシック" w:eastAsia="BIZ UDゴシック" w:hAnsi="BIZ UDゴシック" w:hint="eastAsia"/>
          <w:sz w:val="24"/>
          <w:szCs w:val="24"/>
        </w:rPr>
        <w:lastRenderedPageBreak/>
        <w:t xml:space="preserve"> 成年後見制度法人後見支援事業</w:t>
      </w:r>
    </w:p>
    <w:p w14:paraId="0285BC71" w14:textId="77777777" w:rsidR="00C75716" w:rsidRPr="00C11A49" w:rsidRDefault="00C75716" w:rsidP="00C75716">
      <w:pPr>
        <w:rPr>
          <w:rFonts w:ascii="UD デジタル 教科書体 NP-R" w:eastAsia="UD デジタル 教科書体 NP-R"/>
          <w:sz w:val="22"/>
        </w:rPr>
      </w:pPr>
    </w:p>
    <w:p w14:paraId="5F9AF857" w14:textId="77777777" w:rsidR="00C75716" w:rsidRPr="00C11A49" w:rsidRDefault="00C75716" w:rsidP="00C75716">
      <w:pPr>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市民後見人養成や支援を行うとともに、弁護士や司法書士、社会福祉士などの専門職による後見人等とも連携を行っていることから、今後も実施は見込んでいません。</w:t>
      </w:r>
    </w:p>
    <w:p w14:paraId="573611C6" w14:textId="77777777" w:rsidR="00C75716" w:rsidRPr="00C11A49" w:rsidRDefault="00C75716" w:rsidP="00C75716">
      <w:pPr>
        <w:spacing w:beforeLines="50" w:before="180"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■第５期計画の実績と第６期計画の見込量</w:t>
      </w:r>
    </w:p>
    <w:tbl>
      <w:tblPr>
        <w:tblStyle w:val="a3"/>
        <w:tblW w:w="5000" w:type="pct"/>
        <w:tblLook w:val="04A0" w:firstRow="1" w:lastRow="0" w:firstColumn="1" w:lastColumn="0" w:noHBand="0" w:noVBand="1"/>
      </w:tblPr>
      <w:tblGrid>
        <w:gridCol w:w="2205"/>
        <w:gridCol w:w="1116"/>
        <w:gridCol w:w="957"/>
        <w:gridCol w:w="956"/>
        <w:gridCol w:w="957"/>
        <w:gridCol w:w="956"/>
        <w:gridCol w:w="956"/>
        <w:gridCol w:w="957"/>
      </w:tblGrid>
      <w:tr w:rsidR="00C11A49" w:rsidRPr="00C11A49" w14:paraId="52659DF2" w14:textId="77777777" w:rsidTr="001C414A">
        <w:trPr>
          <w:trHeight w:val="265"/>
        </w:trPr>
        <w:tc>
          <w:tcPr>
            <w:tcW w:w="2242" w:type="dxa"/>
            <w:vMerge w:val="restart"/>
            <w:shd w:val="clear" w:color="auto" w:fill="DFDFDF" w:themeFill="accent5" w:themeFillTint="33"/>
            <w:tcMar>
              <w:top w:w="57" w:type="dxa"/>
              <w:bottom w:w="57" w:type="dxa"/>
            </w:tcMar>
            <w:vAlign w:val="center"/>
          </w:tcPr>
          <w:p w14:paraId="5054C68D"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1014" w:type="dxa"/>
            <w:vMerge w:val="restart"/>
            <w:shd w:val="clear" w:color="auto" w:fill="DFDFDF" w:themeFill="accent5" w:themeFillTint="33"/>
            <w:tcMar>
              <w:top w:w="57" w:type="dxa"/>
              <w:bottom w:w="57" w:type="dxa"/>
            </w:tcMar>
            <w:vAlign w:val="center"/>
          </w:tcPr>
          <w:p w14:paraId="5F51DF18"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902" w:type="dxa"/>
            <w:gridSpan w:val="3"/>
            <w:tcBorders>
              <w:right w:val="double" w:sz="4" w:space="0" w:color="auto"/>
            </w:tcBorders>
            <w:shd w:val="clear" w:color="auto" w:fill="DFDFDF" w:themeFill="accent5" w:themeFillTint="33"/>
            <w:vAlign w:val="center"/>
          </w:tcPr>
          <w:p w14:paraId="62E88DAF"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902" w:type="dxa"/>
            <w:gridSpan w:val="3"/>
            <w:tcBorders>
              <w:left w:val="double" w:sz="4" w:space="0" w:color="auto"/>
            </w:tcBorders>
            <w:shd w:val="clear" w:color="auto" w:fill="DFDFDF" w:themeFill="accent5" w:themeFillTint="33"/>
            <w:vAlign w:val="center"/>
          </w:tcPr>
          <w:p w14:paraId="0E9056FB"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11341D8D" w14:textId="77777777" w:rsidTr="001C414A">
        <w:trPr>
          <w:trHeight w:val="454"/>
        </w:trPr>
        <w:tc>
          <w:tcPr>
            <w:tcW w:w="2242" w:type="dxa"/>
            <w:vMerge/>
            <w:tcBorders>
              <w:bottom w:val="single" w:sz="4" w:space="0" w:color="auto"/>
            </w:tcBorders>
            <w:shd w:val="clear" w:color="auto" w:fill="DFDFDF" w:themeFill="accent5" w:themeFillTint="33"/>
            <w:tcMar>
              <w:top w:w="57" w:type="dxa"/>
              <w:bottom w:w="57" w:type="dxa"/>
            </w:tcMar>
            <w:vAlign w:val="center"/>
          </w:tcPr>
          <w:p w14:paraId="1F6920B0" w14:textId="77777777" w:rsidR="00C75716" w:rsidRPr="00C11A49" w:rsidRDefault="00C75716" w:rsidP="001C414A">
            <w:pPr>
              <w:jc w:val="center"/>
              <w:rPr>
                <w:rFonts w:ascii="UD デジタル 教科書体 NP-R" w:eastAsia="UD デジタル 教科書体 NP-R"/>
                <w:sz w:val="20"/>
                <w:szCs w:val="20"/>
              </w:rPr>
            </w:pPr>
          </w:p>
        </w:tc>
        <w:tc>
          <w:tcPr>
            <w:tcW w:w="1014" w:type="dxa"/>
            <w:vMerge/>
            <w:tcBorders>
              <w:bottom w:val="single" w:sz="4" w:space="0" w:color="auto"/>
            </w:tcBorders>
            <w:shd w:val="clear" w:color="auto" w:fill="DFDFDF" w:themeFill="accent5" w:themeFillTint="33"/>
            <w:tcMar>
              <w:top w:w="57" w:type="dxa"/>
              <w:bottom w:w="57" w:type="dxa"/>
            </w:tcMar>
            <w:vAlign w:val="center"/>
          </w:tcPr>
          <w:p w14:paraId="1F17B643" w14:textId="77777777" w:rsidR="00C75716" w:rsidRPr="00C11A49" w:rsidRDefault="00C75716" w:rsidP="001C414A">
            <w:pPr>
              <w:jc w:val="center"/>
              <w:rPr>
                <w:rFonts w:ascii="UD デジタル 教科書体 NP-R" w:eastAsia="UD デジタル 教科書体 NP-R"/>
                <w:sz w:val="20"/>
                <w:szCs w:val="20"/>
              </w:rPr>
            </w:pPr>
          </w:p>
        </w:tc>
        <w:tc>
          <w:tcPr>
            <w:tcW w:w="967" w:type="dxa"/>
            <w:tcBorders>
              <w:bottom w:val="single" w:sz="4" w:space="0" w:color="auto"/>
            </w:tcBorders>
            <w:shd w:val="clear" w:color="auto" w:fill="DFDFDF" w:themeFill="accent5" w:themeFillTint="33"/>
            <w:vAlign w:val="center"/>
          </w:tcPr>
          <w:p w14:paraId="6BB7F643"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sz w:val="20"/>
                <w:szCs w:val="20"/>
              </w:rPr>
              <w:br/>
            </w:r>
            <w:r w:rsidRPr="00C11A49">
              <w:rPr>
                <w:rFonts w:ascii="UD デジタル 教科書体 NP-R" w:eastAsia="UD デジタル 教科書体 NP-R" w:hint="eastAsia"/>
                <w:sz w:val="20"/>
                <w:szCs w:val="20"/>
              </w:rPr>
              <w:t>30年度</w:t>
            </w:r>
          </w:p>
        </w:tc>
        <w:tc>
          <w:tcPr>
            <w:tcW w:w="967" w:type="dxa"/>
            <w:tcBorders>
              <w:bottom w:val="single" w:sz="4" w:space="0" w:color="auto"/>
            </w:tcBorders>
            <w:shd w:val="clear" w:color="auto" w:fill="DFDFDF" w:themeFill="accent5" w:themeFillTint="33"/>
            <w:vAlign w:val="center"/>
          </w:tcPr>
          <w:p w14:paraId="0B6F64F3"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68" w:type="dxa"/>
            <w:tcBorders>
              <w:bottom w:val="single" w:sz="4" w:space="0" w:color="auto"/>
              <w:right w:val="double" w:sz="4" w:space="0" w:color="auto"/>
            </w:tcBorders>
            <w:shd w:val="clear" w:color="auto" w:fill="DFDFDF" w:themeFill="accent5" w:themeFillTint="33"/>
            <w:vAlign w:val="center"/>
          </w:tcPr>
          <w:p w14:paraId="4B807473"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967" w:type="dxa"/>
            <w:tcBorders>
              <w:left w:val="double" w:sz="4" w:space="0" w:color="auto"/>
              <w:bottom w:val="single" w:sz="4" w:space="0" w:color="auto"/>
            </w:tcBorders>
            <w:shd w:val="clear" w:color="auto" w:fill="DFDFDF" w:themeFill="accent5" w:themeFillTint="33"/>
            <w:vAlign w:val="center"/>
          </w:tcPr>
          <w:p w14:paraId="1A004622"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67" w:type="dxa"/>
            <w:tcBorders>
              <w:bottom w:val="single" w:sz="4" w:space="0" w:color="auto"/>
            </w:tcBorders>
            <w:shd w:val="clear" w:color="auto" w:fill="DFDFDF" w:themeFill="accent5" w:themeFillTint="33"/>
            <w:vAlign w:val="center"/>
          </w:tcPr>
          <w:p w14:paraId="178F3E7A"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68" w:type="dxa"/>
            <w:tcBorders>
              <w:bottom w:val="single" w:sz="4" w:space="0" w:color="auto"/>
            </w:tcBorders>
            <w:shd w:val="clear" w:color="auto" w:fill="DFDFDF" w:themeFill="accent5" w:themeFillTint="33"/>
            <w:vAlign w:val="center"/>
          </w:tcPr>
          <w:p w14:paraId="6D5C83AB"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75716" w:rsidRPr="00C11A49" w14:paraId="5849C275" w14:textId="77777777" w:rsidTr="001C414A">
        <w:trPr>
          <w:trHeight w:val="567"/>
        </w:trPr>
        <w:tc>
          <w:tcPr>
            <w:tcW w:w="2242" w:type="dxa"/>
            <w:vAlign w:val="center"/>
          </w:tcPr>
          <w:p w14:paraId="175E6964"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 w:val="20"/>
                <w:szCs w:val="20"/>
              </w:rPr>
              <w:t>成年後見制度法人後見支援事業</w:t>
            </w:r>
          </w:p>
        </w:tc>
        <w:tc>
          <w:tcPr>
            <w:tcW w:w="1014" w:type="dxa"/>
            <w:vAlign w:val="center"/>
          </w:tcPr>
          <w:p w14:paraId="1BFDD98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fitText w:val="900" w:id="-1940131317"/>
              </w:rPr>
              <w:t>実施の有無</w:t>
            </w:r>
          </w:p>
        </w:tc>
        <w:tc>
          <w:tcPr>
            <w:tcW w:w="967" w:type="dxa"/>
            <w:shd w:val="clear" w:color="auto" w:fill="auto"/>
            <w:vAlign w:val="center"/>
          </w:tcPr>
          <w:p w14:paraId="748ECC5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無</w:t>
            </w:r>
          </w:p>
        </w:tc>
        <w:tc>
          <w:tcPr>
            <w:tcW w:w="967" w:type="dxa"/>
            <w:shd w:val="clear" w:color="auto" w:fill="auto"/>
            <w:vAlign w:val="center"/>
          </w:tcPr>
          <w:p w14:paraId="2542C7B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無</w:t>
            </w:r>
          </w:p>
        </w:tc>
        <w:tc>
          <w:tcPr>
            <w:tcW w:w="968" w:type="dxa"/>
            <w:tcBorders>
              <w:right w:val="double" w:sz="4" w:space="0" w:color="auto"/>
            </w:tcBorders>
            <w:shd w:val="clear" w:color="auto" w:fill="auto"/>
            <w:vAlign w:val="center"/>
          </w:tcPr>
          <w:p w14:paraId="0DF5106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無</w:t>
            </w:r>
          </w:p>
        </w:tc>
        <w:tc>
          <w:tcPr>
            <w:tcW w:w="967" w:type="dxa"/>
            <w:tcBorders>
              <w:left w:val="double" w:sz="4" w:space="0" w:color="auto"/>
            </w:tcBorders>
            <w:shd w:val="clear" w:color="auto" w:fill="auto"/>
            <w:vAlign w:val="center"/>
          </w:tcPr>
          <w:p w14:paraId="0D82ED2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無</w:t>
            </w:r>
          </w:p>
        </w:tc>
        <w:tc>
          <w:tcPr>
            <w:tcW w:w="967" w:type="dxa"/>
            <w:shd w:val="clear" w:color="auto" w:fill="auto"/>
            <w:vAlign w:val="center"/>
          </w:tcPr>
          <w:p w14:paraId="72CFB6D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無</w:t>
            </w:r>
          </w:p>
        </w:tc>
        <w:tc>
          <w:tcPr>
            <w:tcW w:w="968" w:type="dxa"/>
            <w:shd w:val="clear" w:color="auto" w:fill="auto"/>
            <w:vAlign w:val="center"/>
          </w:tcPr>
          <w:p w14:paraId="25A57A1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無</w:t>
            </w:r>
          </w:p>
        </w:tc>
      </w:tr>
    </w:tbl>
    <w:p w14:paraId="20B5F73F" w14:textId="77777777" w:rsidR="00C75716" w:rsidRPr="00C11A49" w:rsidRDefault="00C75716" w:rsidP="00C75716"/>
    <w:p w14:paraId="7FDADF36" w14:textId="77777777" w:rsidR="00C75716" w:rsidRPr="00C11A49" w:rsidRDefault="00C75716" w:rsidP="00C75716">
      <w:pPr>
        <w:pStyle w:val="af6"/>
        <w:numPr>
          <w:ilvl w:val="0"/>
          <w:numId w:val="22"/>
        </w:numPr>
        <w:ind w:leftChars="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 xml:space="preserve"> 意思疎通支援事業</w:t>
      </w:r>
    </w:p>
    <w:p w14:paraId="0AB204B8" w14:textId="77777777" w:rsidR="00C75716" w:rsidRPr="00C11A49" w:rsidRDefault="00C75716" w:rsidP="00C75716">
      <w:pPr>
        <w:spacing w:beforeLines="50" w:before="180"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6A6BC21C"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手話通訳者派遣事業では利用件数と利用時間数のそれぞれについて、令和2年度は前年度より減少しています。対見込率も利用件数で29.0％、利用時間数で42.3％と、計画の見込量を下回っています。</w:t>
      </w:r>
    </w:p>
    <w:p w14:paraId="4302A003" w14:textId="77777777" w:rsidR="00C75716" w:rsidRPr="00C11A49" w:rsidRDefault="00C75716" w:rsidP="00C75716">
      <w:pPr>
        <w:spacing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要約筆記者派遣事業でも利用件数と利用時間数のそれぞれについて、令和2年度は前年度より減少しています。対見込率もそれぞれ33.3％と、計画の見込量を下回っています。</w:t>
      </w:r>
    </w:p>
    <w:tbl>
      <w:tblPr>
        <w:tblStyle w:val="a3"/>
        <w:tblW w:w="5000" w:type="pct"/>
        <w:tblLook w:val="04A0" w:firstRow="1" w:lastRow="0" w:firstColumn="1" w:lastColumn="0" w:noHBand="0" w:noVBand="1"/>
      </w:tblPr>
      <w:tblGrid>
        <w:gridCol w:w="2120"/>
        <w:gridCol w:w="1133"/>
        <w:gridCol w:w="966"/>
        <w:gridCol w:w="967"/>
        <w:gridCol w:w="967"/>
        <w:gridCol w:w="1355"/>
        <w:gridCol w:w="1552"/>
      </w:tblGrid>
      <w:tr w:rsidR="00C11A49" w:rsidRPr="00C11A49" w14:paraId="3CC2EA51" w14:textId="77777777" w:rsidTr="001C414A">
        <w:trPr>
          <w:trHeight w:val="265"/>
        </w:trPr>
        <w:tc>
          <w:tcPr>
            <w:tcW w:w="2120" w:type="dxa"/>
            <w:vMerge w:val="restart"/>
            <w:shd w:val="clear" w:color="auto" w:fill="DFDFDF" w:themeFill="accent5" w:themeFillTint="33"/>
            <w:tcMar>
              <w:top w:w="57" w:type="dxa"/>
              <w:bottom w:w="57" w:type="dxa"/>
            </w:tcMar>
            <w:vAlign w:val="center"/>
          </w:tcPr>
          <w:p w14:paraId="56C165E2"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1133" w:type="dxa"/>
            <w:vMerge w:val="restart"/>
            <w:shd w:val="clear" w:color="auto" w:fill="DFDFDF" w:themeFill="accent5" w:themeFillTint="33"/>
            <w:tcMar>
              <w:top w:w="57" w:type="dxa"/>
              <w:bottom w:w="57" w:type="dxa"/>
            </w:tcMar>
            <w:vAlign w:val="center"/>
          </w:tcPr>
          <w:p w14:paraId="546E844A"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900" w:type="dxa"/>
            <w:gridSpan w:val="3"/>
            <w:tcBorders>
              <w:right w:val="double" w:sz="4" w:space="0" w:color="auto"/>
            </w:tcBorders>
            <w:shd w:val="clear" w:color="auto" w:fill="DFDFDF" w:themeFill="accent5" w:themeFillTint="33"/>
            <w:vAlign w:val="center"/>
          </w:tcPr>
          <w:p w14:paraId="2ED5E805"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907" w:type="dxa"/>
            <w:gridSpan w:val="2"/>
            <w:tcBorders>
              <w:left w:val="double" w:sz="4" w:space="0" w:color="auto"/>
            </w:tcBorders>
            <w:shd w:val="clear" w:color="auto" w:fill="DFDFDF" w:themeFill="accent5" w:themeFillTint="33"/>
            <w:vAlign w:val="center"/>
          </w:tcPr>
          <w:p w14:paraId="5F32D930"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第5期計画見込量との比較</w:t>
            </w:r>
          </w:p>
        </w:tc>
      </w:tr>
      <w:tr w:rsidR="00C11A49" w:rsidRPr="00C11A49" w14:paraId="64250222" w14:textId="77777777" w:rsidTr="001C414A">
        <w:trPr>
          <w:trHeight w:val="454"/>
        </w:trPr>
        <w:tc>
          <w:tcPr>
            <w:tcW w:w="2120" w:type="dxa"/>
            <w:vMerge/>
            <w:tcBorders>
              <w:bottom w:val="single" w:sz="4" w:space="0" w:color="auto"/>
            </w:tcBorders>
            <w:shd w:val="clear" w:color="auto" w:fill="DFDFDF" w:themeFill="accent5" w:themeFillTint="33"/>
            <w:tcMar>
              <w:top w:w="57" w:type="dxa"/>
              <w:bottom w:w="57" w:type="dxa"/>
            </w:tcMar>
            <w:vAlign w:val="center"/>
          </w:tcPr>
          <w:p w14:paraId="1CA40423" w14:textId="77777777" w:rsidR="00C75716" w:rsidRPr="00C11A49" w:rsidRDefault="00C75716" w:rsidP="001C414A">
            <w:pPr>
              <w:jc w:val="center"/>
              <w:rPr>
                <w:rFonts w:ascii="UD デジタル 教科書体 NP-R" w:eastAsia="UD デジタル 教科書体 NP-R"/>
                <w:szCs w:val="21"/>
              </w:rPr>
            </w:pPr>
          </w:p>
        </w:tc>
        <w:tc>
          <w:tcPr>
            <w:tcW w:w="1133" w:type="dxa"/>
            <w:vMerge/>
            <w:tcBorders>
              <w:bottom w:val="single" w:sz="4" w:space="0" w:color="auto"/>
            </w:tcBorders>
            <w:shd w:val="clear" w:color="auto" w:fill="DFDFDF" w:themeFill="accent5" w:themeFillTint="33"/>
            <w:tcMar>
              <w:top w:w="57" w:type="dxa"/>
              <w:bottom w:w="57" w:type="dxa"/>
            </w:tcMar>
            <w:vAlign w:val="center"/>
          </w:tcPr>
          <w:p w14:paraId="5B3F7CF8" w14:textId="77777777" w:rsidR="00C75716" w:rsidRPr="00C11A49" w:rsidRDefault="00C75716" w:rsidP="001C414A">
            <w:pPr>
              <w:jc w:val="center"/>
              <w:rPr>
                <w:rFonts w:ascii="UD デジタル 教科書体 NP-R" w:eastAsia="UD デジタル 教科書体 NP-R"/>
                <w:szCs w:val="21"/>
              </w:rPr>
            </w:pPr>
          </w:p>
        </w:tc>
        <w:tc>
          <w:tcPr>
            <w:tcW w:w="966" w:type="dxa"/>
            <w:tcBorders>
              <w:bottom w:val="single" w:sz="4" w:space="0" w:color="auto"/>
            </w:tcBorders>
            <w:shd w:val="clear" w:color="auto" w:fill="DFDFDF" w:themeFill="accent5" w:themeFillTint="33"/>
            <w:vAlign w:val="center"/>
          </w:tcPr>
          <w:p w14:paraId="2DAA102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sz w:val="20"/>
                <w:szCs w:val="20"/>
              </w:rPr>
              <w:br/>
            </w:r>
            <w:r w:rsidRPr="00C11A49">
              <w:rPr>
                <w:rFonts w:ascii="UD デジタル 教科書体 NP-R" w:eastAsia="UD デジタル 教科書体 NP-R" w:hint="eastAsia"/>
                <w:sz w:val="20"/>
                <w:szCs w:val="20"/>
              </w:rPr>
              <w:t>30年度</w:t>
            </w:r>
          </w:p>
        </w:tc>
        <w:tc>
          <w:tcPr>
            <w:tcW w:w="967" w:type="dxa"/>
            <w:tcBorders>
              <w:bottom w:val="single" w:sz="4" w:space="0" w:color="auto"/>
            </w:tcBorders>
            <w:shd w:val="clear" w:color="auto" w:fill="DFDFDF" w:themeFill="accent5" w:themeFillTint="33"/>
            <w:vAlign w:val="center"/>
          </w:tcPr>
          <w:p w14:paraId="703AB51B"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67" w:type="dxa"/>
            <w:tcBorders>
              <w:bottom w:val="single" w:sz="4" w:space="0" w:color="auto"/>
              <w:right w:val="double" w:sz="4" w:space="0" w:color="auto"/>
            </w:tcBorders>
            <w:shd w:val="clear" w:color="auto" w:fill="DFDFDF" w:themeFill="accent5" w:themeFillTint="33"/>
            <w:vAlign w:val="center"/>
          </w:tcPr>
          <w:p w14:paraId="1742C033"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1355" w:type="dxa"/>
            <w:tcBorders>
              <w:left w:val="double" w:sz="4" w:space="0" w:color="auto"/>
              <w:bottom w:val="single" w:sz="4" w:space="0" w:color="auto"/>
            </w:tcBorders>
            <w:shd w:val="clear" w:color="auto" w:fill="DFDFDF" w:themeFill="accent5" w:themeFillTint="33"/>
            <w:vAlign w:val="center"/>
          </w:tcPr>
          <w:p w14:paraId="76D433E0"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令和２年度見込量</w:t>
            </w:r>
          </w:p>
        </w:tc>
        <w:tc>
          <w:tcPr>
            <w:tcW w:w="1552" w:type="dxa"/>
            <w:tcBorders>
              <w:bottom w:val="single" w:sz="4" w:space="0" w:color="auto"/>
            </w:tcBorders>
            <w:shd w:val="clear" w:color="auto" w:fill="DFDFDF" w:themeFill="accent5" w:themeFillTint="33"/>
            <w:vAlign w:val="center"/>
          </w:tcPr>
          <w:p w14:paraId="45D6FFED"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実績／見込量（％）</w:t>
            </w:r>
          </w:p>
        </w:tc>
      </w:tr>
      <w:tr w:rsidR="00C11A49" w:rsidRPr="00C11A49" w14:paraId="53BF7B1C" w14:textId="77777777" w:rsidTr="001C414A">
        <w:trPr>
          <w:trHeight w:val="397"/>
        </w:trPr>
        <w:tc>
          <w:tcPr>
            <w:tcW w:w="2120" w:type="dxa"/>
            <w:vMerge w:val="restart"/>
            <w:vAlign w:val="center"/>
          </w:tcPr>
          <w:p w14:paraId="7ACFC6C9"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Times New Roman" w:hint="eastAsia"/>
                <w:sz w:val="20"/>
                <w:szCs w:val="20"/>
              </w:rPr>
              <w:t>手話通訳者派遣事業</w:t>
            </w:r>
          </w:p>
        </w:tc>
        <w:tc>
          <w:tcPr>
            <w:tcW w:w="1133" w:type="dxa"/>
            <w:tcBorders>
              <w:bottom w:val="dotted" w:sz="4" w:space="0" w:color="auto"/>
            </w:tcBorders>
            <w:vAlign w:val="center"/>
          </w:tcPr>
          <w:p w14:paraId="100A1791"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件/年</w:t>
            </w:r>
          </w:p>
        </w:tc>
        <w:tc>
          <w:tcPr>
            <w:tcW w:w="966" w:type="dxa"/>
            <w:tcBorders>
              <w:bottom w:val="dotted" w:sz="4" w:space="0" w:color="auto"/>
            </w:tcBorders>
            <w:shd w:val="clear" w:color="auto" w:fill="auto"/>
            <w:vAlign w:val="center"/>
          </w:tcPr>
          <w:p w14:paraId="6E36C39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424</w:t>
            </w:r>
          </w:p>
        </w:tc>
        <w:tc>
          <w:tcPr>
            <w:tcW w:w="967" w:type="dxa"/>
            <w:tcBorders>
              <w:bottom w:val="dotted" w:sz="4" w:space="0" w:color="auto"/>
            </w:tcBorders>
            <w:shd w:val="clear" w:color="auto" w:fill="auto"/>
            <w:vAlign w:val="center"/>
          </w:tcPr>
          <w:p w14:paraId="45FAF86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453</w:t>
            </w:r>
          </w:p>
        </w:tc>
        <w:tc>
          <w:tcPr>
            <w:tcW w:w="967" w:type="dxa"/>
            <w:tcBorders>
              <w:bottom w:val="dotted" w:sz="4" w:space="0" w:color="auto"/>
              <w:right w:val="double" w:sz="4" w:space="0" w:color="auto"/>
            </w:tcBorders>
            <w:shd w:val="clear" w:color="auto" w:fill="auto"/>
            <w:vAlign w:val="center"/>
          </w:tcPr>
          <w:p w14:paraId="4818AB9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200</w:t>
            </w:r>
          </w:p>
        </w:tc>
        <w:tc>
          <w:tcPr>
            <w:tcW w:w="1355" w:type="dxa"/>
            <w:tcBorders>
              <w:left w:val="double" w:sz="4" w:space="0" w:color="auto"/>
              <w:bottom w:val="dotted" w:sz="4" w:space="0" w:color="auto"/>
            </w:tcBorders>
            <w:shd w:val="clear" w:color="auto" w:fill="auto"/>
            <w:vAlign w:val="center"/>
          </w:tcPr>
          <w:p w14:paraId="757B725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690</w:t>
            </w:r>
          </w:p>
        </w:tc>
        <w:tc>
          <w:tcPr>
            <w:tcW w:w="1552" w:type="dxa"/>
            <w:tcBorders>
              <w:bottom w:val="dotted" w:sz="4" w:space="0" w:color="auto"/>
            </w:tcBorders>
            <w:shd w:val="clear" w:color="auto" w:fill="auto"/>
            <w:vAlign w:val="center"/>
          </w:tcPr>
          <w:p w14:paraId="1BDEF73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29.0</w:t>
            </w:r>
          </w:p>
        </w:tc>
      </w:tr>
      <w:tr w:rsidR="00C11A49" w:rsidRPr="00C11A49" w14:paraId="5B5EEB53" w14:textId="77777777" w:rsidTr="001C414A">
        <w:trPr>
          <w:trHeight w:val="397"/>
        </w:trPr>
        <w:tc>
          <w:tcPr>
            <w:tcW w:w="2120" w:type="dxa"/>
            <w:vMerge/>
            <w:vAlign w:val="center"/>
          </w:tcPr>
          <w:p w14:paraId="73E2B17E"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 w:val="20"/>
                <w:szCs w:val="20"/>
              </w:rPr>
            </w:pPr>
          </w:p>
        </w:tc>
        <w:tc>
          <w:tcPr>
            <w:tcW w:w="1133" w:type="dxa"/>
            <w:tcBorders>
              <w:top w:val="dotted" w:sz="4" w:space="0" w:color="auto"/>
            </w:tcBorders>
            <w:vAlign w:val="center"/>
          </w:tcPr>
          <w:p w14:paraId="5AC0242F"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Times New Roman"/>
                <w:sz w:val="18"/>
                <w:szCs w:val="18"/>
              </w:rPr>
            </w:pPr>
            <w:r w:rsidRPr="00C11A49">
              <w:rPr>
                <w:rFonts w:ascii="UD デジタル 教科書体 NP-R" w:eastAsia="UD デジタル 教科書体 NP-R" w:hAnsi="ＭＳ Ｐゴシック" w:cs="Times New Roman" w:hint="eastAsia"/>
                <w:sz w:val="18"/>
                <w:szCs w:val="18"/>
              </w:rPr>
              <w:t>時間/年</w:t>
            </w:r>
          </w:p>
        </w:tc>
        <w:tc>
          <w:tcPr>
            <w:tcW w:w="966" w:type="dxa"/>
            <w:tcBorders>
              <w:top w:val="dotted" w:sz="4" w:space="0" w:color="auto"/>
            </w:tcBorders>
            <w:shd w:val="clear" w:color="auto" w:fill="auto"/>
            <w:vAlign w:val="center"/>
          </w:tcPr>
          <w:p w14:paraId="18391131" w14:textId="77777777" w:rsidR="00C75716" w:rsidRPr="00C11A49" w:rsidRDefault="00C75716" w:rsidP="001C414A">
            <w:pPr>
              <w:widowControl/>
              <w:jc w:val="righ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884</w:t>
            </w:r>
          </w:p>
        </w:tc>
        <w:tc>
          <w:tcPr>
            <w:tcW w:w="967" w:type="dxa"/>
            <w:tcBorders>
              <w:top w:val="dotted" w:sz="4" w:space="0" w:color="auto"/>
            </w:tcBorders>
            <w:shd w:val="clear" w:color="auto" w:fill="auto"/>
            <w:vAlign w:val="center"/>
          </w:tcPr>
          <w:p w14:paraId="605550C7" w14:textId="77777777" w:rsidR="00C75716" w:rsidRPr="00C11A49" w:rsidRDefault="00C75716" w:rsidP="001C414A">
            <w:pPr>
              <w:widowControl/>
              <w:jc w:val="righ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1064</w:t>
            </w:r>
          </w:p>
        </w:tc>
        <w:tc>
          <w:tcPr>
            <w:tcW w:w="967" w:type="dxa"/>
            <w:tcBorders>
              <w:top w:val="dotted" w:sz="4" w:space="0" w:color="auto"/>
              <w:right w:val="double" w:sz="4" w:space="0" w:color="auto"/>
            </w:tcBorders>
            <w:shd w:val="clear" w:color="auto" w:fill="auto"/>
            <w:vAlign w:val="center"/>
          </w:tcPr>
          <w:p w14:paraId="4408C32D" w14:textId="77777777" w:rsidR="00C75716" w:rsidRPr="00C11A49" w:rsidRDefault="00C75716" w:rsidP="001C414A">
            <w:pPr>
              <w:widowControl/>
              <w:jc w:val="righ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550</w:t>
            </w:r>
          </w:p>
        </w:tc>
        <w:tc>
          <w:tcPr>
            <w:tcW w:w="1355" w:type="dxa"/>
            <w:tcBorders>
              <w:top w:val="dotted" w:sz="4" w:space="0" w:color="auto"/>
              <w:left w:val="double" w:sz="4" w:space="0" w:color="auto"/>
            </w:tcBorders>
            <w:shd w:val="clear" w:color="auto" w:fill="auto"/>
            <w:vAlign w:val="center"/>
          </w:tcPr>
          <w:p w14:paraId="1F3469D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1,300</w:t>
            </w:r>
          </w:p>
        </w:tc>
        <w:tc>
          <w:tcPr>
            <w:tcW w:w="1552" w:type="dxa"/>
            <w:tcBorders>
              <w:top w:val="dotted" w:sz="4" w:space="0" w:color="auto"/>
            </w:tcBorders>
            <w:shd w:val="clear" w:color="auto" w:fill="auto"/>
            <w:vAlign w:val="center"/>
          </w:tcPr>
          <w:p w14:paraId="38CE3F4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42.3</w:t>
            </w:r>
          </w:p>
        </w:tc>
      </w:tr>
      <w:tr w:rsidR="00C11A49" w:rsidRPr="00C11A49" w14:paraId="6A8A667E" w14:textId="77777777" w:rsidTr="001C414A">
        <w:trPr>
          <w:trHeight w:val="397"/>
        </w:trPr>
        <w:tc>
          <w:tcPr>
            <w:tcW w:w="2120" w:type="dxa"/>
            <w:vMerge w:val="restart"/>
            <w:vAlign w:val="center"/>
          </w:tcPr>
          <w:p w14:paraId="6376A924"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Times New Roman" w:hint="eastAsia"/>
                <w:sz w:val="20"/>
                <w:szCs w:val="20"/>
              </w:rPr>
              <w:t>要約筆記者派遣事業</w:t>
            </w:r>
          </w:p>
        </w:tc>
        <w:tc>
          <w:tcPr>
            <w:tcW w:w="1133" w:type="dxa"/>
            <w:tcBorders>
              <w:bottom w:val="dotted" w:sz="4" w:space="0" w:color="auto"/>
            </w:tcBorders>
            <w:vAlign w:val="center"/>
          </w:tcPr>
          <w:p w14:paraId="5A43A9AF"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件/年</w:t>
            </w:r>
          </w:p>
        </w:tc>
        <w:tc>
          <w:tcPr>
            <w:tcW w:w="966" w:type="dxa"/>
            <w:tcBorders>
              <w:bottom w:val="dotted" w:sz="4" w:space="0" w:color="auto"/>
            </w:tcBorders>
            <w:shd w:val="clear" w:color="auto" w:fill="auto"/>
            <w:vAlign w:val="center"/>
          </w:tcPr>
          <w:p w14:paraId="70D1961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44</w:t>
            </w:r>
          </w:p>
        </w:tc>
        <w:tc>
          <w:tcPr>
            <w:tcW w:w="967" w:type="dxa"/>
            <w:tcBorders>
              <w:bottom w:val="dotted" w:sz="4" w:space="0" w:color="auto"/>
            </w:tcBorders>
            <w:shd w:val="clear" w:color="auto" w:fill="auto"/>
            <w:vAlign w:val="center"/>
          </w:tcPr>
          <w:p w14:paraId="337798F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52</w:t>
            </w:r>
          </w:p>
        </w:tc>
        <w:tc>
          <w:tcPr>
            <w:tcW w:w="967" w:type="dxa"/>
            <w:tcBorders>
              <w:bottom w:val="dotted" w:sz="4" w:space="0" w:color="auto"/>
              <w:right w:val="double" w:sz="4" w:space="0" w:color="auto"/>
            </w:tcBorders>
            <w:shd w:val="clear" w:color="auto" w:fill="auto"/>
            <w:vAlign w:val="center"/>
          </w:tcPr>
          <w:p w14:paraId="0E3426F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20</w:t>
            </w:r>
          </w:p>
        </w:tc>
        <w:tc>
          <w:tcPr>
            <w:tcW w:w="1355" w:type="dxa"/>
            <w:tcBorders>
              <w:left w:val="double" w:sz="4" w:space="0" w:color="auto"/>
              <w:bottom w:val="dotted" w:sz="4" w:space="0" w:color="auto"/>
            </w:tcBorders>
            <w:shd w:val="clear" w:color="auto" w:fill="auto"/>
            <w:vAlign w:val="center"/>
          </w:tcPr>
          <w:p w14:paraId="01C735B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60</w:t>
            </w:r>
          </w:p>
        </w:tc>
        <w:tc>
          <w:tcPr>
            <w:tcW w:w="1552" w:type="dxa"/>
            <w:tcBorders>
              <w:bottom w:val="dotted" w:sz="4" w:space="0" w:color="auto"/>
            </w:tcBorders>
            <w:shd w:val="clear" w:color="auto" w:fill="auto"/>
            <w:vAlign w:val="center"/>
          </w:tcPr>
          <w:p w14:paraId="52643D2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33.3</w:t>
            </w:r>
          </w:p>
        </w:tc>
      </w:tr>
      <w:tr w:rsidR="00C11A49" w:rsidRPr="00C11A49" w14:paraId="015EB875" w14:textId="77777777" w:rsidTr="001C414A">
        <w:trPr>
          <w:trHeight w:val="397"/>
        </w:trPr>
        <w:tc>
          <w:tcPr>
            <w:tcW w:w="2120" w:type="dxa"/>
            <w:vMerge/>
            <w:vAlign w:val="center"/>
          </w:tcPr>
          <w:p w14:paraId="5A8AED80"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 w:val="20"/>
                <w:szCs w:val="20"/>
              </w:rPr>
            </w:pPr>
          </w:p>
        </w:tc>
        <w:tc>
          <w:tcPr>
            <w:tcW w:w="1133" w:type="dxa"/>
            <w:tcBorders>
              <w:top w:val="dotted" w:sz="4" w:space="0" w:color="auto"/>
            </w:tcBorders>
            <w:vAlign w:val="center"/>
          </w:tcPr>
          <w:p w14:paraId="1EC63FC3"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Times New Roman"/>
                <w:sz w:val="18"/>
                <w:szCs w:val="18"/>
              </w:rPr>
            </w:pPr>
            <w:r w:rsidRPr="00C11A49">
              <w:rPr>
                <w:rFonts w:ascii="UD デジタル 教科書体 NP-R" w:eastAsia="UD デジタル 教科書体 NP-R" w:hAnsi="ＭＳ Ｐゴシック" w:cs="Times New Roman" w:hint="eastAsia"/>
                <w:sz w:val="18"/>
                <w:szCs w:val="18"/>
              </w:rPr>
              <w:t>時間/年</w:t>
            </w:r>
          </w:p>
        </w:tc>
        <w:tc>
          <w:tcPr>
            <w:tcW w:w="966" w:type="dxa"/>
            <w:tcBorders>
              <w:top w:val="dotted" w:sz="4" w:space="0" w:color="auto"/>
            </w:tcBorders>
            <w:shd w:val="clear" w:color="auto" w:fill="auto"/>
            <w:vAlign w:val="center"/>
          </w:tcPr>
          <w:p w14:paraId="3688E3C6" w14:textId="77777777" w:rsidR="00C75716" w:rsidRPr="00C11A49" w:rsidRDefault="00C75716" w:rsidP="001C414A">
            <w:pPr>
              <w:widowControl/>
              <w:jc w:val="righ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91</w:t>
            </w:r>
          </w:p>
        </w:tc>
        <w:tc>
          <w:tcPr>
            <w:tcW w:w="967" w:type="dxa"/>
            <w:tcBorders>
              <w:top w:val="dotted" w:sz="4" w:space="0" w:color="auto"/>
            </w:tcBorders>
            <w:shd w:val="clear" w:color="auto" w:fill="auto"/>
            <w:vAlign w:val="center"/>
          </w:tcPr>
          <w:p w14:paraId="3C96E4CB" w14:textId="77777777" w:rsidR="00C75716" w:rsidRPr="00C11A49" w:rsidRDefault="00C75716" w:rsidP="001C414A">
            <w:pPr>
              <w:widowControl/>
              <w:jc w:val="righ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92</w:t>
            </w:r>
          </w:p>
        </w:tc>
        <w:tc>
          <w:tcPr>
            <w:tcW w:w="967" w:type="dxa"/>
            <w:tcBorders>
              <w:top w:val="dotted" w:sz="4" w:space="0" w:color="auto"/>
              <w:right w:val="double" w:sz="4" w:space="0" w:color="auto"/>
            </w:tcBorders>
            <w:shd w:val="clear" w:color="auto" w:fill="auto"/>
            <w:vAlign w:val="center"/>
          </w:tcPr>
          <w:p w14:paraId="03D40CA0" w14:textId="77777777" w:rsidR="00C75716" w:rsidRPr="00C11A49" w:rsidRDefault="00C75716" w:rsidP="001C414A">
            <w:pPr>
              <w:widowControl/>
              <w:jc w:val="right"/>
              <w:rPr>
                <w:rFonts w:ascii="UD デジタル 教科書体 NP-R" w:eastAsia="UD デジタル 教科書体 NP-R" w:hAnsi="ＭＳ Ｐゴシック" w:cs="Times New Roman"/>
                <w:sz w:val="20"/>
                <w:szCs w:val="20"/>
              </w:rPr>
            </w:pPr>
            <w:r w:rsidRPr="00C11A49">
              <w:rPr>
                <w:rFonts w:ascii="UD デジタル 教科書体 NP-R" w:eastAsia="UD デジタル 教科書体 NP-R" w:hAnsi="ＭＳ Ｐゴシック" w:cs="Times New Roman" w:hint="eastAsia"/>
                <w:sz w:val="20"/>
                <w:szCs w:val="20"/>
              </w:rPr>
              <w:t>80</w:t>
            </w:r>
          </w:p>
        </w:tc>
        <w:tc>
          <w:tcPr>
            <w:tcW w:w="1355" w:type="dxa"/>
            <w:tcBorders>
              <w:top w:val="dotted" w:sz="4" w:space="0" w:color="auto"/>
              <w:left w:val="double" w:sz="4" w:space="0" w:color="auto"/>
            </w:tcBorders>
            <w:shd w:val="clear" w:color="auto" w:fill="auto"/>
            <w:vAlign w:val="center"/>
          </w:tcPr>
          <w:p w14:paraId="78F5178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240</w:t>
            </w:r>
          </w:p>
        </w:tc>
        <w:tc>
          <w:tcPr>
            <w:tcW w:w="1552" w:type="dxa"/>
            <w:tcBorders>
              <w:top w:val="dotted" w:sz="4" w:space="0" w:color="auto"/>
            </w:tcBorders>
            <w:shd w:val="clear" w:color="auto" w:fill="auto"/>
            <w:vAlign w:val="center"/>
          </w:tcPr>
          <w:p w14:paraId="6D94D28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33.3</w:t>
            </w:r>
          </w:p>
        </w:tc>
      </w:tr>
      <w:tr w:rsidR="00C11A49" w:rsidRPr="00C11A49" w14:paraId="0DB14AE5" w14:textId="77777777" w:rsidTr="001C414A">
        <w:trPr>
          <w:trHeight w:val="567"/>
        </w:trPr>
        <w:tc>
          <w:tcPr>
            <w:tcW w:w="2120" w:type="dxa"/>
            <w:vAlign w:val="center"/>
          </w:tcPr>
          <w:p w14:paraId="29D70166" w14:textId="77777777" w:rsidR="00C75716" w:rsidRPr="00C11A49" w:rsidRDefault="00C75716" w:rsidP="001C414A">
            <w:pPr>
              <w:spacing w:line="280" w:lineRule="exact"/>
              <w:rPr>
                <w:rFonts w:ascii="UD デジタル 教科書体 NP-R" w:eastAsia="UD デジタル 教科書体 NP-R"/>
                <w:szCs w:val="21"/>
              </w:rPr>
            </w:pPr>
            <w:r w:rsidRPr="00C11A49">
              <w:rPr>
                <w:rFonts w:ascii="UD デジタル 教科書体 NP-R" w:eastAsia="UD デジタル 教科書体 NP-R" w:hAnsi="ＭＳ Ｐゴシック" w:cs="Times New Roman" w:hint="eastAsia"/>
                <w:sz w:val="20"/>
                <w:szCs w:val="20"/>
              </w:rPr>
              <w:t>手話通訳者設置事業</w:t>
            </w:r>
          </w:p>
        </w:tc>
        <w:tc>
          <w:tcPr>
            <w:tcW w:w="1133" w:type="dxa"/>
            <w:vAlign w:val="center"/>
          </w:tcPr>
          <w:p w14:paraId="385D75EE"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人/年</w:t>
            </w:r>
          </w:p>
        </w:tc>
        <w:tc>
          <w:tcPr>
            <w:tcW w:w="966" w:type="dxa"/>
            <w:vAlign w:val="center"/>
          </w:tcPr>
          <w:p w14:paraId="7482029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3</w:t>
            </w:r>
          </w:p>
        </w:tc>
        <w:tc>
          <w:tcPr>
            <w:tcW w:w="967" w:type="dxa"/>
            <w:vAlign w:val="center"/>
          </w:tcPr>
          <w:p w14:paraId="3AA9416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3</w:t>
            </w:r>
          </w:p>
        </w:tc>
        <w:tc>
          <w:tcPr>
            <w:tcW w:w="967" w:type="dxa"/>
            <w:tcBorders>
              <w:right w:val="double" w:sz="4" w:space="0" w:color="auto"/>
            </w:tcBorders>
            <w:vAlign w:val="center"/>
          </w:tcPr>
          <w:p w14:paraId="0A3EE64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3</w:t>
            </w:r>
          </w:p>
        </w:tc>
        <w:tc>
          <w:tcPr>
            <w:tcW w:w="1355" w:type="dxa"/>
            <w:tcBorders>
              <w:left w:val="double" w:sz="4" w:space="0" w:color="auto"/>
            </w:tcBorders>
            <w:shd w:val="clear" w:color="auto" w:fill="auto"/>
            <w:vAlign w:val="center"/>
          </w:tcPr>
          <w:p w14:paraId="2A1443A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w:t>
            </w:r>
          </w:p>
        </w:tc>
        <w:tc>
          <w:tcPr>
            <w:tcW w:w="1552" w:type="dxa"/>
            <w:shd w:val="clear" w:color="auto" w:fill="auto"/>
            <w:vAlign w:val="center"/>
          </w:tcPr>
          <w:p w14:paraId="667410B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100.0</w:t>
            </w:r>
          </w:p>
        </w:tc>
      </w:tr>
    </w:tbl>
    <w:p w14:paraId="6592D894"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4D8B981B" w14:textId="77777777" w:rsidR="00C75716" w:rsidRPr="00C11A49" w:rsidRDefault="00C75716" w:rsidP="00C75716">
      <w:pPr>
        <w:widowControl/>
        <w:jc w:val="left"/>
        <w:rPr>
          <w:rFonts w:ascii="UD デジタル 教科書体 NP-R" w:eastAsia="UD デジタル 教科書体 NP-R"/>
          <w:sz w:val="22"/>
          <w:szCs w:val="24"/>
        </w:rPr>
      </w:pPr>
    </w:p>
    <w:p w14:paraId="7F5724B0" w14:textId="77777777" w:rsidR="00C75716" w:rsidRPr="00C11A49" w:rsidRDefault="00C75716" w:rsidP="00C75716">
      <w:pPr>
        <w:widowControl/>
        <w:jc w:val="left"/>
        <w:rPr>
          <w:rFonts w:ascii="UD デジタル 教科書体 NP-R" w:eastAsia="UD デジタル 教科書体 NP-R"/>
          <w:sz w:val="22"/>
          <w:szCs w:val="24"/>
        </w:rPr>
      </w:pPr>
    </w:p>
    <w:p w14:paraId="4D276ED2" w14:textId="77777777" w:rsidR="00C75716" w:rsidRPr="00C11A49" w:rsidRDefault="00C75716" w:rsidP="00C75716">
      <w:pPr>
        <w:widowControl/>
        <w:jc w:val="left"/>
        <w:rPr>
          <w:rFonts w:ascii="UD デジタル 教科書体 NP-R" w:eastAsia="UD デジタル 教科書体 NP-R"/>
          <w:sz w:val="22"/>
          <w:szCs w:val="24"/>
        </w:rPr>
      </w:pPr>
    </w:p>
    <w:p w14:paraId="7CD343EE" w14:textId="77777777" w:rsidR="00C75716" w:rsidRPr="00C11A49" w:rsidRDefault="00C75716" w:rsidP="00C75716">
      <w:pPr>
        <w:widowControl/>
        <w:jc w:val="left"/>
        <w:rPr>
          <w:rFonts w:ascii="UD デジタル 教科書体 NP-R" w:eastAsia="UD デジタル 教科書体 NP-R"/>
          <w:sz w:val="22"/>
          <w:szCs w:val="24"/>
        </w:rPr>
      </w:pPr>
    </w:p>
    <w:p w14:paraId="4FE1F2E7" w14:textId="77777777" w:rsidR="00C75716" w:rsidRPr="00C11A49" w:rsidRDefault="00C75716" w:rsidP="00C75716">
      <w:pPr>
        <w:widowControl/>
        <w:jc w:val="left"/>
        <w:rPr>
          <w:rFonts w:ascii="UD デジタル 教科書体 NP-R" w:eastAsia="UD デジタル 教科書体 NP-R"/>
          <w:sz w:val="22"/>
          <w:szCs w:val="24"/>
        </w:rPr>
      </w:pPr>
    </w:p>
    <w:p w14:paraId="2A30620F" w14:textId="77777777" w:rsidR="00C75716" w:rsidRPr="00C11A49" w:rsidRDefault="00C75716" w:rsidP="00C75716">
      <w:pPr>
        <w:widowControl/>
        <w:jc w:val="left"/>
        <w:rPr>
          <w:rFonts w:ascii="UD デジタル 教科書体 NP-R" w:eastAsia="UD デジタル 教科書体 NP-R"/>
          <w:sz w:val="22"/>
          <w:szCs w:val="24"/>
        </w:rPr>
      </w:pPr>
    </w:p>
    <w:p w14:paraId="1D2EA0A2" w14:textId="77777777" w:rsidR="00C75716" w:rsidRPr="00C11A49" w:rsidRDefault="00C75716" w:rsidP="00C75716">
      <w:pPr>
        <w:widowControl/>
        <w:jc w:val="left"/>
        <w:rPr>
          <w:rFonts w:ascii="UD デジタル 教科書体 NP-R" w:eastAsia="UD デジタル 教科書体 NP-R"/>
          <w:sz w:val="22"/>
          <w:szCs w:val="24"/>
        </w:rPr>
      </w:pPr>
    </w:p>
    <w:p w14:paraId="20D52FC2" w14:textId="77777777" w:rsidR="00C75716" w:rsidRPr="00C11A49" w:rsidRDefault="00C75716" w:rsidP="00C75716">
      <w:pPr>
        <w:widowControl/>
        <w:jc w:val="left"/>
        <w:rPr>
          <w:rFonts w:ascii="UD デジタル 教科書体 NP-R" w:eastAsia="UD デジタル 教科書体 NP-R"/>
          <w:sz w:val="22"/>
          <w:szCs w:val="24"/>
        </w:rPr>
      </w:pPr>
    </w:p>
    <w:p w14:paraId="2D95F534" w14:textId="77777777" w:rsidR="00C75716" w:rsidRPr="00C11A49" w:rsidRDefault="00C75716" w:rsidP="00C75716">
      <w:pPr>
        <w:widowControl/>
        <w:jc w:val="left"/>
        <w:rPr>
          <w:rFonts w:ascii="UD デジタル 教科書体 NP-R" w:eastAsia="UD デジタル 教科書体 NP-R"/>
          <w:sz w:val="22"/>
          <w:szCs w:val="24"/>
        </w:rPr>
      </w:pPr>
    </w:p>
    <w:p w14:paraId="6CEC898E" w14:textId="77777777" w:rsidR="00C75716" w:rsidRPr="00C11A49" w:rsidRDefault="00C75716" w:rsidP="00C75716">
      <w:pPr>
        <w:widowControl/>
        <w:jc w:val="left"/>
        <w:rPr>
          <w:rFonts w:ascii="UD デジタル 教科書体 NP-R" w:eastAsia="UD デジタル 教科書体 NP-R"/>
          <w:sz w:val="22"/>
          <w:szCs w:val="24"/>
        </w:rPr>
      </w:pPr>
    </w:p>
    <w:p w14:paraId="4965F93B" w14:textId="77777777" w:rsidR="00C75716" w:rsidRPr="00C11A49" w:rsidRDefault="00C75716" w:rsidP="00C75716">
      <w:pPr>
        <w:widowControl/>
        <w:jc w:val="left"/>
        <w:rPr>
          <w:rFonts w:ascii="UD デジタル 教科書体 NP-R" w:eastAsia="UD デジタル 教科書体 NP-R"/>
          <w:sz w:val="22"/>
          <w:szCs w:val="24"/>
        </w:rPr>
      </w:pPr>
      <w:r w:rsidRPr="00C11A49">
        <w:rPr>
          <w:rFonts w:ascii="BIZ UDゴシック" w:eastAsia="BIZ UDゴシック" w:hAnsi="BIZ UDゴシック" w:hint="eastAsia"/>
          <w:sz w:val="24"/>
          <w:szCs w:val="24"/>
        </w:rPr>
        <w:lastRenderedPageBreak/>
        <w:t>■第６期計画の見込量</w:t>
      </w:r>
    </w:p>
    <w:tbl>
      <w:tblPr>
        <w:tblStyle w:val="a3"/>
        <w:tblW w:w="3398" w:type="pct"/>
        <w:jc w:val="center"/>
        <w:tblLook w:val="04A0" w:firstRow="1" w:lastRow="0" w:firstColumn="1" w:lastColumn="0" w:noHBand="0" w:noVBand="1"/>
      </w:tblPr>
      <w:tblGrid>
        <w:gridCol w:w="2121"/>
        <w:gridCol w:w="1134"/>
        <w:gridCol w:w="967"/>
        <w:gridCol w:w="967"/>
        <w:gridCol w:w="968"/>
      </w:tblGrid>
      <w:tr w:rsidR="00C11A49" w:rsidRPr="00C11A49" w14:paraId="4EA712B5" w14:textId="77777777" w:rsidTr="001C414A">
        <w:trPr>
          <w:trHeight w:val="265"/>
          <w:jc w:val="center"/>
        </w:trPr>
        <w:tc>
          <w:tcPr>
            <w:tcW w:w="2121" w:type="dxa"/>
            <w:vMerge w:val="restart"/>
            <w:shd w:val="clear" w:color="auto" w:fill="DFDFDF" w:themeFill="accent5" w:themeFillTint="33"/>
            <w:tcMar>
              <w:top w:w="57" w:type="dxa"/>
              <w:bottom w:w="57" w:type="dxa"/>
            </w:tcMar>
            <w:vAlign w:val="center"/>
          </w:tcPr>
          <w:p w14:paraId="681734F5"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1134" w:type="dxa"/>
            <w:vMerge w:val="restart"/>
            <w:shd w:val="clear" w:color="auto" w:fill="DFDFDF" w:themeFill="accent5" w:themeFillTint="33"/>
            <w:tcMar>
              <w:top w:w="57" w:type="dxa"/>
              <w:bottom w:w="57" w:type="dxa"/>
            </w:tcMar>
            <w:vAlign w:val="center"/>
          </w:tcPr>
          <w:p w14:paraId="5D5783C1"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902" w:type="dxa"/>
            <w:gridSpan w:val="3"/>
            <w:tcBorders>
              <w:left w:val="double" w:sz="4" w:space="0" w:color="auto"/>
            </w:tcBorders>
            <w:shd w:val="clear" w:color="auto" w:fill="DFDFDF" w:themeFill="accent5" w:themeFillTint="33"/>
            <w:vAlign w:val="center"/>
          </w:tcPr>
          <w:p w14:paraId="01665A6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0BA39397" w14:textId="77777777" w:rsidTr="001C414A">
        <w:trPr>
          <w:trHeight w:val="454"/>
          <w:jc w:val="center"/>
        </w:trPr>
        <w:tc>
          <w:tcPr>
            <w:tcW w:w="2121" w:type="dxa"/>
            <w:vMerge/>
            <w:tcBorders>
              <w:bottom w:val="single" w:sz="4" w:space="0" w:color="auto"/>
            </w:tcBorders>
            <w:shd w:val="clear" w:color="auto" w:fill="DFDFDF" w:themeFill="accent5" w:themeFillTint="33"/>
            <w:tcMar>
              <w:top w:w="57" w:type="dxa"/>
              <w:bottom w:w="57" w:type="dxa"/>
            </w:tcMar>
            <w:vAlign w:val="center"/>
          </w:tcPr>
          <w:p w14:paraId="7A859C2B" w14:textId="77777777" w:rsidR="00C75716" w:rsidRPr="00C11A49" w:rsidRDefault="00C75716" w:rsidP="001C414A">
            <w:pPr>
              <w:jc w:val="center"/>
              <w:rPr>
                <w:rFonts w:ascii="UD デジタル 教科書体 NP-R" w:eastAsia="UD デジタル 教科書体 NP-R"/>
                <w:szCs w:val="21"/>
              </w:rPr>
            </w:pPr>
          </w:p>
        </w:tc>
        <w:tc>
          <w:tcPr>
            <w:tcW w:w="1134" w:type="dxa"/>
            <w:vMerge/>
            <w:tcBorders>
              <w:bottom w:val="single" w:sz="4" w:space="0" w:color="auto"/>
            </w:tcBorders>
            <w:shd w:val="clear" w:color="auto" w:fill="DFDFDF" w:themeFill="accent5" w:themeFillTint="33"/>
            <w:tcMar>
              <w:top w:w="57" w:type="dxa"/>
              <w:bottom w:w="57" w:type="dxa"/>
            </w:tcMar>
            <w:vAlign w:val="center"/>
          </w:tcPr>
          <w:p w14:paraId="72C510EF" w14:textId="77777777" w:rsidR="00C75716" w:rsidRPr="00C11A49" w:rsidRDefault="00C75716" w:rsidP="001C414A">
            <w:pPr>
              <w:jc w:val="center"/>
              <w:rPr>
                <w:rFonts w:ascii="UD デジタル 教科書体 NP-R" w:eastAsia="UD デジタル 教科書体 NP-R"/>
                <w:szCs w:val="21"/>
              </w:rPr>
            </w:pPr>
          </w:p>
        </w:tc>
        <w:tc>
          <w:tcPr>
            <w:tcW w:w="967" w:type="dxa"/>
            <w:tcBorders>
              <w:left w:val="double" w:sz="4" w:space="0" w:color="auto"/>
              <w:bottom w:val="single" w:sz="4" w:space="0" w:color="auto"/>
            </w:tcBorders>
            <w:shd w:val="clear" w:color="auto" w:fill="DFDFDF" w:themeFill="accent5" w:themeFillTint="33"/>
            <w:vAlign w:val="center"/>
          </w:tcPr>
          <w:p w14:paraId="0D278FA6"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67" w:type="dxa"/>
            <w:tcBorders>
              <w:bottom w:val="single" w:sz="4" w:space="0" w:color="auto"/>
            </w:tcBorders>
            <w:shd w:val="clear" w:color="auto" w:fill="DFDFDF" w:themeFill="accent5" w:themeFillTint="33"/>
            <w:vAlign w:val="center"/>
          </w:tcPr>
          <w:p w14:paraId="41BE794B"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68" w:type="dxa"/>
            <w:tcBorders>
              <w:bottom w:val="single" w:sz="4" w:space="0" w:color="auto"/>
            </w:tcBorders>
            <w:shd w:val="clear" w:color="auto" w:fill="DFDFDF" w:themeFill="accent5" w:themeFillTint="33"/>
            <w:vAlign w:val="center"/>
          </w:tcPr>
          <w:p w14:paraId="43400F9B"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7ACCB498" w14:textId="77777777" w:rsidTr="001C414A">
        <w:trPr>
          <w:trHeight w:val="397"/>
          <w:jc w:val="center"/>
        </w:trPr>
        <w:tc>
          <w:tcPr>
            <w:tcW w:w="2121" w:type="dxa"/>
            <w:vMerge w:val="restart"/>
            <w:vAlign w:val="center"/>
          </w:tcPr>
          <w:p w14:paraId="1D61B903"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Times New Roman" w:hint="eastAsia"/>
                <w:sz w:val="20"/>
                <w:szCs w:val="20"/>
              </w:rPr>
              <w:t>手話通訳者派遣事業</w:t>
            </w:r>
          </w:p>
        </w:tc>
        <w:tc>
          <w:tcPr>
            <w:tcW w:w="1134" w:type="dxa"/>
            <w:tcBorders>
              <w:bottom w:val="dotted" w:sz="4" w:space="0" w:color="auto"/>
            </w:tcBorders>
            <w:vAlign w:val="center"/>
          </w:tcPr>
          <w:p w14:paraId="4903618F"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件/年</w:t>
            </w:r>
          </w:p>
        </w:tc>
        <w:tc>
          <w:tcPr>
            <w:tcW w:w="967" w:type="dxa"/>
            <w:tcBorders>
              <w:left w:val="double" w:sz="4" w:space="0" w:color="auto"/>
              <w:bottom w:val="dotted" w:sz="4" w:space="0" w:color="auto"/>
            </w:tcBorders>
            <w:shd w:val="clear" w:color="auto" w:fill="auto"/>
            <w:vAlign w:val="center"/>
          </w:tcPr>
          <w:p w14:paraId="21C2910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472</w:t>
            </w:r>
          </w:p>
        </w:tc>
        <w:tc>
          <w:tcPr>
            <w:tcW w:w="967" w:type="dxa"/>
            <w:tcBorders>
              <w:bottom w:val="dotted" w:sz="4" w:space="0" w:color="auto"/>
            </w:tcBorders>
            <w:shd w:val="clear" w:color="auto" w:fill="auto"/>
            <w:vAlign w:val="center"/>
          </w:tcPr>
          <w:p w14:paraId="404195F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542</w:t>
            </w:r>
          </w:p>
        </w:tc>
        <w:tc>
          <w:tcPr>
            <w:tcW w:w="968" w:type="dxa"/>
            <w:tcBorders>
              <w:bottom w:val="dotted" w:sz="4" w:space="0" w:color="auto"/>
            </w:tcBorders>
            <w:shd w:val="clear" w:color="auto" w:fill="auto"/>
            <w:vAlign w:val="center"/>
          </w:tcPr>
          <w:p w14:paraId="2F235DA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668</w:t>
            </w:r>
          </w:p>
        </w:tc>
      </w:tr>
      <w:tr w:rsidR="00C11A49" w:rsidRPr="00C11A49" w14:paraId="5153FB8A" w14:textId="77777777" w:rsidTr="001C414A">
        <w:trPr>
          <w:trHeight w:val="397"/>
          <w:jc w:val="center"/>
        </w:trPr>
        <w:tc>
          <w:tcPr>
            <w:tcW w:w="2121" w:type="dxa"/>
            <w:vMerge/>
            <w:vAlign w:val="center"/>
          </w:tcPr>
          <w:p w14:paraId="1A391EC3"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 w:val="20"/>
                <w:szCs w:val="20"/>
              </w:rPr>
            </w:pPr>
          </w:p>
        </w:tc>
        <w:tc>
          <w:tcPr>
            <w:tcW w:w="1134" w:type="dxa"/>
            <w:tcBorders>
              <w:top w:val="dotted" w:sz="4" w:space="0" w:color="auto"/>
            </w:tcBorders>
            <w:vAlign w:val="center"/>
          </w:tcPr>
          <w:p w14:paraId="1C5DD5EA"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Times New Roman"/>
                <w:sz w:val="18"/>
                <w:szCs w:val="18"/>
              </w:rPr>
            </w:pPr>
            <w:r w:rsidRPr="00C11A49">
              <w:rPr>
                <w:rFonts w:ascii="UD デジタル 教科書体 NP-R" w:eastAsia="UD デジタル 教科書体 NP-R" w:hAnsi="ＭＳ Ｐゴシック" w:cs="Times New Roman" w:hint="eastAsia"/>
                <w:sz w:val="18"/>
                <w:szCs w:val="18"/>
              </w:rPr>
              <w:t>時間/年</w:t>
            </w:r>
          </w:p>
        </w:tc>
        <w:tc>
          <w:tcPr>
            <w:tcW w:w="967" w:type="dxa"/>
            <w:tcBorders>
              <w:top w:val="dotted" w:sz="4" w:space="0" w:color="auto"/>
              <w:left w:val="double" w:sz="4" w:space="0" w:color="auto"/>
            </w:tcBorders>
            <w:shd w:val="clear" w:color="auto" w:fill="auto"/>
            <w:vAlign w:val="center"/>
          </w:tcPr>
          <w:p w14:paraId="56E438E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1298</w:t>
            </w:r>
          </w:p>
        </w:tc>
        <w:tc>
          <w:tcPr>
            <w:tcW w:w="967" w:type="dxa"/>
            <w:tcBorders>
              <w:top w:val="dotted" w:sz="4" w:space="0" w:color="auto"/>
            </w:tcBorders>
            <w:shd w:val="clear" w:color="auto" w:fill="auto"/>
            <w:vAlign w:val="center"/>
          </w:tcPr>
          <w:p w14:paraId="0C67563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1490</w:t>
            </w:r>
          </w:p>
        </w:tc>
        <w:tc>
          <w:tcPr>
            <w:tcW w:w="968" w:type="dxa"/>
            <w:tcBorders>
              <w:top w:val="dotted" w:sz="4" w:space="0" w:color="auto"/>
            </w:tcBorders>
            <w:shd w:val="clear" w:color="auto" w:fill="auto"/>
            <w:vAlign w:val="center"/>
          </w:tcPr>
          <w:p w14:paraId="7363A8E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1837</w:t>
            </w:r>
          </w:p>
        </w:tc>
      </w:tr>
      <w:tr w:rsidR="00C11A49" w:rsidRPr="00C11A49" w14:paraId="76E06455" w14:textId="77777777" w:rsidTr="001C414A">
        <w:trPr>
          <w:trHeight w:val="397"/>
          <w:jc w:val="center"/>
        </w:trPr>
        <w:tc>
          <w:tcPr>
            <w:tcW w:w="2121" w:type="dxa"/>
            <w:vMerge w:val="restart"/>
            <w:vAlign w:val="center"/>
          </w:tcPr>
          <w:p w14:paraId="1DE5B194"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Times New Roman" w:hint="eastAsia"/>
                <w:sz w:val="20"/>
                <w:szCs w:val="20"/>
              </w:rPr>
              <w:t>要約筆記者派遣事業</w:t>
            </w:r>
          </w:p>
        </w:tc>
        <w:tc>
          <w:tcPr>
            <w:tcW w:w="1134" w:type="dxa"/>
            <w:tcBorders>
              <w:bottom w:val="dotted" w:sz="4" w:space="0" w:color="auto"/>
            </w:tcBorders>
            <w:vAlign w:val="center"/>
          </w:tcPr>
          <w:p w14:paraId="0FDA4972"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件/年</w:t>
            </w:r>
          </w:p>
        </w:tc>
        <w:tc>
          <w:tcPr>
            <w:tcW w:w="967" w:type="dxa"/>
            <w:tcBorders>
              <w:left w:val="double" w:sz="4" w:space="0" w:color="auto"/>
              <w:bottom w:val="dotted" w:sz="4" w:space="0" w:color="auto"/>
            </w:tcBorders>
            <w:shd w:val="clear" w:color="auto" w:fill="auto"/>
            <w:vAlign w:val="center"/>
          </w:tcPr>
          <w:p w14:paraId="4440434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39</w:t>
            </w:r>
          </w:p>
        </w:tc>
        <w:tc>
          <w:tcPr>
            <w:tcW w:w="967" w:type="dxa"/>
            <w:tcBorders>
              <w:bottom w:val="dotted" w:sz="4" w:space="0" w:color="auto"/>
            </w:tcBorders>
            <w:shd w:val="clear" w:color="auto" w:fill="auto"/>
            <w:vAlign w:val="center"/>
          </w:tcPr>
          <w:p w14:paraId="7060C7D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52</w:t>
            </w:r>
          </w:p>
        </w:tc>
        <w:tc>
          <w:tcPr>
            <w:tcW w:w="968" w:type="dxa"/>
            <w:tcBorders>
              <w:bottom w:val="dotted" w:sz="4" w:space="0" w:color="auto"/>
            </w:tcBorders>
            <w:shd w:val="clear" w:color="auto" w:fill="auto"/>
            <w:vAlign w:val="center"/>
          </w:tcPr>
          <w:p w14:paraId="4BE04C6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68</w:t>
            </w:r>
          </w:p>
        </w:tc>
      </w:tr>
      <w:tr w:rsidR="00C11A49" w:rsidRPr="00C11A49" w14:paraId="5BFDA042" w14:textId="77777777" w:rsidTr="001C414A">
        <w:trPr>
          <w:trHeight w:val="397"/>
          <w:jc w:val="center"/>
        </w:trPr>
        <w:tc>
          <w:tcPr>
            <w:tcW w:w="2121" w:type="dxa"/>
            <w:vMerge/>
            <w:vAlign w:val="center"/>
          </w:tcPr>
          <w:p w14:paraId="19760B50" w14:textId="77777777" w:rsidR="00C75716" w:rsidRPr="00C11A49" w:rsidRDefault="00C75716" w:rsidP="001C414A">
            <w:pPr>
              <w:widowControl/>
              <w:spacing w:line="240" w:lineRule="exact"/>
              <w:rPr>
                <w:rFonts w:ascii="UD デジタル 教科書体 NP-R" w:eastAsia="UD デジタル 教科書体 NP-R" w:hAnsi="ＭＳ Ｐゴシック" w:cs="Times New Roman"/>
                <w:sz w:val="20"/>
                <w:szCs w:val="20"/>
              </w:rPr>
            </w:pPr>
          </w:p>
        </w:tc>
        <w:tc>
          <w:tcPr>
            <w:tcW w:w="1134" w:type="dxa"/>
            <w:tcBorders>
              <w:top w:val="dotted" w:sz="4" w:space="0" w:color="auto"/>
            </w:tcBorders>
            <w:vAlign w:val="center"/>
          </w:tcPr>
          <w:p w14:paraId="609CCE68"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Times New Roman"/>
                <w:sz w:val="18"/>
                <w:szCs w:val="18"/>
              </w:rPr>
            </w:pPr>
            <w:r w:rsidRPr="00C11A49">
              <w:rPr>
                <w:rFonts w:ascii="UD デジタル 教科書体 NP-R" w:eastAsia="UD デジタル 教科書体 NP-R" w:hAnsi="ＭＳ Ｐゴシック" w:cs="Times New Roman" w:hint="eastAsia"/>
                <w:sz w:val="18"/>
                <w:szCs w:val="18"/>
              </w:rPr>
              <w:t>時間/年</w:t>
            </w:r>
          </w:p>
        </w:tc>
        <w:tc>
          <w:tcPr>
            <w:tcW w:w="967" w:type="dxa"/>
            <w:tcBorders>
              <w:top w:val="dotted" w:sz="4" w:space="0" w:color="auto"/>
              <w:left w:val="double" w:sz="4" w:space="0" w:color="auto"/>
            </w:tcBorders>
            <w:shd w:val="clear" w:color="auto" w:fill="auto"/>
            <w:vAlign w:val="center"/>
          </w:tcPr>
          <w:p w14:paraId="7AA75D8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195</w:t>
            </w:r>
          </w:p>
        </w:tc>
        <w:tc>
          <w:tcPr>
            <w:tcW w:w="967" w:type="dxa"/>
            <w:tcBorders>
              <w:top w:val="dotted" w:sz="4" w:space="0" w:color="auto"/>
            </w:tcBorders>
            <w:shd w:val="clear" w:color="auto" w:fill="auto"/>
            <w:vAlign w:val="center"/>
          </w:tcPr>
          <w:p w14:paraId="01BBAD2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260</w:t>
            </w:r>
          </w:p>
        </w:tc>
        <w:tc>
          <w:tcPr>
            <w:tcW w:w="968" w:type="dxa"/>
            <w:tcBorders>
              <w:top w:val="dotted" w:sz="4" w:space="0" w:color="auto"/>
            </w:tcBorders>
            <w:shd w:val="clear" w:color="auto" w:fill="auto"/>
            <w:vAlign w:val="center"/>
          </w:tcPr>
          <w:p w14:paraId="17EF8CE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340</w:t>
            </w:r>
          </w:p>
        </w:tc>
      </w:tr>
      <w:tr w:rsidR="00C11A49" w:rsidRPr="00C11A49" w14:paraId="4BCC702B" w14:textId="77777777" w:rsidTr="001C414A">
        <w:trPr>
          <w:trHeight w:val="567"/>
          <w:jc w:val="center"/>
        </w:trPr>
        <w:tc>
          <w:tcPr>
            <w:tcW w:w="2121" w:type="dxa"/>
            <w:vAlign w:val="center"/>
          </w:tcPr>
          <w:p w14:paraId="2BF9FE1C" w14:textId="77777777" w:rsidR="00C75716" w:rsidRPr="00C11A49" w:rsidRDefault="00C75716" w:rsidP="001C414A">
            <w:pPr>
              <w:spacing w:line="280" w:lineRule="exact"/>
              <w:rPr>
                <w:rFonts w:ascii="UD デジタル 教科書体 NP-R" w:eastAsia="UD デジタル 教科書体 NP-R"/>
                <w:szCs w:val="21"/>
              </w:rPr>
            </w:pPr>
            <w:r w:rsidRPr="00C11A49">
              <w:rPr>
                <w:rFonts w:ascii="UD デジタル 教科書体 NP-R" w:eastAsia="UD デジタル 教科書体 NP-R" w:hAnsi="ＭＳ Ｐゴシック" w:cs="Times New Roman" w:hint="eastAsia"/>
                <w:sz w:val="20"/>
                <w:szCs w:val="20"/>
              </w:rPr>
              <w:t>手話通訳者設置事業</w:t>
            </w:r>
          </w:p>
        </w:tc>
        <w:tc>
          <w:tcPr>
            <w:tcW w:w="1134" w:type="dxa"/>
            <w:vAlign w:val="center"/>
          </w:tcPr>
          <w:p w14:paraId="309654D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人/年</w:t>
            </w:r>
          </w:p>
        </w:tc>
        <w:tc>
          <w:tcPr>
            <w:tcW w:w="967" w:type="dxa"/>
            <w:tcBorders>
              <w:left w:val="double" w:sz="4" w:space="0" w:color="auto"/>
            </w:tcBorders>
            <w:shd w:val="clear" w:color="auto" w:fill="auto"/>
            <w:vAlign w:val="center"/>
          </w:tcPr>
          <w:p w14:paraId="124249D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w:t>
            </w:r>
          </w:p>
        </w:tc>
        <w:tc>
          <w:tcPr>
            <w:tcW w:w="967" w:type="dxa"/>
            <w:shd w:val="clear" w:color="auto" w:fill="auto"/>
            <w:vAlign w:val="center"/>
          </w:tcPr>
          <w:p w14:paraId="1417E01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w:t>
            </w:r>
          </w:p>
        </w:tc>
        <w:tc>
          <w:tcPr>
            <w:tcW w:w="968" w:type="dxa"/>
            <w:vAlign w:val="center"/>
          </w:tcPr>
          <w:p w14:paraId="72FC155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w:t>
            </w:r>
          </w:p>
        </w:tc>
      </w:tr>
    </w:tbl>
    <w:p w14:paraId="7CF8044C" w14:textId="77777777" w:rsidR="00C75716" w:rsidRPr="00C11A49" w:rsidRDefault="00C75716" w:rsidP="00C75716">
      <w:pPr>
        <w:pStyle w:val="af6"/>
        <w:numPr>
          <w:ilvl w:val="0"/>
          <w:numId w:val="21"/>
        </w:numPr>
        <w:spacing w:afterLines="20" w:after="72"/>
        <w:ind w:leftChars="0"/>
        <w:jc w:val="center"/>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51C9E047" w14:textId="77777777" w:rsidR="00C75716" w:rsidRPr="00C11A49" w:rsidRDefault="00C75716" w:rsidP="00C75716">
      <w:pPr>
        <w:spacing w:afterLines="10" w:after="36"/>
        <w:rPr>
          <w:rFonts w:ascii="BIZ UDゴシック" w:eastAsia="BIZ UDゴシック" w:hAnsi="BIZ UDゴシック"/>
          <w:sz w:val="24"/>
          <w:szCs w:val="24"/>
        </w:rPr>
      </w:pPr>
    </w:p>
    <w:p w14:paraId="48ADE99F" w14:textId="77777777" w:rsidR="00C75716" w:rsidRPr="00C11A49" w:rsidRDefault="00C75716" w:rsidP="00C75716">
      <w:pPr>
        <w:pStyle w:val="af6"/>
        <w:numPr>
          <w:ilvl w:val="0"/>
          <w:numId w:val="22"/>
        </w:numPr>
        <w:ind w:leftChars="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 xml:space="preserve"> 手話奉仕員養成研修事業</w:t>
      </w:r>
    </w:p>
    <w:p w14:paraId="52E84CD5" w14:textId="77777777" w:rsidR="00C75716" w:rsidRPr="00C11A49" w:rsidRDefault="00C75716" w:rsidP="00C75716">
      <w:pPr>
        <w:spacing w:beforeLines="50" w:before="180" w:afterLines="10" w:after="36"/>
        <w:ind w:leftChars="100" w:left="210"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2年に1回、講座回数を増やして実施し、令和2年度の受講者数は前年度より増加していますが、対見込率は60.0％で、第5期計画の見込量を下回っています。</w:t>
      </w:r>
    </w:p>
    <w:p w14:paraId="34D85994" w14:textId="77777777" w:rsidR="00C75716" w:rsidRPr="00C11A49" w:rsidRDefault="00C75716" w:rsidP="00C75716">
      <w:pPr>
        <w:spacing w:beforeLines="50" w:before="180"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tbl>
      <w:tblPr>
        <w:tblStyle w:val="a3"/>
        <w:tblW w:w="5000" w:type="pct"/>
        <w:tblLook w:val="04A0" w:firstRow="1" w:lastRow="0" w:firstColumn="1" w:lastColumn="0" w:noHBand="0" w:noVBand="1"/>
      </w:tblPr>
      <w:tblGrid>
        <w:gridCol w:w="2120"/>
        <w:gridCol w:w="1269"/>
        <w:gridCol w:w="943"/>
        <w:gridCol w:w="943"/>
        <w:gridCol w:w="946"/>
        <w:gridCol w:w="1287"/>
        <w:gridCol w:w="1552"/>
      </w:tblGrid>
      <w:tr w:rsidR="00C11A49" w:rsidRPr="00C11A49" w14:paraId="12AAD749" w14:textId="77777777" w:rsidTr="001C414A">
        <w:trPr>
          <w:trHeight w:val="265"/>
        </w:trPr>
        <w:tc>
          <w:tcPr>
            <w:tcW w:w="2120" w:type="dxa"/>
            <w:vMerge w:val="restart"/>
            <w:shd w:val="clear" w:color="auto" w:fill="DFDFDF" w:themeFill="accent5" w:themeFillTint="33"/>
            <w:tcMar>
              <w:top w:w="57" w:type="dxa"/>
              <w:bottom w:w="57" w:type="dxa"/>
            </w:tcMar>
            <w:vAlign w:val="center"/>
          </w:tcPr>
          <w:p w14:paraId="6AF14034"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1269" w:type="dxa"/>
            <w:vMerge w:val="restart"/>
            <w:shd w:val="clear" w:color="auto" w:fill="DFDFDF" w:themeFill="accent5" w:themeFillTint="33"/>
            <w:tcMar>
              <w:top w:w="57" w:type="dxa"/>
              <w:bottom w:w="57" w:type="dxa"/>
            </w:tcMar>
            <w:vAlign w:val="center"/>
          </w:tcPr>
          <w:p w14:paraId="443908FF"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832" w:type="dxa"/>
            <w:gridSpan w:val="3"/>
            <w:tcBorders>
              <w:right w:val="double" w:sz="4" w:space="0" w:color="auto"/>
            </w:tcBorders>
            <w:shd w:val="clear" w:color="auto" w:fill="DFDFDF" w:themeFill="accent5" w:themeFillTint="33"/>
            <w:vAlign w:val="center"/>
          </w:tcPr>
          <w:p w14:paraId="5B1AED16"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839" w:type="dxa"/>
            <w:gridSpan w:val="2"/>
            <w:tcBorders>
              <w:left w:val="double" w:sz="4" w:space="0" w:color="auto"/>
            </w:tcBorders>
            <w:shd w:val="clear" w:color="auto" w:fill="DFDFDF" w:themeFill="accent5" w:themeFillTint="33"/>
            <w:vAlign w:val="center"/>
          </w:tcPr>
          <w:p w14:paraId="330645A7"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第5期計画見込量との比較</w:t>
            </w:r>
          </w:p>
        </w:tc>
      </w:tr>
      <w:tr w:rsidR="00C11A49" w:rsidRPr="00C11A49" w14:paraId="4C8229F1" w14:textId="77777777" w:rsidTr="001C414A">
        <w:trPr>
          <w:trHeight w:val="454"/>
        </w:trPr>
        <w:tc>
          <w:tcPr>
            <w:tcW w:w="2120" w:type="dxa"/>
            <w:vMerge/>
            <w:tcBorders>
              <w:bottom w:val="single" w:sz="4" w:space="0" w:color="auto"/>
            </w:tcBorders>
            <w:shd w:val="clear" w:color="auto" w:fill="DFDFDF" w:themeFill="accent5" w:themeFillTint="33"/>
            <w:tcMar>
              <w:top w:w="57" w:type="dxa"/>
              <w:bottom w:w="57" w:type="dxa"/>
            </w:tcMar>
            <w:vAlign w:val="center"/>
          </w:tcPr>
          <w:p w14:paraId="3F11C72A" w14:textId="77777777" w:rsidR="00C75716" w:rsidRPr="00C11A49" w:rsidRDefault="00C75716" w:rsidP="001C414A">
            <w:pPr>
              <w:jc w:val="center"/>
              <w:rPr>
                <w:rFonts w:ascii="UD デジタル 教科書体 NP-R" w:eastAsia="UD デジタル 教科書体 NP-R"/>
                <w:sz w:val="22"/>
              </w:rPr>
            </w:pPr>
          </w:p>
        </w:tc>
        <w:tc>
          <w:tcPr>
            <w:tcW w:w="1269" w:type="dxa"/>
            <w:vMerge/>
            <w:tcBorders>
              <w:bottom w:val="single" w:sz="4" w:space="0" w:color="auto"/>
            </w:tcBorders>
            <w:shd w:val="clear" w:color="auto" w:fill="DFDFDF" w:themeFill="accent5" w:themeFillTint="33"/>
            <w:tcMar>
              <w:top w:w="57" w:type="dxa"/>
              <w:bottom w:w="57" w:type="dxa"/>
            </w:tcMar>
            <w:vAlign w:val="center"/>
          </w:tcPr>
          <w:p w14:paraId="28126037" w14:textId="77777777" w:rsidR="00C75716" w:rsidRPr="00C11A49" w:rsidRDefault="00C75716" w:rsidP="001C414A">
            <w:pPr>
              <w:jc w:val="center"/>
              <w:rPr>
                <w:rFonts w:ascii="UD デジタル 教科書体 NP-R" w:eastAsia="UD デジタル 教科書体 NP-R"/>
                <w:sz w:val="22"/>
              </w:rPr>
            </w:pPr>
          </w:p>
        </w:tc>
        <w:tc>
          <w:tcPr>
            <w:tcW w:w="943" w:type="dxa"/>
            <w:shd w:val="clear" w:color="auto" w:fill="DFDFDF" w:themeFill="accent5" w:themeFillTint="33"/>
            <w:vAlign w:val="center"/>
          </w:tcPr>
          <w:p w14:paraId="6401DC2B"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sz w:val="20"/>
                <w:szCs w:val="20"/>
              </w:rPr>
              <w:br/>
            </w:r>
            <w:r w:rsidRPr="00C11A49">
              <w:rPr>
                <w:rFonts w:ascii="UD デジタル 教科書体 NP-R" w:eastAsia="UD デジタル 教科書体 NP-R" w:hint="eastAsia"/>
                <w:sz w:val="20"/>
                <w:szCs w:val="20"/>
              </w:rPr>
              <w:t>30年度</w:t>
            </w:r>
          </w:p>
        </w:tc>
        <w:tc>
          <w:tcPr>
            <w:tcW w:w="943" w:type="dxa"/>
            <w:shd w:val="clear" w:color="auto" w:fill="DFDFDF" w:themeFill="accent5" w:themeFillTint="33"/>
            <w:vAlign w:val="center"/>
          </w:tcPr>
          <w:p w14:paraId="366854AF"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46" w:type="dxa"/>
            <w:tcBorders>
              <w:right w:val="double" w:sz="4" w:space="0" w:color="auto"/>
            </w:tcBorders>
            <w:shd w:val="clear" w:color="auto" w:fill="DFDFDF" w:themeFill="accent5" w:themeFillTint="33"/>
            <w:vAlign w:val="center"/>
          </w:tcPr>
          <w:p w14:paraId="5B85891A"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1287" w:type="dxa"/>
            <w:tcBorders>
              <w:left w:val="double" w:sz="4" w:space="0" w:color="auto"/>
            </w:tcBorders>
            <w:shd w:val="clear" w:color="auto" w:fill="DFDFDF" w:themeFill="accent5" w:themeFillTint="33"/>
            <w:vAlign w:val="center"/>
          </w:tcPr>
          <w:p w14:paraId="2CE987E2"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160EAFFD"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実績／見込量（％）</w:t>
            </w:r>
          </w:p>
        </w:tc>
      </w:tr>
      <w:tr w:rsidR="00C75716" w:rsidRPr="00C11A49" w14:paraId="28B08E86" w14:textId="77777777" w:rsidTr="001C414A">
        <w:trPr>
          <w:trHeight w:val="567"/>
        </w:trPr>
        <w:tc>
          <w:tcPr>
            <w:tcW w:w="2120" w:type="dxa"/>
            <w:vAlign w:val="center"/>
          </w:tcPr>
          <w:p w14:paraId="388FE2C2"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手話奉仕員養成研修</w:t>
            </w:r>
          </w:p>
          <w:p w14:paraId="02FB0F03"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 w:val="20"/>
                <w:szCs w:val="20"/>
              </w:rPr>
              <w:t>事業</w:t>
            </w:r>
          </w:p>
        </w:tc>
        <w:tc>
          <w:tcPr>
            <w:tcW w:w="1269" w:type="dxa"/>
            <w:vAlign w:val="center"/>
          </w:tcPr>
          <w:p w14:paraId="747B941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人/年</w:t>
            </w:r>
          </w:p>
        </w:tc>
        <w:tc>
          <w:tcPr>
            <w:tcW w:w="943" w:type="dxa"/>
            <w:shd w:val="clear" w:color="auto" w:fill="auto"/>
            <w:vAlign w:val="center"/>
          </w:tcPr>
          <w:p w14:paraId="43ED4AC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43</w:t>
            </w:r>
          </w:p>
        </w:tc>
        <w:tc>
          <w:tcPr>
            <w:tcW w:w="943" w:type="dxa"/>
            <w:shd w:val="clear" w:color="auto" w:fill="auto"/>
            <w:vAlign w:val="center"/>
          </w:tcPr>
          <w:p w14:paraId="015B11B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28</w:t>
            </w:r>
          </w:p>
        </w:tc>
        <w:tc>
          <w:tcPr>
            <w:tcW w:w="946" w:type="dxa"/>
            <w:tcBorders>
              <w:right w:val="double" w:sz="4" w:space="0" w:color="auto"/>
            </w:tcBorders>
            <w:shd w:val="clear" w:color="auto" w:fill="auto"/>
            <w:vAlign w:val="center"/>
          </w:tcPr>
          <w:p w14:paraId="1DC31CE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30</w:t>
            </w:r>
          </w:p>
        </w:tc>
        <w:tc>
          <w:tcPr>
            <w:tcW w:w="1287" w:type="dxa"/>
            <w:tcBorders>
              <w:left w:val="double" w:sz="4" w:space="0" w:color="auto"/>
            </w:tcBorders>
            <w:shd w:val="clear" w:color="auto" w:fill="auto"/>
            <w:vAlign w:val="center"/>
          </w:tcPr>
          <w:p w14:paraId="6139979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50</w:t>
            </w:r>
          </w:p>
        </w:tc>
        <w:tc>
          <w:tcPr>
            <w:tcW w:w="1552" w:type="dxa"/>
            <w:shd w:val="clear" w:color="auto" w:fill="auto"/>
            <w:vAlign w:val="center"/>
          </w:tcPr>
          <w:p w14:paraId="7978C1D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60.0</w:t>
            </w:r>
          </w:p>
        </w:tc>
      </w:tr>
    </w:tbl>
    <w:p w14:paraId="185880A0" w14:textId="77777777" w:rsidR="00C75716" w:rsidRPr="00C11A49" w:rsidRDefault="00C75716" w:rsidP="00C75716">
      <w:pPr>
        <w:rPr>
          <w:rFonts w:ascii="UD デジタル 教科書体 NP-R" w:eastAsia="UD デジタル 教科書体 NP-R"/>
        </w:rPr>
      </w:pPr>
    </w:p>
    <w:p w14:paraId="164B3AB7" w14:textId="77777777" w:rsidR="00C75716" w:rsidRPr="00C11A49" w:rsidRDefault="00C75716" w:rsidP="00C75716">
      <w:pPr>
        <w:rPr>
          <w:rFonts w:ascii="UD デジタル 教科書体 NP-R" w:eastAsia="UD デジタル 教科書体 NP-R"/>
        </w:rPr>
      </w:pPr>
      <w:r w:rsidRPr="00C11A49">
        <w:rPr>
          <w:rFonts w:ascii="BIZ UDゴシック" w:eastAsia="BIZ UDゴシック" w:hAnsi="BIZ UDゴシック" w:hint="eastAsia"/>
          <w:sz w:val="24"/>
          <w:szCs w:val="24"/>
        </w:rPr>
        <w:t>■第６期計画の見込量</w:t>
      </w:r>
    </w:p>
    <w:tbl>
      <w:tblPr>
        <w:tblStyle w:val="a3"/>
        <w:tblW w:w="3435" w:type="pct"/>
        <w:jc w:val="center"/>
        <w:tblLook w:val="04A0" w:firstRow="1" w:lastRow="0" w:firstColumn="1" w:lastColumn="0" w:noHBand="0" w:noVBand="1"/>
      </w:tblPr>
      <w:tblGrid>
        <w:gridCol w:w="2121"/>
        <w:gridCol w:w="1269"/>
        <w:gridCol w:w="944"/>
        <w:gridCol w:w="944"/>
        <w:gridCol w:w="946"/>
      </w:tblGrid>
      <w:tr w:rsidR="00C11A49" w:rsidRPr="00C11A49" w14:paraId="0B40B901" w14:textId="77777777" w:rsidTr="001C414A">
        <w:trPr>
          <w:trHeight w:val="265"/>
          <w:jc w:val="center"/>
        </w:trPr>
        <w:tc>
          <w:tcPr>
            <w:tcW w:w="2122" w:type="dxa"/>
            <w:vMerge w:val="restart"/>
            <w:shd w:val="clear" w:color="auto" w:fill="DFDFDF" w:themeFill="accent5" w:themeFillTint="33"/>
            <w:tcMar>
              <w:top w:w="57" w:type="dxa"/>
              <w:bottom w:w="57" w:type="dxa"/>
            </w:tcMar>
            <w:vAlign w:val="center"/>
          </w:tcPr>
          <w:p w14:paraId="5F1847FC"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1269" w:type="dxa"/>
            <w:vMerge w:val="restart"/>
            <w:shd w:val="clear" w:color="auto" w:fill="DFDFDF" w:themeFill="accent5" w:themeFillTint="33"/>
            <w:tcMar>
              <w:top w:w="57" w:type="dxa"/>
              <w:bottom w:w="57" w:type="dxa"/>
            </w:tcMar>
            <w:vAlign w:val="center"/>
          </w:tcPr>
          <w:p w14:paraId="418E6FA7"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834" w:type="dxa"/>
            <w:gridSpan w:val="3"/>
            <w:tcBorders>
              <w:left w:val="double" w:sz="4" w:space="0" w:color="auto"/>
            </w:tcBorders>
            <w:shd w:val="clear" w:color="auto" w:fill="DFDFDF" w:themeFill="accent5" w:themeFillTint="33"/>
            <w:vAlign w:val="center"/>
          </w:tcPr>
          <w:p w14:paraId="105E4318"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41926EF7" w14:textId="77777777" w:rsidTr="001C414A">
        <w:trPr>
          <w:trHeight w:val="454"/>
          <w:jc w:val="center"/>
        </w:trPr>
        <w:tc>
          <w:tcPr>
            <w:tcW w:w="2122" w:type="dxa"/>
            <w:vMerge/>
            <w:tcBorders>
              <w:bottom w:val="single" w:sz="4" w:space="0" w:color="auto"/>
            </w:tcBorders>
            <w:shd w:val="clear" w:color="auto" w:fill="DFDFDF" w:themeFill="accent5" w:themeFillTint="33"/>
            <w:tcMar>
              <w:top w:w="57" w:type="dxa"/>
              <w:bottom w:w="57" w:type="dxa"/>
            </w:tcMar>
            <w:vAlign w:val="center"/>
          </w:tcPr>
          <w:p w14:paraId="4D060134" w14:textId="77777777" w:rsidR="00C75716" w:rsidRPr="00C11A49" w:rsidRDefault="00C75716" w:rsidP="001C414A">
            <w:pPr>
              <w:jc w:val="center"/>
              <w:rPr>
                <w:rFonts w:ascii="UD デジタル 教科書体 NP-R" w:eastAsia="UD デジタル 教科書体 NP-R"/>
                <w:sz w:val="22"/>
              </w:rPr>
            </w:pPr>
          </w:p>
        </w:tc>
        <w:tc>
          <w:tcPr>
            <w:tcW w:w="1269" w:type="dxa"/>
            <w:vMerge/>
            <w:tcBorders>
              <w:bottom w:val="single" w:sz="4" w:space="0" w:color="auto"/>
            </w:tcBorders>
            <w:shd w:val="clear" w:color="auto" w:fill="DFDFDF" w:themeFill="accent5" w:themeFillTint="33"/>
            <w:tcMar>
              <w:top w:w="57" w:type="dxa"/>
              <w:bottom w:w="57" w:type="dxa"/>
            </w:tcMar>
            <w:vAlign w:val="center"/>
          </w:tcPr>
          <w:p w14:paraId="7A68F750" w14:textId="77777777" w:rsidR="00C75716" w:rsidRPr="00C11A49" w:rsidRDefault="00C75716" w:rsidP="001C414A">
            <w:pPr>
              <w:jc w:val="center"/>
              <w:rPr>
                <w:rFonts w:ascii="UD デジタル 教科書体 NP-R" w:eastAsia="UD デジタル 教科書体 NP-R"/>
                <w:sz w:val="22"/>
              </w:rPr>
            </w:pPr>
          </w:p>
        </w:tc>
        <w:tc>
          <w:tcPr>
            <w:tcW w:w="944" w:type="dxa"/>
            <w:tcBorders>
              <w:left w:val="double" w:sz="4" w:space="0" w:color="auto"/>
            </w:tcBorders>
            <w:shd w:val="clear" w:color="auto" w:fill="DFDFDF" w:themeFill="accent5" w:themeFillTint="33"/>
            <w:vAlign w:val="center"/>
          </w:tcPr>
          <w:p w14:paraId="27E4A695"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44" w:type="dxa"/>
            <w:shd w:val="clear" w:color="auto" w:fill="DFDFDF" w:themeFill="accent5" w:themeFillTint="33"/>
            <w:vAlign w:val="center"/>
          </w:tcPr>
          <w:p w14:paraId="09D778F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46" w:type="dxa"/>
            <w:shd w:val="clear" w:color="auto" w:fill="DFDFDF" w:themeFill="accent5" w:themeFillTint="33"/>
            <w:vAlign w:val="center"/>
          </w:tcPr>
          <w:p w14:paraId="2A48AFF1"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75716" w:rsidRPr="00C11A49" w14:paraId="594140C1" w14:textId="77777777" w:rsidTr="001C414A">
        <w:trPr>
          <w:trHeight w:val="567"/>
          <w:jc w:val="center"/>
        </w:trPr>
        <w:tc>
          <w:tcPr>
            <w:tcW w:w="2122" w:type="dxa"/>
            <w:vAlign w:val="center"/>
          </w:tcPr>
          <w:p w14:paraId="29B7DF56"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手話奉仕員養成研修</w:t>
            </w:r>
          </w:p>
          <w:p w14:paraId="0DFFA569"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 w:val="20"/>
                <w:szCs w:val="20"/>
              </w:rPr>
              <w:t>事業</w:t>
            </w:r>
          </w:p>
        </w:tc>
        <w:tc>
          <w:tcPr>
            <w:tcW w:w="1269" w:type="dxa"/>
            <w:vAlign w:val="center"/>
          </w:tcPr>
          <w:p w14:paraId="2379655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人/年</w:t>
            </w:r>
          </w:p>
        </w:tc>
        <w:tc>
          <w:tcPr>
            <w:tcW w:w="944" w:type="dxa"/>
            <w:tcBorders>
              <w:left w:val="double" w:sz="4" w:space="0" w:color="auto"/>
            </w:tcBorders>
            <w:shd w:val="clear" w:color="auto" w:fill="auto"/>
            <w:vAlign w:val="center"/>
          </w:tcPr>
          <w:p w14:paraId="03319D4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50</w:t>
            </w:r>
          </w:p>
        </w:tc>
        <w:tc>
          <w:tcPr>
            <w:tcW w:w="944" w:type="dxa"/>
            <w:shd w:val="clear" w:color="auto" w:fill="auto"/>
            <w:vAlign w:val="center"/>
          </w:tcPr>
          <w:p w14:paraId="216BDBD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30</w:t>
            </w:r>
          </w:p>
        </w:tc>
        <w:tc>
          <w:tcPr>
            <w:tcW w:w="946" w:type="dxa"/>
            <w:shd w:val="clear" w:color="auto" w:fill="auto"/>
            <w:vAlign w:val="center"/>
          </w:tcPr>
          <w:p w14:paraId="41DD137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50</w:t>
            </w:r>
          </w:p>
        </w:tc>
      </w:tr>
    </w:tbl>
    <w:p w14:paraId="375E1B9C" w14:textId="77777777" w:rsidR="00C75716" w:rsidRPr="00C11A49" w:rsidRDefault="00C75716" w:rsidP="00C75716">
      <w:pPr>
        <w:spacing w:afterLines="10" w:after="36"/>
        <w:rPr>
          <w:rFonts w:ascii="BIZ UDゴシック" w:eastAsia="BIZ UDゴシック" w:hAnsi="BIZ UDゴシック"/>
          <w:sz w:val="24"/>
          <w:szCs w:val="24"/>
        </w:rPr>
      </w:pPr>
    </w:p>
    <w:p w14:paraId="3055EDF0" w14:textId="77777777" w:rsidR="00C75716" w:rsidRPr="00C11A49" w:rsidRDefault="00C75716" w:rsidP="00C75716">
      <w:pPr>
        <w:widowControl/>
        <w:jc w:val="left"/>
        <w:rPr>
          <w:rFonts w:ascii="UD デジタル 教科書体 NP-R" w:eastAsia="UD デジタル 教科書体 NP-R"/>
          <w:sz w:val="22"/>
          <w:szCs w:val="24"/>
        </w:rPr>
      </w:pPr>
      <w:r w:rsidRPr="00C11A49">
        <w:rPr>
          <w:rFonts w:ascii="UD デジタル 教科書体 NP-R" w:eastAsia="UD デジタル 教科書体 NP-R"/>
          <w:sz w:val="22"/>
          <w:szCs w:val="24"/>
        </w:rPr>
        <w:br w:type="page"/>
      </w:r>
    </w:p>
    <w:p w14:paraId="6B95E7DA" w14:textId="77777777" w:rsidR="00C75716" w:rsidRPr="00C11A49" w:rsidRDefault="00C75716" w:rsidP="00C75716">
      <w:pPr>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⑧ 日常生活用具給付等事業</w:t>
      </w:r>
    </w:p>
    <w:p w14:paraId="70EC83F6" w14:textId="77777777" w:rsidR="00C75716" w:rsidRPr="00C11A49" w:rsidRDefault="00C75716" w:rsidP="00C75716">
      <w:pPr>
        <w:spacing w:beforeLines="50" w:before="180"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p w14:paraId="3C8F789E" w14:textId="77777777" w:rsidR="00C75716" w:rsidRPr="00C11A49" w:rsidRDefault="00C75716" w:rsidP="00C75716">
      <w:pPr>
        <w:spacing w:afterLines="20" w:after="72"/>
        <w:ind w:firstLineChars="100" w:firstLine="220"/>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 w:val="22"/>
        </w:rPr>
        <w:t>在宅療養等支援用具について、令和2年度は前年度より利用件数が増加しています。このほかについては利用件数が前年度と同数か減少していますが、対見込率は在宅療養等支援用具101.7％、居住生活動作補助用具（住宅改修費）114.3％と、見込量を上回る利用となっています。</w:t>
      </w:r>
    </w:p>
    <w:tbl>
      <w:tblPr>
        <w:tblStyle w:val="a3"/>
        <w:tblW w:w="5000" w:type="pct"/>
        <w:tblLook w:val="04A0" w:firstRow="1" w:lastRow="0" w:firstColumn="1" w:lastColumn="0" w:noHBand="0" w:noVBand="1"/>
      </w:tblPr>
      <w:tblGrid>
        <w:gridCol w:w="2332"/>
        <w:gridCol w:w="933"/>
        <w:gridCol w:w="964"/>
        <w:gridCol w:w="965"/>
        <w:gridCol w:w="965"/>
        <w:gridCol w:w="1349"/>
        <w:gridCol w:w="1552"/>
      </w:tblGrid>
      <w:tr w:rsidR="00C11A49" w:rsidRPr="00C11A49" w14:paraId="61350C7C" w14:textId="77777777" w:rsidTr="001C414A">
        <w:trPr>
          <w:trHeight w:val="265"/>
        </w:trPr>
        <w:tc>
          <w:tcPr>
            <w:tcW w:w="2332" w:type="dxa"/>
            <w:vMerge w:val="restart"/>
            <w:shd w:val="clear" w:color="auto" w:fill="DFDFDF" w:themeFill="accent5" w:themeFillTint="33"/>
            <w:tcMar>
              <w:top w:w="57" w:type="dxa"/>
              <w:bottom w:w="57" w:type="dxa"/>
            </w:tcMar>
            <w:vAlign w:val="center"/>
          </w:tcPr>
          <w:p w14:paraId="67130FCD"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933" w:type="dxa"/>
            <w:vMerge w:val="restart"/>
            <w:shd w:val="clear" w:color="auto" w:fill="DFDFDF" w:themeFill="accent5" w:themeFillTint="33"/>
            <w:tcMar>
              <w:top w:w="57" w:type="dxa"/>
              <w:bottom w:w="57" w:type="dxa"/>
            </w:tcMar>
            <w:vAlign w:val="center"/>
          </w:tcPr>
          <w:p w14:paraId="61521379"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894" w:type="dxa"/>
            <w:gridSpan w:val="3"/>
            <w:tcBorders>
              <w:right w:val="double" w:sz="4" w:space="0" w:color="auto"/>
            </w:tcBorders>
            <w:shd w:val="clear" w:color="auto" w:fill="DFDFDF" w:themeFill="accent5" w:themeFillTint="33"/>
            <w:vAlign w:val="center"/>
          </w:tcPr>
          <w:p w14:paraId="24C1E74B"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901" w:type="dxa"/>
            <w:gridSpan w:val="2"/>
            <w:tcBorders>
              <w:left w:val="double" w:sz="4" w:space="0" w:color="auto"/>
            </w:tcBorders>
            <w:shd w:val="clear" w:color="auto" w:fill="DFDFDF" w:themeFill="accent5" w:themeFillTint="33"/>
            <w:vAlign w:val="center"/>
          </w:tcPr>
          <w:p w14:paraId="3DD2F606"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第5期計画見込量との比較</w:t>
            </w:r>
          </w:p>
        </w:tc>
      </w:tr>
      <w:tr w:rsidR="00C11A49" w:rsidRPr="00C11A49" w14:paraId="2799D0E1" w14:textId="77777777" w:rsidTr="001C414A">
        <w:trPr>
          <w:trHeight w:val="454"/>
        </w:trPr>
        <w:tc>
          <w:tcPr>
            <w:tcW w:w="2332" w:type="dxa"/>
            <w:vMerge/>
            <w:tcBorders>
              <w:bottom w:val="single" w:sz="4" w:space="0" w:color="auto"/>
            </w:tcBorders>
            <w:shd w:val="clear" w:color="auto" w:fill="DFDFDF" w:themeFill="accent5" w:themeFillTint="33"/>
            <w:tcMar>
              <w:top w:w="57" w:type="dxa"/>
              <w:bottom w:w="57" w:type="dxa"/>
            </w:tcMar>
            <w:vAlign w:val="center"/>
          </w:tcPr>
          <w:p w14:paraId="4B2CD5C0" w14:textId="77777777" w:rsidR="00C75716" w:rsidRPr="00C11A49" w:rsidRDefault="00C75716" w:rsidP="001C414A">
            <w:pPr>
              <w:jc w:val="center"/>
              <w:rPr>
                <w:rFonts w:ascii="UD デジタル 教科書体 NP-R" w:eastAsia="UD デジタル 教科書体 NP-R"/>
                <w:sz w:val="20"/>
                <w:szCs w:val="20"/>
              </w:rPr>
            </w:pPr>
          </w:p>
        </w:tc>
        <w:tc>
          <w:tcPr>
            <w:tcW w:w="933" w:type="dxa"/>
            <w:vMerge/>
            <w:tcBorders>
              <w:bottom w:val="single" w:sz="4" w:space="0" w:color="auto"/>
            </w:tcBorders>
            <w:shd w:val="clear" w:color="auto" w:fill="DFDFDF" w:themeFill="accent5" w:themeFillTint="33"/>
            <w:tcMar>
              <w:top w:w="57" w:type="dxa"/>
              <w:bottom w:w="57" w:type="dxa"/>
            </w:tcMar>
            <w:vAlign w:val="center"/>
          </w:tcPr>
          <w:p w14:paraId="12110563" w14:textId="77777777" w:rsidR="00C75716" w:rsidRPr="00C11A49" w:rsidRDefault="00C75716" w:rsidP="001C414A">
            <w:pPr>
              <w:jc w:val="center"/>
              <w:rPr>
                <w:rFonts w:ascii="UD デジタル 教科書体 NP-R" w:eastAsia="UD デジタル 教科書体 NP-R"/>
                <w:sz w:val="20"/>
                <w:szCs w:val="20"/>
              </w:rPr>
            </w:pPr>
          </w:p>
        </w:tc>
        <w:tc>
          <w:tcPr>
            <w:tcW w:w="964" w:type="dxa"/>
            <w:shd w:val="clear" w:color="auto" w:fill="DFDFDF" w:themeFill="accent5" w:themeFillTint="33"/>
            <w:vAlign w:val="center"/>
          </w:tcPr>
          <w:p w14:paraId="32086A40"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sz w:val="20"/>
                <w:szCs w:val="20"/>
              </w:rPr>
              <w:br/>
            </w:r>
            <w:r w:rsidRPr="00C11A49">
              <w:rPr>
                <w:rFonts w:ascii="UD デジタル 教科書体 NP-R" w:eastAsia="UD デジタル 教科書体 NP-R" w:hint="eastAsia"/>
                <w:sz w:val="20"/>
                <w:szCs w:val="20"/>
              </w:rPr>
              <w:t>30年度</w:t>
            </w:r>
          </w:p>
        </w:tc>
        <w:tc>
          <w:tcPr>
            <w:tcW w:w="965" w:type="dxa"/>
            <w:shd w:val="clear" w:color="auto" w:fill="DFDFDF" w:themeFill="accent5" w:themeFillTint="33"/>
            <w:vAlign w:val="center"/>
          </w:tcPr>
          <w:p w14:paraId="07E0F770"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65" w:type="dxa"/>
            <w:tcBorders>
              <w:right w:val="double" w:sz="4" w:space="0" w:color="auto"/>
            </w:tcBorders>
            <w:shd w:val="clear" w:color="auto" w:fill="DFDFDF" w:themeFill="accent5" w:themeFillTint="33"/>
            <w:vAlign w:val="center"/>
          </w:tcPr>
          <w:p w14:paraId="5C814386"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1349" w:type="dxa"/>
            <w:tcBorders>
              <w:left w:val="double" w:sz="4" w:space="0" w:color="auto"/>
            </w:tcBorders>
            <w:shd w:val="clear" w:color="auto" w:fill="DFDFDF" w:themeFill="accent5" w:themeFillTint="33"/>
            <w:vAlign w:val="center"/>
          </w:tcPr>
          <w:p w14:paraId="66086297"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6ABB1ECF"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実績／見込量（％）</w:t>
            </w:r>
          </w:p>
        </w:tc>
      </w:tr>
      <w:tr w:rsidR="00C11A49" w:rsidRPr="00C11A49" w14:paraId="55892FE1" w14:textId="77777777" w:rsidTr="001C414A">
        <w:trPr>
          <w:trHeight w:val="567"/>
        </w:trPr>
        <w:tc>
          <w:tcPr>
            <w:tcW w:w="2332" w:type="dxa"/>
            <w:vAlign w:val="center"/>
          </w:tcPr>
          <w:p w14:paraId="52EF0DDF"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介護・訓練支援用具</w:t>
            </w:r>
          </w:p>
        </w:tc>
        <w:tc>
          <w:tcPr>
            <w:tcW w:w="933" w:type="dxa"/>
            <w:vAlign w:val="center"/>
          </w:tcPr>
          <w:p w14:paraId="37F3FE7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件/年</w:t>
            </w:r>
          </w:p>
        </w:tc>
        <w:tc>
          <w:tcPr>
            <w:tcW w:w="964" w:type="dxa"/>
            <w:vAlign w:val="center"/>
          </w:tcPr>
          <w:p w14:paraId="267564D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23</w:t>
            </w:r>
          </w:p>
        </w:tc>
        <w:tc>
          <w:tcPr>
            <w:tcW w:w="965" w:type="dxa"/>
            <w:vAlign w:val="center"/>
          </w:tcPr>
          <w:p w14:paraId="00AA1E2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20</w:t>
            </w:r>
          </w:p>
        </w:tc>
        <w:tc>
          <w:tcPr>
            <w:tcW w:w="965" w:type="dxa"/>
            <w:tcBorders>
              <w:right w:val="double" w:sz="4" w:space="0" w:color="auto"/>
            </w:tcBorders>
            <w:vAlign w:val="center"/>
          </w:tcPr>
          <w:p w14:paraId="1954027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20</w:t>
            </w:r>
          </w:p>
        </w:tc>
        <w:tc>
          <w:tcPr>
            <w:tcW w:w="1349" w:type="dxa"/>
            <w:tcBorders>
              <w:left w:val="double" w:sz="4" w:space="0" w:color="auto"/>
            </w:tcBorders>
            <w:shd w:val="clear" w:color="auto" w:fill="auto"/>
            <w:vAlign w:val="center"/>
          </w:tcPr>
          <w:p w14:paraId="46EFFEA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37</w:t>
            </w:r>
          </w:p>
        </w:tc>
        <w:tc>
          <w:tcPr>
            <w:tcW w:w="1552" w:type="dxa"/>
            <w:shd w:val="clear" w:color="auto" w:fill="auto"/>
            <w:vAlign w:val="center"/>
          </w:tcPr>
          <w:p w14:paraId="0008329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54.1</w:t>
            </w:r>
          </w:p>
        </w:tc>
      </w:tr>
      <w:tr w:rsidR="00C11A49" w:rsidRPr="00C11A49" w14:paraId="3DBF1F8F" w14:textId="77777777" w:rsidTr="001C414A">
        <w:trPr>
          <w:trHeight w:val="567"/>
        </w:trPr>
        <w:tc>
          <w:tcPr>
            <w:tcW w:w="2332" w:type="dxa"/>
            <w:vAlign w:val="center"/>
          </w:tcPr>
          <w:p w14:paraId="0AFEBBF6"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自立生活支援用具</w:t>
            </w:r>
          </w:p>
        </w:tc>
        <w:tc>
          <w:tcPr>
            <w:tcW w:w="933" w:type="dxa"/>
            <w:vAlign w:val="center"/>
          </w:tcPr>
          <w:p w14:paraId="697D78B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件/年</w:t>
            </w:r>
          </w:p>
        </w:tc>
        <w:tc>
          <w:tcPr>
            <w:tcW w:w="964" w:type="dxa"/>
            <w:vAlign w:val="center"/>
          </w:tcPr>
          <w:p w14:paraId="0D8D3F6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57</w:t>
            </w:r>
          </w:p>
        </w:tc>
        <w:tc>
          <w:tcPr>
            <w:tcW w:w="965" w:type="dxa"/>
            <w:vAlign w:val="center"/>
          </w:tcPr>
          <w:p w14:paraId="7EC719D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72</w:t>
            </w:r>
          </w:p>
        </w:tc>
        <w:tc>
          <w:tcPr>
            <w:tcW w:w="965" w:type="dxa"/>
            <w:tcBorders>
              <w:right w:val="double" w:sz="4" w:space="0" w:color="auto"/>
            </w:tcBorders>
            <w:vAlign w:val="center"/>
          </w:tcPr>
          <w:p w14:paraId="3737B78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70</w:t>
            </w:r>
          </w:p>
        </w:tc>
        <w:tc>
          <w:tcPr>
            <w:tcW w:w="1349" w:type="dxa"/>
            <w:tcBorders>
              <w:left w:val="double" w:sz="4" w:space="0" w:color="auto"/>
            </w:tcBorders>
            <w:shd w:val="clear" w:color="auto" w:fill="auto"/>
            <w:vAlign w:val="center"/>
          </w:tcPr>
          <w:p w14:paraId="6F89AA0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130</w:t>
            </w:r>
          </w:p>
        </w:tc>
        <w:tc>
          <w:tcPr>
            <w:tcW w:w="1552" w:type="dxa"/>
            <w:shd w:val="clear" w:color="auto" w:fill="auto"/>
            <w:vAlign w:val="center"/>
          </w:tcPr>
          <w:p w14:paraId="0F4DFBB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53.8</w:t>
            </w:r>
          </w:p>
        </w:tc>
      </w:tr>
      <w:tr w:rsidR="00C11A49" w:rsidRPr="00C11A49" w14:paraId="678259B1" w14:textId="77777777" w:rsidTr="001C414A">
        <w:trPr>
          <w:trHeight w:val="567"/>
        </w:trPr>
        <w:tc>
          <w:tcPr>
            <w:tcW w:w="2332" w:type="dxa"/>
            <w:vAlign w:val="center"/>
          </w:tcPr>
          <w:p w14:paraId="682A76A1"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在宅療養等支援用具</w:t>
            </w:r>
          </w:p>
        </w:tc>
        <w:tc>
          <w:tcPr>
            <w:tcW w:w="933" w:type="dxa"/>
            <w:vAlign w:val="center"/>
          </w:tcPr>
          <w:p w14:paraId="4015FBD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件/年</w:t>
            </w:r>
          </w:p>
        </w:tc>
        <w:tc>
          <w:tcPr>
            <w:tcW w:w="964" w:type="dxa"/>
            <w:vAlign w:val="center"/>
          </w:tcPr>
          <w:p w14:paraId="266B62E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57</w:t>
            </w:r>
          </w:p>
        </w:tc>
        <w:tc>
          <w:tcPr>
            <w:tcW w:w="965" w:type="dxa"/>
            <w:vAlign w:val="center"/>
          </w:tcPr>
          <w:p w14:paraId="00BD7B0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52</w:t>
            </w:r>
          </w:p>
        </w:tc>
        <w:tc>
          <w:tcPr>
            <w:tcW w:w="965" w:type="dxa"/>
            <w:tcBorders>
              <w:right w:val="double" w:sz="4" w:space="0" w:color="auto"/>
            </w:tcBorders>
            <w:vAlign w:val="center"/>
          </w:tcPr>
          <w:p w14:paraId="0024955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60</w:t>
            </w:r>
          </w:p>
        </w:tc>
        <w:tc>
          <w:tcPr>
            <w:tcW w:w="1349" w:type="dxa"/>
            <w:tcBorders>
              <w:left w:val="double" w:sz="4" w:space="0" w:color="auto"/>
            </w:tcBorders>
            <w:shd w:val="clear" w:color="auto" w:fill="auto"/>
            <w:vAlign w:val="center"/>
          </w:tcPr>
          <w:p w14:paraId="16827C2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59</w:t>
            </w:r>
          </w:p>
        </w:tc>
        <w:tc>
          <w:tcPr>
            <w:tcW w:w="1552" w:type="dxa"/>
            <w:shd w:val="clear" w:color="auto" w:fill="auto"/>
            <w:vAlign w:val="center"/>
          </w:tcPr>
          <w:p w14:paraId="26E2D7E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101.7</w:t>
            </w:r>
          </w:p>
        </w:tc>
      </w:tr>
      <w:tr w:rsidR="00C11A49" w:rsidRPr="00C11A49" w14:paraId="094101AC" w14:textId="77777777" w:rsidTr="001C414A">
        <w:trPr>
          <w:trHeight w:val="567"/>
        </w:trPr>
        <w:tc>
          <w:tcPr>
            <w:tcW w:w="2332" w:type="dxa"/>
            <w:vAlign w:val="center"/>
          </w:tcPr>
          <w:p w14:paraId="0EB7B6CB"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情報・意思疎通支援用具</w:t>
            </w:r>
          </w:p>
        </w:tc>
        <w:tc>
          <w:tcPr>
            <w:tcW w:w="933" w:type="dxa"/>
            <w:vAlign w:val="center"/>
          </w:tcPr>
          <w:p w14:paraId="38EC34E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件/年</w:t>
            </w:r>
          </w:p>
        </w:tc>
        <w:tc>
          <w:tcPr>
            <w:tcW w:w="964" w:type="dxa"/>
            <w:vAlign w:val="center"/>
          </w:tcPr>
          <w:p w14:paraId="58B673B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239</w:t>
            </w:r>
          </w:p>
        </w:tc>
        <w:tc>
          <w:tcPr>
            <w:tcW w:w="965" w:type="dxa"/>
            <w:vAlign w:val="center"/>
          </w:tcPr>
          <w:p w14:paraId="6A82C9C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181</w:t>
            </w:r>
          </w:p>
        </w:tc>
        <w:tc>
          <w:tcPr>
            <w:tcW w:w="965" w:type="dxa"/>
            <w:tcBorders>
              <w:right w:val="double" w:sz="4" w:space="0" w:color="auto"/>
            </w:tcBorders>
            <w:vAlign w:val="center"/>
          </w:tcPr>
          <w:p w14:paraId="36832F3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120</w:t>
            </w:r>
          </w:p>
        </w:tc>
        <w:tc>
          <w:tcPr>
            <w:tcW w:w="1349" w:type="dxa"/>
            <w:tcBorders>
              <w:left w:val="double" w:sz="4" w:space="0" w:color="auto"/>
            </w:tcBorders>
            <w:shd w:val="clear" w:color="auto" w:fill="auto"/>
            <w:vAlign w:val="center"/>
          </w:tcPr>
          <w:p w14:paraId="61B6D74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415</w:t>
            </w:r>
          </w:p>
        </w:tc>
        <w:tc>
          <w:tcPr>
            <w:tcW w:w="1552" w:type="dxa"/>
            <w:shd w:val="clear" w:color="auto" w:fill="auto"/>
            <w:vAlign w:val="center"/>
          </w:tcPr>
          <w:p w14:paraId="3E6D7C2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28.9</w:t>
            </w:r>
          </w:p>
        </w:tc>
      </w:tr>
      <w:tr w:rsidR="00C11A49" w:rsidRPr="00C11A49" w14:paraId="230D3E88" w14:textId="77777777" w:rsidTr="001C414A">
        <w:trPr>
          <w:trHeight w:val="567"/>
        </w:trPr>
        <w:tc>
          <w:tcPr>
            <w:tcW w:w="2332" w:type="dxa"/>
            <w:vAlign w:val="center"/>
          </w:tcPr>
          <w:p w14:paraId="1DE9CF9F"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排泄管理支援用具</w:t>
            </w:r>
          </w:p>
        </w:tc>
        <w:tc>
          <w:tcPr>
            <w:tcW w:w="933" w:type="dxa"/>
            <w:vAlign w:val="center"/>
          </w:tcPr>
          <w:p w14:paraId="2DCEB9B7"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件/年</w:t>
            </w:r>
          </w:p>
        </w:tc>
        <w:tc>
          <w:tcPr>
            <w:tcW w:w="964" w:type="dxa"/>
            <w:vAlign w:val="center"/>
          </w:tcPr>
          <w:p w14:paraId="6EB768B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3,946</w:t>
            </w:r>
          </w:p>
        </w:tc>
        <w:tc>
          <w:tcPr>
            <w:tcW w:w="965" w:type="dxa"/>
            <w:vAlign w:val="center"/>
          </w:tcPr>
          <w:p w14:paraId="0D39EA8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4,720</w:t>
            </w:r>
          </w:p>
        </w:tc>
        <w:tc>
          <w:tcPr>
            <w:tcW w:w="965" w:type="dxa"/>
            <w:tcBorders>
              <w:right w:val="double" w:sz="4" w:space="0" w:color="auto"/>
            </w:tcBorders>
            <w:vAlign w:val="center"/>
          </w:tcPr>
          <w:p w14:paraId="01E7558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4,000</w:t>
            </w:r>
          </w:p>
        </w:tc>
        <w:tc>
          <w:tcPr>
            <w:tcW w:w="1349" w:type="dxa"/>
            <w:tcBorders>
              <w:left w:val="double" w:sz="4" w:space="0" w:color="auto"/>
            </w:tcBorders>
            <w:shd w:val="clear" w:color="auto" w:fill="auto"/>
            <w:vAlign w:val="center"/>
          </w:tcPr>
          <w:p w14:paraId="22C8C1A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4,305</w:t>
            </w:r>
          </w:p>
        </w:tc>
        <w:tc>
          <w:tcPr>
            <w:tcW w:w="1552" w:type="dxa"/>
            <w:shd w:val="clear" w:color="auto" w:fill="auto"/>
            <w:vAlign w:val="center"/>
          </w:tcPr>
          <w:p w14:paraId="0ABA2AE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92.9</w:t>
            </w:r>
          </w:p>
        </w:tc>
      </w:tr>
      <w:tr w:rsidR="00C11A49" w:rsidRPr="00C11A49" w14:paraId="6E8C3976" w14:textId="77777777" w:rsidTr="001C414A">
        <w:trPr>
          <w:trHeight w:val="642"/>
        </w:trPr>
        <w:tc>
          <w:tcPr>
            <w:tcW w:w="2332" w:type="dxa"/>
            <w:vAlign w:val="center"/>
          </w:tcPr>
          <w:p w14:paraId="4E24B3FC"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居住生活動作補助用具</w:t>
            </w:r>
            <w:r w:rsidRPr="00C11A49">
              <w:rPr>
                <w:rFonts w:ascii="UD デジタル 教科書体 NP-R" w:eastAsia="UD デジタル 教科書体 NP-R" w:hint="eastAsia"/>
                <w:sz w:val="20"/>
                <w:szCs w:val="20"/>
              </w:rPr>
              <w:br/>
              <w:t>（住宅改修費）</w:t>
            </w:r>
          </w:p>
        </w:tc>
        <w:tc>
          <w:tcPr>
            <w:tcW w:w="933" w:type="dxa"/>
            <w:vAlign w:val="center"/>
          </w:tcPr>
          <w:p w14:paraId="7119967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件/年</w:t>
            </w:r>
          </w:p>
        </w:tc>
        <w:tc>
          <w:tcPr>
            <w:tcW w:w="964" w:type="dxa"/>
            <w:vAlign w:val="center"/>
          </w:tcPr>
          <w:p w14:paraId="7DAD93B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w:t>
            </w:r>
          </w:p>
        </w:tc>
        <w:tc>
          <w:tcPr>
            <w:tcW w:w="965" w:type="dxa"/>
            <w:vAlign w:val="center"/>
          </w:tcPr>
          <w:p w14:paraId="0707C5F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8</w:t>
            </w:r>
          </w:p>
        </w:tc>
        <w:tc>
          <w:tcPr>
            <w:tcW w:w="965" w:type="dxa"/>
            <w:tcBorders>
              <w:right w:val="double" w:sz="4" w:space="0" w:color="auto"/>
            </w:tcBorders>
            <w:vAlign w:val="center"/>
          </w:tcPr>
          <w:p w14:paraId="504183E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8</w:t>
            </w:r>
          </w:p>
        </w:tc>
        <w:tc>
          <w:tcPr>
            <w:tcW w:w="1349" w:type="dxa"/>
            <w:tcBorders>
              <w:left w:val="double" w:sz="4" w:space="0" w:color="auto"/>
            </w:tcBorders>
            <w:shd w:val="clear" w:color="auto" w:fill="auto"/>
            <w:vAlign w:val="center"/>
          </w:tcPr>
          <w:p w14:paraId="7C6DBDC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7</w:t>
            </w:r>
          </w:p>
        </w:tc>
        <w:tc>
          <w:tcPr>
            <w:tcW w:w="1552" w:type="dxa"/>
            <w:shd w:val="clear" w:color="auto" w:fill="auto"/>
            <w:vAlign w:val="center"/>
          </w:tcPr>
          <w:p w14:paraId="1915A5F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114.3</w:t>
            </w:r>
          </w:p>
        </w:tc>
      </w:tr>
    </w:tbl>
    <w:p w14:paraId="14854A13" w14:textId="77777777" w:rsidR="00C75716" w:rsidRPr="00C11A49" w:rsidRDefault="00C75716" w:rsidP="00C75716">
      <w:pPr>
        <w:pStyle w:val="af6"/>
        <w:numPr>
          <w:ilvl w:val="0"/>
          <w:numId w:val="21"/>
        </w:numPr>
        <w:spacing w:afterLines="20" w:after="72"/>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58776516" w14:textId="77777777" w:rsidR="00C75716" w:rsidRPr="00C11A49" w:rsidRDefault="00C75716" w:rsidP="00C75716">
      <w:pPr>
        <w:rPr>
          <w:rFonts w:ascii="UD デジタル 教科書体 NP-R" w:eastAsia="UD デジタル 教科書体 NP-R"/>
        </w:rPr>
      </w:pPr>
    </w:p>
    <w:p w14:paraId="776DE0F2" w14:textId="77777777" w:rsidR="00C75716" w:rsidRPr="00C11A49" w:rsidRDefault="00C75716" w:rsidP="00C75716">
      <w:pPr>
        <w:widowControl/>
        <w:jc w:val="left"/>
        <w:rPr>
          <w:rFonts w:ascii="UD デジタル 教科書体 NP-R" w:eastAsia="UD デジタル 教科書体 NP-R"/>
          <w:sz w:val="22"/>
          <w:szCs w:val="24"/>
        </w:rPr>
      </w:pPr>
      <w:r w:rsidRPr="00C11A49">
        <w:rPr>
          <w:rFonts w:ascii="BIZ UDゴシック" w:eastAsia="BIZ UDゴシック" w:hAnsi="BIZ UDゴシック" w:hint="eastAsia"/>
          <w:sz w:val="24"/>
          <w:szCs w:val="24"/>
        </w:rPr>
        <w:t>■第６期計画の見込量</w:t>
      </w:r>
    </w:p>
    <w:tbl>
      <w:tblPr>
        <w:tblStyle w:val="a3"/>
        <w:tblW w:w="3403" w:type="pct"/>
        <w:jc w:val="center"/>
        <w:tblLook w:val="04A0" w:firstRow="1" w:lastRow="0" w:firstColumn="1" w:lastColumn="0" w:noHBand="0" w:noVBand="1"/>
      </w:tblPr>
      <w:tblGrid>
        <w:gridCol w:w="2337"/>
        <w:gridCol w:w="934"/>
        <w:gridCol w:w="965"/>
        <w:gridCol w:w="965"/>
        <w:gridCol w:w="965"/>
      </w:tblGrid>
      <w:tr w:rsidR="00C11A49" w:rsidRPr="00C11A49" w14:paraId="7CA8624B" w14:textId="77777777" w:rsidTr="001C414A">
        <w:trPr>
          <w:trHeight w:val="265"/>
          <w:jc w:val="center"/>
        </w:trPr>
        <w:tc>
          <w:tcPr>
            <w:tcW w:w="2337" w:type="dxa"/>
            <w:vMerge w:val="restart"/>
            <w:shd w:val="clear" w:color="auto" w:fill="DFDFDF" w:themeFill="accent5" w:themeFillTint="33"/>
            <w:tcMar>
              <w:top w:w="57" w:type="dxa"/>
              <w:bottom w:w="57" w:type="dxa"/>
            </w:tcMar>
            <w:vAlign w:val="center"/>
          </w:tcPr>
          <w:p w14:paraId="4D5B8997"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934" w:type="dxa"/>
            <w:vMerge w:val="restart"/>
            <w:shd w:val="clear" w:color="auto" w:fill="DFDFDF" w:themeFill="accent5" w:themeFillTint="33"/>
            <w:tcMar>
              <w:top w:w="57" w:type="dxa"/>
              <w:bottom w:w="57" w:type="dxa"/>
            </w:tcMar>
            <w:vAlign w:val="center"/>
          </w:tcPr>
          <w:p w14:paraId="4BBA526D"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895" w:type="dxa"/>
            <w:gridSpan w:val="3"/>
            <w:tcBorders>
              <w:left w:val="double" w:sz="4" w:space="0" w:color="auto"/>
            </w:tcBorders>
            <w:shd w:val="clear" w:color="auto" w:fill="DFDFDF" w:themeFill="accent5" w:themeFillTint="33"/>
            <w:vAlign w:val="center"/>
          </w:tcPr>
          <w:p w14:paraId="45F90101"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3EC9FB70" w14:textId="77777777" w:rsidTr="001C414A">
        <w:trPr>
          <w:trHeight w:val="454"/>
          <w:jc w:val="center"/>
        </w:trPr>
        <w:tc>
          <w:tcPr>
            <w:tcW w:w="2337" w:type="dxa"/>
            <w:vMerge/>
            <w:tcBorders>
              <w:bottom w:val="single" w:sz="4" w:space="0" w:color="auto"/>
            </w:tcBorders>
            <w:shd w:val="clear" w:color="auto" w:fill="DFDFDF" w:themeFill="accent5" w:themeFillTint="33"/>
            <w:tcMar>
              <w:top w:w="57" w:type="dxa"/>
              <w:bottom w:w="57" w:type="dxa"/>
            </w:tcMar>
            <w:vAlign w:val="center"/>
          </w:tcPr>
          <w:p w14:paraId="62CFDCC4" w14:textId="77777777" w:rsidR="00C75716" w:rsidRPr="00C11A49" w:rsidRDefault="00C75716" w:rsidP="001C414A">
            <w:pPr>
              <w:jc w:val="center"/>
              <w:rPr>
                <w:rFonts w:ascii="UD デジタル 教科書体 NP-R" w:eastAsia="UD デジタル 教科書体 NP-R"/>
                <w:sz w:val="20"/>
                <w:szCs w:val="20"/>
              </w:rPr>
            </w:pPr>
          </w:p>
        </w:tc>
        <w:tc>
          <w:tcPr>
            <w:tcW w:w="934" w:type="dxa"/>
            <w:vMerge/>
            <w:tcBorders>
              <w:bottom w:val="single" w:sz="4" w:space="0" w:color="auto"/>
            </w:tcBorders>
            <w:shd w:val="clear" w:color="auto" w:fill="DFDFDF" w:themeFill="accent5" w:themeFillTint="33"/>
            <w:tcMar>
              <w:top w:w="57" w:type="dxa"/>
              <w:bottom w:w="57" w:type="dxa"/>
            </w:tcMar>
            <w:vAlign w:val="center"/>
          </w:tcPr>
          <w:p w14:paraId="5B553F6A" w14:textId="77777777" w:rsidR="00C75716" w:rsidRPr="00C11A49" w:rsidRDefault="00C75716" w:rsidP="001C414A">
            <w:pPr>
              <w:jc w:val="center"/>
              <w:rPr>
                <w:rFonts w:ascii="UD デジタル 教科書体 NP-R" w:eastAsia="UD デジタル 教科書体 NP-R"/>
                <w:sz w:val="20"/>
                <w:szCs w:val="20"/>
              </w:rPr>
            </w:pPr>
          </w:p>
        </w:tc>
        <w:tc>
          <w:tcPr>
            <w:tcW w:w="965" w:type="dxa"/>
            <w:tcBorders>
              <w:left w:val="double" w:sz="4" w:space="0" w:color="auto"/>
            </w:tcBorders>
            <w:shd w:val="clear" w:color="auto" w:fill="DFDFDF" w:themeFill="accent5" w:themeFillTint="33"/>
            <w:vAlign w:val="center"/>
          </w:tcPr>
          <w:p w14:paraId="706EBB25"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65" w:type="dxa"/>
            <w:shd w:val="clear" w:color="auto" w:fill="DFDFDF" w:themeFill="accent5" w:themeFillTint="33"/>
            <w:vAlign w:val="center"/>
          </w:tcPr>
          <w:p w14:paraId="630E5B06"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65" w:type="dxa"/>
            <w:shd w:val="clear" w:color="auto" w:fill="DFDFDF" w:themeFill="accent5" w:themeFillTint="33"/>
            <w:vAlign w:val="center"/>
          </w:tcPr>
          <w:p w14:paraId="38C6D444"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31EAFC6F" w14:textId="77777777" w:rsidTr="001C414A">
        <w:trPr>
          <w:trHeight w:val="567"/>
          <w:jc w:val="center"/>
        </w:trPr>
        <w:tc>
          <w:tcPr>
            <w:tcW w:w="2337" w:type="dxa"/>
            <w:vAlign w:val="center"/>
          </w:tcPr>
          <w:p w14:paraId="65BFBD25"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介護・訓練支援用具</w:t>
            </w:r>
          </w:p>
        </w:tc>
        <w:tc>
          <w:tcPr>
            <w:tcW w:w="934" w:type="dxa"/>
            <w:vAlign w:val="center"/>
          </w:tcPr>
          <w:p w14:paraId="07C81CE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件/年</w:t>
            </w:r>
          </w:p>
        </w:tc>
        <w:tc>
          <w:tcPr>
            <w:tcW w:w="965" w:type="dxa"/>
            <w:tcBorders>
              <w:left w:val="double" w:sz="4" w:space="0" w:color="auto"/>
            </w:tcBorders>
            <w:shd w:val="clear" w:color="auto" w:fill="auto"/>
            <w:vAlign w:val="center"/>
          </w:tcPr>
          <w:p w14:paraId="2309389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19</w:t>
            </w:r>
          </w:p>
        </w:tc>
        <w:tc>
          <w:tcPr>
            <w:tcW w:w="965" w:type="dxa"/>
            <w:shd w:val="clear" w:color="auto" w:fill="auto"/>
            <w:vAlign w:val="center"/>
          </w:tcPr>
          <w:p w14:paraId="33CD941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19</w:t>
            </w:r>
          </w:p>
        </w:tc>
        <w:tc>
          <w:tcPr>
            <w:tcW w:w="965" w:type="dxa"/>
            <w:vAlign w:val="center"/>
          </w:tcPr>
          <w:p w14:paraId="70B6DA8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18</w:t>
            </w:r>
          </w:p>
        </w:tc>
      </w:tr>
      <w:tr w:rsidR="00C11A49" w:rsidRPr="00C11A49" w14:paraId="52E8D061" w14:textId="77777777" w:rsidTr="001C414A">
        <w:trPr>
          <w:trHeight w:val="567"/>
          <w:jc w:val="center"/>
        </w:trPr>
        <w:tc>
          <w:tcPr>
            <w:tcW w:w="2337" w:type="dxa"/>
            <w:vAlign w:val="center"/>
          </w:tcPr>
          <w:p w14:paraId="1EE30492"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自立生活支援用具</w:t>
            </w:r>
          </w:p>
        </w:tc>
        <w:tc>
          <w:tcPr>
            <w:tcW w:w="934" w:type="dxa"/>
            <w:vAlign w:val="center"/>
          </w:tcPr>
          <w:p w14:paraId="06330B2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件/年</w:t>
            </w:r>
          </w:p>
        </w:tc>
        <w:tc>
          <w:tcPr>
            <w:tcW w:w="965" w:type="dxa"/>
            <w:tcBorders>
              <w:left w:val="double" w:sz="4" w:space="0" w:color="auto"/>
            </w:tcBorders>
            <w:shd w:val="clear" w:color="auto" w:fill="auto"/>
            <w:vAlign w:val="center"/>
          </w:tcPr>
          <w:p w14:paraId="6F3F1D1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64</w:t>
            </w:r>
          </w:p>
        </w:tc>
        <w:tc>
          <w:tcPr>
            <w:tcW w:w="965" w:type="dxa"/>
            <w:shd w:val="clear" w:color="auto" w:fill="auto"/>
            <w:vAlign w:val="center"/>
          </w:tcPr>
          <w:p w14:paraId="634C2AB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58</w:t>
            </w:r>
          </w:p>
        </w:tc>
        <w:tc>
          <w:tcPr>
            <w:tcW w:w="965" w:type="dxa"/>
            <w:vAlign w:val="center"/>
          </w:tcPr>
          <w:p w14:paraId="7C0E7D4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52</w:t>
            </w:r>
          </w:p>
        </w:tc>
      </w:tr>
      <w:tr w:rsidR="00C11A49" w:rsidRPr="00C11A49" w14:paraId="2FD8C602" w14:textId="77777777" w:rsidTr="001C414A">
        <w:trPr>
          <w:trHeight w:val="567"/>
          <w:jc w:val="center"/>
        </w:trPr>
        <w:tc>
          <w:tcPr>
            <w:tcW w:w="2337" w:type="dxa"/>
            <w:vAlign w:val="center"/>
          </w:tcPr>
          <w:p w14:paraId="488EED15"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在宅療養等支援用具</w:t>
            </w:r>
          </w:p>
        </w:tc>
        <w:tc>
          <w:tcPr>
            <w:tcW w:w="934" w:type="dxa"/>
            <w:vAlign w:val="center"/>
          </w:tcPr>
          <w:p w14:paraId="2E2A224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件/年</w:t>
            </w:r>
          </w:p>
        </w:tc>
        <w:tc>
          <w:tcPr>
            <w:tcW w:w="965" w:type="dxa"/>
            <w:tcBorders>
              <w:left w:val="double" w:sz="4" w:space="0" w:color="auto"/>
            </w:tcBorders>
            <w:shd w:val="clear" w:color="auto" w:fill="auto"/>
            <w:vAlign w:val="center"/>
          </w:tcPr>
          <w:p w14:paraId="2172145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62</w:t>
            </w:r>
          </w:p>
        </w:tc>
        <w:tc>
          <w:tcPr>
            <w:tcW w:w="965" w:type="dxa"/>
            <w:shd w:val="clear" w:color="auto" w:fill="auto"/>
            <w:vAlign w:val="center"/>
          </w:tcPr>
          <w:p w14:paraId="30828AC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64</w:t>
            </w:r>
          </w:p>
        </w:tc>
        <w:tc>
          <w:tcPr>
            <w:tcW w:w="965" w:type="dxa"/>
            <w:vAlign w:val="center"/>
          </w:tcPr>
          <w:p w14:paraId="1B12808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67</w:t>
            </w:r>
          </w:p>
        </w:tc>
      </w:tr>
      <w:tr w:rsidR="00C11A49" w:rsidRPr="00C11A49" w14:paraId="1FAD87AE" w14:textId="77777777" w:rsidTr="001C414A">
        <w:trPr>
          <w:trHeight w:val="567"/>
          <w:jc w:val="center"/>
        </w:trPr>
        <w:tc>
          <w:tcPr>
            <w:tcW w:w="2337" w:type="dxa"/>
            <w:vAlign w:val="center"/>
          </w:tcPr>
          <w:p w14:paraId="2A30F8D8"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情報・意思疎通支援用具</w:t>
            </w:r>
          </w:p>
        </w:tc>
        <w:tc>
          <w:tcPr>
            <w:tcW w:w="934" w:type="dxa"/>
            <w:vAlign w:val="center"/>
          </w:tcPr>
          <w:p w14:paraId="33C7403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件/年</w:t>
            </w:r>
          </w:p>
        </w:tc>
        <w:tc>
          <w:tcPr>
            <w:tcW w:w="965" w:type="dxa"/>
            <w:tcBorders>
              <w:left w:val="double" w:sz="4" w:space="0" w:color="auto"/>
            </w:tcBorders>
            <w:shd w:val="clear" w:color="auto" w:fill="auto"/>
            <w:vAlign w:val="center"/>
          </w:tcPr>
          <w:p w14:paraId="7DF6B42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96</w:t>
            </w:r>
          </w:p>
        </w:tc>
        <w:tc>
          <w:tcPr>
            <w:tcW w:w="965" w:type="dxa"/>
            <w:shd w:val="clear" w:color="auto" w:fill="auto"/>
            <w:vAlign w:val="center"/>
          </w:tcPr>
          <w:p w14:paraId="7C6AFF6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77</w:t>
            </w:r>
          </w:p>
        </w:tc>
        <w:tc>
          <w:tcPr>
            <w:tcW w:w="965" w:type="dxa"/>
            <w:vAlign w:val="center"/>
          </w:tcPr>
          <w:p w14:paraId="2FD529B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62</w:t>
            </w:r>
          </w:p>
        </w:tc>
      </w:tr>
      <w:tr w:rsidR="00C11A49" w:rsidRPr="00C11A49" w14:paraId="179D71CB" w14:textId="77777777" w:rsidTr="001C414A">
        <w:trPr>
          <w:trHeight w:val="567"/>
          <w:jc w:val="center"/>
        </w:trPr>
        <w:tc>
          <w:tcPr>
            <w:tcW w:w="2337" w:type="dxa"/>
            <w:vAlign w:val="center"/>
          </w:tcPr>
          <w:p w14:paraId="5F3AD4E8"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排泄管理支援用具</w:t>
            </w:r>
          </w:p>
        </w:tc>
        <w:tc>
          <w:tcPr>
            <w:tcW w:w="934" w:type="dxa"/>
            <w:vAlign w:val="center"/>
          </w:tcPr>
          <w:p w14:paraId="6F06B90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件/年</w:t>
            </w:r>
          </w:p>
        </w:tc>
        <w:tc>
          <w:tcPr>
            <w:tcW w:w="965" w:type="dxa"/>
            <w:tcBorders>
              <w:left w:val="double" w:sz="4" w:space="0" w:color="auto"/>
            </w:tcBorders>
            <w:shd w:val="clear" w:color="auto" w:fill="auto"/>
            <w:vAlign w:val="center"/>
          </w:tcPr>
          <w:p w14:paraId="6FF5E95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3,976</w:t>
            </w:r>
          </w:p>
        </w:tc>
        <w:tc>
          <w:tcPr>
            <w:tcW w:w="965" w:type="dxa"/>
            <w:shd w:val="clear" w:color="auto" w:fill="auto"/>
            <w:vAlign w:val="center"/>
          </w:tcPr>
          <w:p w14:paraId="48064CC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3,952</w:t>
            </w:r>
          </w:p>
        </w:tc>
        <w:tc>
          <w:tcPr>
            <w:tcW w:w="965" w:type="dxa"/>
            <w:vAlign w:val="center"/>
          </w:tcPr>
          <w:p w14:paraId="34BB7C5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3,928</w:t>
            </w:r>
          </w:p>
        </w:tc>
      </w:tr>
      <w:tr w:rsidR="00C11A49" w:rsidRPr="00C11A49" w14:paraId="325DB13F" w14:textId="77777777" w:rsidTr="001C414A">
        <w:trPr>
          <w:trHeight w:val="642"/>
          <w:jc w:val="center"/>
        </w:trPr>
        <w:tc>
          <w:tcPr>
            <w:tcW w:w="2337" w:type="dxa"/>
            <w:vAlign w:val="center"/>
          </w:tcPr>
          <w:p w14:paraId="0E2332F8"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居住生活動作補助用具</w:t>
            </w:r>
            <w:r w:rsidRPr="00C11A49">
              <w:rPr>
                <w:rFonts w:ascii="UD デジタル 教科書体 NP-R" w:eastAsia="UD デジタル 教科書体 NP-R" w:hint="eastAsia"/>
                <w:sz w:val="20"/>
                <w:szCs w:val="20"/>
              </w:rPr>
              <w:br/>
              <w:t>（住宅改修費）</w:t>
            </w:r>
          </w:p>
        </w:tc>
        <w:tc>
          <w:tcPr>
            <w:tcW w:w="934" w:type="dxa"/>
            <w:vAlign w:val="center"/>
          </w:tcPr>
          <w:p w14:paraId="77670CB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件/年</w:t>
            </w:r>
          </w:p>
        </w:tc>
        <w:tc>
          <w:tcPr>
            <w:tcW w:w="965" w:type="dxa"/>
            <w:tcBorders>
              <w:left w:val="double" w:sz="4" w:space="0" w:color="auto"/>
            </w:tcBorders>
            <w:shd w:val="clear" w:color="auto" w:fill="auto"/>
            <w:vAlign w:val="center"/>
          </w:tcPr>
          <w:p w14:paraId="476094C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9</w:t>
            </w:r>
          </w:p>
        </w:tc>
        <w:tc>
          <w:tcPr>
            <w:tcW w:w="965" w:type="dxa"/>
            <w:shd w:val="clear" w:color="auto" w:fill="auto"/>
            <w:vAlign w:val="center"/>
          </w:tcPr>
          <w:p w14:paraId="5F38D30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10</w:t>
            </w:r>
          </w:p>
        </w:tc>
        <w:tc>
          <w:tcPr>
            <w:tcW w:w="965" w:type="dxa"/>
            <w:vAlign w:val="center"/>
          </w:tcPr>
          <w:p w14:paraId="2204EF5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11</w:t>
            </w:r>
          </w:p>
        </w:tc>
      </w:tr>
    </w:tbl>
    <w:p w14:paraId="4F6587EA" w14:textId="77777777" w:rsidR="00C75716" w:rsidRPr="00C11A49" w:rsidRDefault="00C75716" w:rsidP="00C75716">
      <w:pPr>
        <w:pStyle w:val="af6"/>
        <w:numPr>
          <w:ilvl w:val="0"/>
          <w:numId w:val="21"/>
        </w:numPr>
        <w:spacing w:afterLines="20" w:after="72"/>
        <w:ind w:leftChars="0"/>
        <w:jc w:val="center"/>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051C0789" w14:textId="77777777" w:rsidR="00C75716" w:rsidRPr="00C11A49" w:rsidRDefault="00C75716" w:rsidP="00C75716">
      <w:pPr>
        <w:spacing w:afterLines="10" w:after="36"/>
        <w:jc w:val="center"/>
        <w:rPr>
          <w:rFonts w:ascii="BIZ UDゴシック" w:eastAsia="BIZ UDゴシック" w:hAnsi="BIZ UDゴシック"/>
          <w:sz w:val="24"/>
          <w:szCs w:val="24"/>
        </w:rPr>
      </w:pPr>
    </w:p>
    <w:p w14:paraId="1F59B8FC" w14:textId="77777777" w:rsidR="00C75716" w:rsidRPr="00C11A49" w:rsidRDefault="00C75716" w:rsidP="00C75716">
      <w:pPr>
        <w:rPr>
          <w:rFonts w:ascii="BIZ UDゴシック" w:eastAsia="BIZ UDゴシック" w:hAnsi="BIZ UDゴシック"/>
          <w:sz w:val="24"/>
          <w:szCs w:val="24"/>
        </w:rPr>
      </w:pPr>
    </w:p>
    <w:p w14:paraId="501A6773" w14:textId="77777777" w:rsidR="00C75716" w:rsidRPr="00C11A49" w:rsidRDefault="00C75716" w:rsidP="00C75716">
      <w:pPr>
        <w:pStyle w:val="af6"/>
        <w:numPr>
          <w:ilvl w:val="0"/>
          <w:numId w:val="22"/>
        </w:numPr>
        <w:ind w:leftChars="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 xml:space="preserve"> 移動支援事業</w:t>
      </w:r>
    </w:p>
    <w:p w14:paraId="1FFF80B2" w14:textId="77777777" w:rsidR="00C75716" w:rsidRPr="00C11A49" w:rsidRDefault="00C75716" w:rsidP="00C75716">
      <w:pPr>
        <w:spacing w:afterLines="20" w:after="72"/>
        <w:ind w:firstLineChars="100" w:firstLine="220"/>
        <w:rPr>
          <w:rFonts w:ascii="UD デジタル 教科書体 NP-R" w:eastAsia="UD デジタル 教科書体 NP-R"/>
          <w:sz w:val="22"/>
        </w:rPr>
      </w:pPr>
    </w:p>
    <w:p w14:paraId="27F8DEF1"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int="eastAsia"/>
          <w:sz w:val="22"/>
        </w:rPr>
        <w:t>全体では、利用者数について</w:t>
      </w:r>
      <w:r w:rsidRPr="00C11A49">
        <w:rPr>
          <w:rFonts w:ascii="UD デジタル 教科書体 NP-R" w:eastAsia="UD デジタル 教科書体 NP-R" w:hAnsi="BIZ UDゴシック" w:hint="eastAsia"/>
          <w:sz w:val="22"/>
        </w:rPr>
        <w:t>令和2年度は前年度より減少し、対見込率も79.4％と、計画の見込量を下回っています。また、</w:t>
      </w:r>
      <w:r w:rsidRPr="00C11A49">
        <w:rPr>
          <w:rFonts w:ascii="UD デジタル 教科書体 NP-R" w:eastAsia="UD デジタル 教科書体 NP-R" w:hint="eastAsia"/>
          <w:sz w:val="22"/>
        </w:rPr>
        <w:t>利用時間数について</w:t>
      </w:r>
      <w:r w:rsidRPr="00C11A49">
        <w:rPr>
          <w:rFonts w:ascii="UD デジタル 教科書体 NP-R" w:eastAsia="UD デジタル 教科書体 NP-R" w:hAnsi="BIZ UDゴシック" w:hint="eastAsia"/>
          <w:sz w:val="22"/>
        </w:rPr>
        <w:t>令和2年度は前年度より</w:t>
      </w:r>
      <w:r w:rsidRPr="00C11A49">
        <w:rPr>
          <w:rFonts w:ascii="UD デジタル 教科書体 NP-R" w:eastAsia="UD デジタル 教科書体 NP-R" w:hint="eastAsia"/>
          <w:sz w:val="22"/>
        </w:rPr>
        <w:t>増加していますが、</w:t>
      </w:r>
      <w:r w:rsidRPr="00C11A49">
        <w:rPr>
          <w:rFonts w:ascii="UD デジタル 教科書体 NP-R" w:eastAsia="UD デジタル 教科書体 NP-R" w:hAnsi="BIZ UDゴシック" w:hint="eastAsia"/>
          <w:sz w:val="22"/>
        </w:rPr>
        <w:t>対見込率は57.0％と、計画の見込量を下回っています。</w:t>
      </w:r>
    </w:p>
    <w:p w14:paraId="118D98D3" w14:textId="77777777" w:rsidR="00C75716" w:rsidRPr="00C11A49" w:rsidRDefault="00C75716" w:rsidP="00C75716">
      <w:pPr>
        <w:spacing w:afterLines="20" w:after="72"/>
        <w:ind w:firstLineChars="100" w:firstLine="220"/>
        <w:rPr>
          <w:rFonts w:ascii="UD デジタル 教科書体 NP-R" w:eastAsia="UD デジタル 教科書体 NP-R"/>
          <w:sz w:val="22"/>
        </w:rPr>
      </w:pPr>
      <w:r w:rsidRPr="00C11A49">
        <w:rPr>
          <w:rFonts w:ascii="UD デジタル 教科書体 NP-R" w:eastAsia="UD デジタル 教科書体 NP-R" w:hAnsi="BIZ UDゴシック" w:hint="eastAsia"/>
          <w:sz w:val="22"/>
        </w:rPr>
        <w:t>障害種別では、身体障害のある人と精神障害のある人の利用時間数が、令和2年度は前年度より増加していますが、いずれも第5期計画の見込量よりは下回る利用となっています。</w:t>
      </w:r>
    </w:p>
    <w:p w14:paraId="002C7EE5" w14:textId="77777777" w:rsidR="00C75716" w:rsidRPr="00C11A49" w:rsidRDefault="00C75716" w:rsidP="00C75716">
      <w:pPr>
        <w:spacing w:beforeLines="50" w:before="180"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tbl>
      <w:tblPr>
        <w:tblStyle w:val="a3"/>
        <w:tblW w:w="5004" w:type="pct"/>
        <w:tblLayout w:type="fixed"/>
        <w:tblCellMar>
          <w:left w:w="96" w:type="dxa"/>
          <w:right w:w="96" w:type="dxa"/>
        </w:tblCellMar>
        <w:tblLook w:val="04A0" w:firstRow="1" w:lastRow="0" w:firstColumn="1" w:lastColumn="0" w:noHBand="0" w:noVBand="1"/>
      </w:tblPr>
      <w:tblGrid>
        <w:gridCol w:w="1304"/>
        <w:gridCol w:w="907"/>
        <w:gridCol w:w="850"/>
        <w:gridCol w:w="1049"/>
        <w:gridCol w:w="1049"/>
        <w:gridCol w:w="1049"/>
        <w:gridCol w:w="1300"/>
        <w:gridCol w:w="1559"/>
      </w:tblGrid>
      <w:tr w:rsidR="00C11A49" w:rsidRPr="00C11A49" w14:paraId="272CB904" w14:textId="77777777" w:rsidTr="001C414A">
        <w:trPr>
          <w:trHeight w:val="265"/>
        </w:trPr>
        <w:tc>
          <w:tcPr>
            <w:tcW w:w="1304" w:type="dxa"/>
            <w:vMerge w:val="restart"/>
            <w:shd w:val="clear" w:color="auto" w:fill="DFDFDF" w:themeFill="accent5" w:themeFillTint="33"/>
            <w:tcMar>
              <w:top w:w="57" w:type="dxa"/>
              <w:bottom w:w="57" w:type="dxa"/>
            </w:tcMar>
            <w:vAlign w:val="center"/>
          </w:tcPr>
          <w:p w14:paraId="460CB90F"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907" w:type="dxa"/>
            <w:vMerge w:val="restart"/>
            <w:shd w:val="clear" w:color="auto" w:fill="DFDFDF" w:themeFill="accent5" w:themeFillTint="33"/>
            <w:vAlign w:val="center"/>
          </w:tcPr>
          <w:p w14:paraId="7124522F"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50" w:type="dxa"/>
            <w:vMerge w:val="restart"/>
            <w:shd w:val="clear" w:color="auto" w:fill="DFDFDF" w:themeFill="accent5" w:themeFillTint="33"/>
            <w:tcMar>
              <w:top w:w="57" w:type="dxa"/>
              <w:bottom w:w="57" w:type="dxa"/>
            </w:tcMar>
            <w:vAlign w:val="center"/>
          </w:tcPr>
          <w:p w14:paraId="1971C638"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3147" w:type="dxa"/>
            <w:gridSpan w:val="3"/>
            <w:tcBorders>
              <w:right w:val="double" w:sz="4" w:space="0" w:color="auto"/>
            </w:tcBorders>
            <w:shd w:val="clear" w:color="auto" w:fill="DFDFDF" w:themeFill="accent5" w:themeFillTint="33"/>
            <w:vAlign w:val="center"/>
          </w:tcPr>
          <w:p w14:paraId="3CCE109C"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859" w:type="dxa"/>
            <w:gridSpan w:val="2"/>
            <w:tcBorders>
              <w:left w:val="double" w:sz="4" w:space="0" w:color="auto"/>
            </w:tcBorders>
            <w:shd w:val="clear" w:color="auto" w:fill="DFDFDF" w:themeFill="accent5" w:themeFillTint="33"/>
            <w:vAlign w:val="center"/>
          </w:tcPr>
          <w:p w14:paraId="4860085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304F4D48" w14:textId="77777777" w:rsidTr="001C414A">
        <w:trPr>
          <w:trHeight w:val="454"/>
        </w:trPr>
        <w:tc>
          <w:tcPr>
            <w:tcW w:w="1304" w:type="dxa"/>
            <w:vMerge/>
            <w:tcBorders>
              <w:bottom w:val="single" w:sz="4" w:space="0" w:color="auto"/>
            </w:tcBorders>
            <w:shd w:val="clear" w:color="auto" w:fill="DFDFDF" w:themeFill="accent5" w:themeFillTint="33"/>
            <w:tcMar>
              <w:top w:w="57" w:type="dxa"/>
              <w:bottom w:w="57" w:type="dxa"/>
            </w:tcMar>
            <w:vAlign w:val="center"/>
          </w:tcPr>
          <w:p w14:paraId="79C285E6" w14:textId="77777777" w:rsidR="00C75716" w:rsidRPr="00C11A49" w:rsidRDefault="00C75716" w:rsidP="001C414A">
            <w:pPr>
              <w:jc w:val="center"/>
              <w:rPr>
                <w:rFonts w:ascii="UD デジタル 教科書体 NP-R" w:eastAsia="UD デジタル 教科書体 NP-R"/>
                <w:szCs w:val="21"/>
              </w:rPr>
            </w:pPr>
          </w:p>
        </w:tc>
        <w:tc>
          <w:tcPr>
            <w:tcW w:w="907" w:type="dxa"/>
            <w:vMerge/>
            <w:tcBorders>
              <w:bottom w:val="single" w:sz="4" w:space="0" w:color="auto"/>
            </w:tcBorders>
            <w:shd w:val="clear" w:color="auto" w:fill="DFDFDF" w:themeFill="accent5" w:themeFillTint="33"/>
          </w:tcPr>
          <w:p w14:paraId="3697B248" w14:textId="77777777" w:rsidR="00C75716" w:rsidRPr="00C11A49" w:rsidRDefault="00C75716" w:rsidP="001C414A">
            <w:pPr>
              <w:jc w:val="center"/>
              <w:rPr>
                <w:rFonts w:ascii="UD デジタル 教科書体 NP-R" w:eastAsia="UD デジタル 教科書体 NP-R"/>
                <w:szCs w:val="21"/>
              </w:rPr>
            </w:pPr>
          </w:p>
        </w:tc>
        <w:tc>
          <w:tcPr>
            <w:tcW w:w="850" w:type="dxa"/>
            <w:vMerge/>
            <w:tcBorders>
              <w:bottom w:val="single" w:sz="4" w:space="0" w:color="auto"/>
            </w:tcBorders>
            <w:shd w:val="clear" w:color="auto" w:fill="DFDFDF" w:themeFill="accent5" w:themeFillTint="33"/>
            <w:tcMar>
              <w:top w:w="57" w:type="dxa"/>
              <w:bottom w:w="57" w:type="dxa"/>
            </w:tcMar>
            <w:vAlign w:val="center"/>
          </w:tcPr>
          <w:p w14:paraId="749F3305" w14:textId="77777777" w:rsidR="00C75716" w:rsidRPr="00C11A49" w:rsidRDefault="00C75716" w:rsidP="001C414A">
            <w:pPr>
              <w:jc w:val="center"/>
              <w:rPr>
                <w:rFonts w:ascii="UD デジタル 教科書体 NP-R" w:eastAsia="UD デジタル 教科書体 NP-R"/>
                <w:szCs w:val="21"/>
              </w:rPr>
            </w:pPr>
          </w:p>
        </w:tc>
        <w:tc>
          <w:tcPr>
            <w:tcW w:w="1049" w:type="dxa"/>
            <w:shd w:val="clear" w:color="auto" w:fill="DFDFDF" w:themeFill="accent5" w:themeFillTint="33"/>
            <w:vAlign w:val="center"/>
          </w:tcPr>
          <w:p w14:paraId="1A752FD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1049" w:type="dxa"/>
            <w:shd w:val="clear" w:color="auto" w:fill="DFDFDF" w:themeFill="accent5" w:themeFillTint="33"/>
            <w:vAlign w:val="center"/>
          </w:tcPr>
          <w:p w14:paraId="1CBA249A"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1049" w:type="dxa"/>
            <w:tcBorders>
              <w:right w:val="double" w:sz="4" w:space="0" w:color="auto"/>
            </w:tcBorders>
            <w:shd w:val="clear" w:color="auto" w:fill="DFDFDF" w:themeFill="accent5" w:themeFillTint="33"/>
            <w:vAlign w:val="center"/>
          </w:tcPr>
          <w:p w14:paraId="2C1AF05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00" w:type="dxa"/>
            <w:tcBorders>
              <w:left w:val="double" w:sz="4" w:space="0" w:color="auto"/>
            </w:tcBorders>
            <w:shd w:val="clear" w:color="auto" w:fill="DFDFDF" w:themeFill="accent5" w:themeFillTint="33"/>
            <w:vAlign w:val="center"/>
          </w:tcPr>
          <w:p w14:paraId="20828BD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9" w:type="dxa"/>
            <w:shd w:val="clear" w:color="auto" w:fill="DFDFDF" w:themeFill="accent5" w:themeFillTint="33"/>
            <w:vAlign w:val="center"/>
          </w:tcPr>
          <w:p w14:paraId="4B3AF82A"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685CDB57" w14:textId="77777777" w:rsidTr="001C414A">
        <w:trPr>
          <w:trHeight w:val="397"/>
        </w:trPr>
        <w:tc>
          <w:tcPr>
            <w:tcW w:w="1304" w:type="dxa"/>
            <w:vMerge w:val="restart"/>
            <w:vAlign w:val="center"/>
          </w:tcPr>
          <w:p w14:paraId="6D549DD1"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623752E2"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907" w:type="dxa"/>
            <w:tcBorders>
              <w:bottom w:val="dotted" w:sz="4" w:space="0" w:color="auto"/>
            </w:tcBorders>
            <w:vAlign w:val="center"/>
          </w:tcPr>
          <w:p w14:paraId="7F73A0F5"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16"/>
              </w:rPr>
              <w:t>利用者数</w:t>
            </w:r>
          </w:p>
        </w:tc>
        <w:tc>
          <w:tcPr>
            <w:tcW w:w="850" w:type="dxa"/>
            <w:tcBorders>
              <w:bottom w:val="dotted" w:sz="4" w:space="0" w:color="auto"/>
            </w:tcBorders>
            <w:vAlign w:val="center"/>
          </w:tcPr>
          <w:p w14:paraId="11F2D6A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人/年</w:t>
            </w:r>
          </w:p>
        </w:tc>
        <w:tc>
          <w:tcPr>
            <w:tcW w:w="1049" w:type="dxa"/>
            <w:tcBorders>
              <w:bottom w:val="dotted" w:sz="4" w:space="0" w:color="auto"/>
            </w:tcBorders>
            <w:vAlign w:val="center"/>
          </w:tcPr>
          <w:p w14:paraId="2C22BED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411</w:t>
            </w:r>
          </w:p>
        </w:tc>
        <w:tc>
          <w:tcPr>
            <w:tcW w:w="1049" w:type="dxa"/>
            <w:tcBorders>
              <w:bottom w:val="dotted" w:sz="4" w:space="0" w:color="auto"/>
            </w:tcBorders>
            <w:shd w:val="clear" w:color="auto" w:fill="auto"/>
            <w:vAlign w:val="center"/>
          </w:tcPr>
          <w:p w14:paraId="4BFFC14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393</w:t>
            </w:r>
          </w:p>
        </w:tc>
        <w:tc>
          <w:tcPr>
            <w:tcW w:w="1049" w:type="dxa"/>
            <w:tcBorders>
              <w:bottom w:val="dotted" w:sz="4" w:space="0" w:color="auto"/>
              <w:right w:val="double" w:sz="4" w:space="0" w:color="auto"/>
            </w:tcBorders>
            <w:shd w:val="clear" w:color="auto" w:fill="auto"/>
            <w:vAlign w:val="center"/>
          </w:tcPr>
          <w:p w14:paraId="2DA5A63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330</w:t>
            </w:r>
          </w:p>
        </w:tc>
        <w:tc>
          <w:tcPr>
            <w:tcW w:w="1300" w:type="dxa"/>
            <w:tcBorders>
              <w:left w:val="double" w:sz="4" w:space="0" w:color="auto"/>
              <w:bottom w:val="dotted" w:sz="4" w:space="0" w:color="auto"/>
            </w:tcBorders>
            <w:vAlign w:val="center"/>
          </w:tcPr>
          <w:p w14:paraId="46E6706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378</w:t>
            </w:r>
          </w:p>
        </w:tc>
        <w:tc>
          <w:tcPr>
            <w:tcW w:w="1559" w:type="dxa"/>
            <w:tcBorders>
              <w:bottom w:val="dotted" w:sz="4" w:space="0" w:color="auto"/>
            </w:tcBorders>
            <w:vAlign w:val="center"/>
          </w:tcPr>
          <w:p w14:paraId="117248B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87.3</w:t>
            </w:r>
          </w:p>
        </w:tc>
      </w:tr>
      <w:tr w:rsidR="00C11A49" w:rsidRPr="00C11A49" w14:paraId="10060A71" w14:textId="77777777" w:rsidTr="001C414A">
        <w:trPr>
          <w:trHeight w:val="397"/>
        </w:trPr>
        <w:tc>
          <w:tcPr>
            <w:tcW w:w="1304" w:type="dxa"/>
            <w:vMerge/>
            <w:vAlign w:val="center"/>
          </w:tcPr>
          <w:p w14:paraId="4D57754B" w14:textId="77777777" w:rsidR="00C75716" w:rsidRPr="00C11A49" w:rsidRDefault="00C75716" w:rsidP="001C414A">
            <w:pPr>
              <w:widowControl/>
              <w:jc w:val="center"/>
              <w:rPr>
                <w:rFonts w:ascii="UD デジタル 教科書体 NP-R" w:eastAsia="UD デジタル 教科書体 NP-R"/>
                <w:szCs w:val="21"/>
              </w:rPr>
            </w:pPr>
          </w:p>
        </w:tc>
        <w:tc>
          <w:tcPr>
            <w:tcW w:w="907" w:type="dxa"/>
            <w:tcBorders>
              <w:top w:val="dotted" w:sz="4" w:space="0" w:color="auto"/>
            </w:tcBorders>
            <w:vAlign w:val="center"/>
          </w:tcPr>
          <w:p w14:paraId="2F3B8C2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15"/>
              </w:rPr>
              <w:t>利用時間数</w:t>
            </w:r>
          </w:p>
        </w:tc>
        <w:tc>
          <w:tcPr>
            <w:tcW w:w="850" w:type="dxa"/>
            <w:tcBorders>
              <w:top w:val="dotted" w:sz="4" w:space="0" w:color="auto"/>
              <w:bottom w:val="dotted" w:sz="4" w:space="0" w:color="auto"/>
            </w:tcBorders>
            <w:vAlign w:val="center"/>
          </w:tcPr>
          <w:p w14:paraId="1A7D4A3B"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時間/年</w:t>
            </w:r>
          </w:p>
        </w:tc>
        <w:tc>
          <w:tcPr>
            <w:tcW w:w="1049" w:type="dxa"/>
            <w:tcBorders>
              <w:top w:val="dotted" w:sz="4" w:space="0" w:color="auto"/>
              <w:bottom w:val="dotted" w:sz="4" w:space="0" w:color="auto"/>
            </w:tcBorders>
            <w:vAlign w:val="center"/>
          </w:tcPr>
          <w:p w14:paraId="53956F88"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74,988</w:t>
            </w:r>
          </w:p>
        </w:tc>
        <w:tc>
          <w:tcPr>
            <w:tcW w:w="1049" w:type="dxa"/>
            <w:tcBorders>
              <w:top w:val="dotted" w:sz="4" w:space="0" w:color="auto"/>
            </w:tcBorders>
            <w:shd w:val="clear" w:color="auto" w:fill="auto"/>
            <w:vAlign w:val="center"/>
          </w:tcPr>
          <w:p w14:paraId="26E493CB"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52,354</w:t>
            </w:r>
          </w:p>
        </w:tc>
        <w:tc>
          <w:tcPr>
            <w:tcW w:w="1049" w:type="dxa"/>
            <w:tcBorders>
              <w:top w:val="dotted" w:sz="4" w:space="0" w:color="auto"/>
              <w:right w:val="double" w:sz="4" w:space="0" w:color="auto"/>
            </w:tcBorders>
            <w:shd w:val="clear" w:color="auto" w:fill="auto"/>
            <w:vAlign w:val="center"/>
          </w:tcPr>
          <w:p w14:paraId="2A068EFD"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55,770</w:t>
            </w:r>
          </w:p>
        </w:tc>
        <w:tc>
          <w:tcPr>
            <w:tcW w:w="1300" w:type="dxa"/>
            <w:tcBorders>
              <w:top w:val="dotted" w:sz="4" w:space="0" w:color="auto"/>
              <w:left w:val="double" w:sz="4" w:space="0" w:color="auto"/>
              <w:bottom w:val="dotted" w:sz="4" w:space="0" w:color="auto"/>
            </w:tcBorders>
            <w:vAlign w:val="center"/>
          </w:tcPr>
          <w:p w14:paraId="58A85B3F"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88,186</w:t>
            </w:r>
          </w:p>
        </w:tc>
        <w:tc>
          <w:tcPr>
            <w:tcW w:w="1559" w:type="dxa"/>
            <w:tcBorders>
              <w:top w:val="dotted" w:sz="4" w:space="0" w:color="auto"/>
              <w:bottom w:val="dotted" w:sz="4" w:space="0" w:color="auto"/>
            </w:tcBorders>
            <w:vAlign w:val="center"/>
          </w:tcPr>
          <w:p w14:paraId="4DC169D6"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63.2</w:t>
            </w:r>
          </w:p>
        </w:tc>
      </w:tr>
      <w:tr w:rsidR="00C11A49" w:rsidRPr="00C11A49" w14:paraId="4649475A" w14:textId="77777777" w:rsidTr="001C414A">
        <w:trPr>
          <w:trHeight w:val="397"/>
        </w:trPr>
        <w:tc>
          <w:tcPr>
            <w:tcW w:w="1304" w:type="dxa"/>
            <w:vMerge w:val="restart"/>
            <w:vAlign w:val="center"/>
          </w:tcPr>
          <w:p w14:paraId="52CB4068"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5A72A7D4"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907" w:type="dxa"/>
            <w:tcBorders>
              <w:bottom w:val="dotted" w:sz="4" w:space="0" w:color="auto"/>
            </w:tcBorders>
            <w:vAlign w:val="center"/>
          </w:tcPr>
          <w:p w14:paraId="7B9D45E1"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14"/>
              </w:rPr>
              <w:t>利用者数</w:t>
            </w:r>
          </w:p>
        </w:tc>
        <w:tc>
          <w:tcPr>
            <w:tcW w:w="850" w:type="dxa"/>
            <w:tcBorders>
              <w:bottom w:val="dotted" w:sz="4" w:space="0" w:color="auto"/>
            </w:tcBorders>
            <w:vAlign w:val="center"/>
          </w:tcPr>
          <w:p w14:paraId="5B8ECF1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人/年</w:t>
            </w:r>
          </w:p>
        </w:tc>
        <w:tc>
          <w:tcPr>
            <w:tcW w:w="1049" w:type="dxa"/>
            <w:tcBorders>
              <w:bottom w:val="dotted" w:sz="4" w:space="0" w:color="auto"/>
            </w:tcBorders>
            <w:vAlign w:val="center"/>
          </w:tcPr>
          <w:p w14:paraId="10AB4CB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320</w:t>
            </w:r>
          </w:p>
        </w:tc>
        <w:tc>
          <w:tcPr>
            <w:tcW w:w="1049" w:type="dxa"/>
            <w:tcBorders>
              <w:bottom w:val="dotted" w:sz="4" w:space="0" w:color="auto"/>
            </w:tcBorders>
            <w:shd w:val="clear" w:color="auto" w:fill="auto"/>
            <w:vAlign w:val="center"/>
          </w:tcPr>
          <w:p w14:paraId="16AA0A0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298</w:t>
            </w:r>
          </w:p>
        </w:tc>
        <w:tc>
          <w:tcPr>
            <w:tcW w:w="1049" w:type="dxa"/>
            <w:tcBorders>
              <w:bottom w:val="dotted" w:sz="4" w:space="0" w:color="auto"/>
              <w:right w:val="double" w:sz="4" w:space="0" w:color="auto"/>
            </w:tcBorders>
            <w:shd w:val="clear" w:color="auto" w:fill="auto"/>
            <w:vAlign w:val="center"/>
          </w:tcPr>
          <w:p w14:paraId="144E8AD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261</w:t>
            </w:r>
          </w:p>
        </w:tc>
        <w:tc>
          <w:tcPr>
            <w:tcW w:w="1300" w:type="dxa"/>
            <w:tcBorders>
              <w:left w:val="double" w:sz="4" w:space="0" w:color="auto"/>
              <w:bottom w:val="dotted" w:sz="4" w:space="0" w:color="auto"/>
            </w:tcBorders>
            <w:vAlign w:val="center"/>
          </w:tcPr>
          <w:p w14:paraId="24309EE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361</w:t>
            </w:r>
          </w:p>
        </w:tc>
        <w:tc>
          <w:tcPr>
            <w:tcW w:w="1559" w:type="dxa"/>
            <w:tcBorders>
              <w:bottom w:val="dotted" w:sz="4" w:space="0" w:color="auto"/>
            </w:tcBorders>
            <w:vAlign w:val="center"/>
          </w:tcPr>
          <w:p w14:paraId="784D3DD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72.3</w:t>
            </w:r>
          </w:p>
        </w:tc>
      </w:tr>
      <w:tr w:rsidR="00C11A49" w:rsidRPr="00C11A49" w14:paraId="52FD1F48" w14:textId="77777777" w:rsidTr="001C414A">
        <w:trPr>
          <w:trHeight w:val="286"/>
        </w:trPr>
        <w:tc>
          <w:tcPr>
            <w:tcW w:w="1304" w:type="dxa"/>
            <w:vMerge/>
            <w:vAlign w:val="center"/>
          </w:tcPr>
          <w:p w14:paraId="04432C07" w14:textId="77777777" w:rsidR="00C75716" w:rsidRPr="00C11A49" w:rsidRDefault="00C75716" w:rsidP="001C414A">
            <w:pPr>
              <w:widowControl/>
              <w:jc w:val="center"/>
              <w:rPr>
                <w:rFonts w:ascii="UD デジタル 教科書体 NP-R" w:eastAsia="UD デジタル 教科書体 NP-R"/>
                <w:szCs w:val="21"/>
              </w:rPr>
            </w:pPr>
          </w:p>
        </w:tc>
        <w:tc>
          <w:tcPr>
            <w:tcW w:w="907" w:type="dxa"/>
            <w:tcBorders>
              <w:top w:val="dotted" w:sz="4" w:space="0" w:color="auto"/>
            </w:tcBorders>
            <w:vAlign w:val="center"/>
          </w:tcPr>
          <w:p w14:paraId="1FFCC457"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13"/>
              </w:rPr>
              <w:t>利用時間数</w:t>
            </w:r>
          </w:p>
        </w:tc>
        <w:tc>
          <w:tcPr>
            <w:tcW w:w="850" w:type="dxa"/>
            <w:tcBorders>
              <w:top w:val="dotted" w:sz="4" w:space="0" w:color="auto"/>
              <w:bottom w:val="dotted" w:sz="4" w:space="0" w:color="auto"/>
            </w:tcBorders>
            <w:vAlign w:val="center"/>
          </w:tcPr>
          <w:p w14:paraId="3F04EF22"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時間/年</w:t>
            </w:r>
          </w:p>
        </w:tc>
        <w:tc>
          <w:tcPr>
            <w:tcW w:w="1049" w:type="dxa"/>
            <w:tcBorders>
              <w:top w:val="dotted" w:sz="4" w:space="0" w:color="auto"/>
              <w:bottom w:val="dotted" w:sz="4" w:space="0" w:color="auto"/>
            </w:tcBorders>
            <w:vAlign w:val="center"/>
          </w:tcPr>
          <w:p w14:paraId="3B56C7AA"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58,301</w:t>
            </w:r>
          </w:p>
        </w:tc>
        <w:tc>
          <w:tcPr>
            <w:tcW w:w="1049" w:type="dxa"/>
            <w:tcBorders>
              <w:top w:val="dotted" w:sz="4" w:space="0" w:color="auto"/>
            </w:tcBorders>
            <w:shd w:val="clear" w:color="auto" w:fill="auto"/>
            <w:vAlign w:val="center"/>
          </w:tcPr>
          <w:p w14:paraId="0B369635"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42,807</w:t>
            </w:r>
          </w:p>
        </w:tc>
        <w:tc>
          <w:tcPr>
            <w:tcW w:w="1049" w:type="dxa"/>
            <w:tcBorders>
              <w:top w:val="dotted" w:sz="4" w:space="0" w:color="auto"/>
              <w:right w:val="double" w:sz="4" w:space="0" w:color="auto"/>
            </w:tcBorders>
            <w:shd w:val="clear" w:color="auto" w:fill="auto"/>
            <w:vAlign w:val="center"/>
          </w:tcPr>
          <w:p w14:paraId="482D33BD"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42,282</w:t>
            </w:r>
          </w:p>
        </w:tc>
        <w:tc>
          <w:tcPr>
            <w:tcW w:w="1300" w:type="dxa"/>
            <w:tcBorders>
              <w:top w:val="dotted" w:sz="4" w:space="0" w:color="auto"/>
              <w:left w:val="double" w:sz="4" w:space="0" w:color="auto"/>
              <w:bottom w:val="dotted" w:sz="4" w:space="0" w:color="auto"/>
            </w:tcBorders>
            <w:vAlign w:val="center"/>
          </w:tcPr>
          <w:p w14:paraId="0926B441"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73,714</w:t>
            </w:r>
          </w:p>
        </w:tc>
        <w:tc>
          <w:tcPr>
            <w:tcW w:w="1559" w:type="dxa"/>
            <w:tcBorders>
              <w:top w:val="dotted" w:sz="4" w:space="0" w:color="auto"/>
              <w:bottom w:val="dotted" w:sz="4" w:space="0" w:color="auto"/>
            </w:tcBorders>
            <w:vAlign w:val="center"/>
          </w:tcPr>
          <w:p w14:paraId="2CDDC5E1"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57.4</w:t>
            </w:r>
          </w:p>
        </w:tc>
      </w:tr>
      <w:tr w:rsidR="00C11A49" w:rsidRPr="00C11A49" w14:paraId="4555A96B" w14:textId="77777777" w:rsidTr="001C414A">
        <w:trPr>
          <w:trHeight w:val="397"/>
        </w:trPr>
        <w:tc>
          <w:tcPr>
            <w:tcW w:w="1304" w:type="dxa"/>
            <w:vMerge w:val="restart"/>
            <w:vAlign w:val="center"/>
          </w:tcPr>
          <w:p w14:paraId="53A5DF20"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1D6DC3E4"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907" w:type="dxa"/>
            <w:tcBorders>
              <w:bottom w:val="dotted" w:sz="4" w:space="0" w:color="auto"/>
            </w:tcBorders>
            <w:vAlign w:val="center"/>
          </w:tcPr>
          <w:p w14:paraId="1700BF92"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12"/>
              </w:rPr>
              <w:t>利用者数</w:t>
            </w:r>
          </w:p>
        </w:tc>
        <w:tc>
          <w:tcPr>
            <w:tcW w:w="850" w:type="dxa"/>
            <w:tcBorders>
              <w:bottom w:val="dotted" w:sz="4" w:space="0" w:color="auto"/>
            </w:tcBorders>
            <w:vAlign w:val="center"/>
          </w:tcPr>
          <w:p w14:paraId="12C2114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人/年</w:t>
            </w:r>
          </w:p>
        </w:tc>
        <w:tc>
          <w:tcPr>
            <w:tcW w:w="1049" w:type="dxa"/>
            <w:tcBorders>
              <w:bottom w:val="dotted" w:sz="4" w:space="0" w:color="auto"/>
            </w:tcBorders>
            <w:vAlign w:val="center"/>
          </w:tcPr>
          <w:p w14:paraId="3A1E282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285</w:t>
            </w:r>
          </w:p>
        </w:tc>
        <w:tc>
          <w:tcPr>
            <w:tcW w:w="1049" w:type="dxa"/>
            <w:tcBorders>
              <w:bottom w:val="dotted" w:sz="4" w:space="0" w:color="auto"/>
            </w:tcBorders>
            <w:shd w:val="clear" w:color="auto" w:fill="auto"/>
            <w:vAlign w:val="center"/>
          </w:tcPr>
          <w:p w14:paraId="31F6A1E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280</w:t>
            </w:r>
          </w:p>
        </w:tc>
        <w:tc>
          <w:tcPr>
            <w:tcW w:w="1049" w:type="dxa"/>
            <w:tcBorders>
              <w:bottom w:val="dotted" w:sz="4" w:space="0" w:color="auto"/>
              <w:right w:val="double" w:sz="4" w:space="0" w:color="auto"/>
            </w:tcBorders>
            <w:shd w:val="clear" w:color="auto" w:fill="auto"/>
            <w:vAlign w:val="center"/>
          </w:tcPr>
          <w:p w14:paraId="5DADF6E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228</w:t>
            </w:r>
          </w:p>
        </w:tc>
        <w:tc>
          <w:tcPr>
            <w:tcW w:w="1300" w:type="dxa"/>
            <w:tcBorders>
              <w:left w:val="double" w:sz="4" w:space="0" w:color="auto"/>
              <w:bottom w:val="dotted" w:sz="4" w:space="0" w:color="auto"/>
            </w:tcBorders>
            <w:vAlign w:val="center"/>
          </w:tcPr>
          <w:p w14:paraId="75E6E46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233</w:t>
            </w:r>
          </w:p>
        </w:tc>
        <w:tc>
          <w:tcPr>
            <w:tcW w:w="1559" w:type="dxa"/>
            <w:tcBorders>
              <w:bottom w:val="dotted" w:sz="4" w:space="0" w:color="auto"/>
            </w:tcBorders>
            <w:vAlign w:val="center"/>
          </w:tcPr>
          <w:p w14:paraId="35D4F20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97.9</w:t>
            </w:r>
          </w:p>
        </w:tc>
      </w:tr>
      <w:tr w:rsidR="00C11A49" w:rsidRPr="00C11A49" w14:paraId="3D17109D" w14:textId="77777777" w:rsidTr="001C414A">
        <w:trPr>
          <w:trHeight w:val="397"/>
        </w:trPr>
        <w:tc>
          <w:tcPr>
            <w:tcW w:w="1304" w:type="dxa"/>
            <w:vMerge/>
            <w:vAlign w:val="center"/>
          </w:tcPr>
          <w:p w14:paraId="02515487"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907" w:type="dxa"/>
            <w:tcBorders>
              <w:top w:val="dotted" w:sz="4" w:space="0" w:color="auto"/>
            </w:tcBorders>
            <w:vAlign w:val="center"/>
          </w:tcPr>
          <w:p w14:paraId="05246CAE"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28"/>
              </w:rPr>
              <w:t>利用時間数</w:t>
            </w:r>
          </w:p>
        </w:tc>
        <w:tc>
          <w:tcPr>
            <w:tcW w:w="850" w:type="dxa"/>
            <w:tcBorders>
              <w:top w:val="dotted" w:sz="4" w:space="0" w:color="auto"/>
              <w:bottom w:val="dotted" w:sz="4" w:space="0" w:color="auto"/>
            </w:tcBorders>
            <w:vAlign w:val="center"/>
          </w:tcPr>
          <w:p w14:paraId="6169F414"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時間/年</w:t>
            </w:r>
          </w:p>
        </w:tc>
        <w:tc>
          <w:tcPr>
            <w:tcW w:w="1049" w:type="dxa"/>
            <w:tcBorders>
              <w:top w:val="dotted" w:sz="4" w:space="0" w:color="auto"/>
              <w:bottom w:val="dotted" w:sz="4" w:space="0" w:color="auto"/>
            </w:tcBorders>
            <w:vAlign w:val="center"/>
          </w:tcPr>
          <w:p w14:paraId="38C57BD2"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49,700</w:t>
            </w:r>
          </w:p>
        </w:tc>
        <w:tc>
          <w:tcPr>
            <w:tcW w:w="1049" w:type="dxa"/>
            <w:tcBorders>
              <w:top w:val="dotted" w:sz="4" w:space="0" w:color="auto"/>
            </w:tcBorders>
            <w:shd w:val="clear" w:color="auto" w:fill="auto"/>
            <w:vAlign w:val="center"/>
          </w:tcPr>
          <w:p w14:paraId="0B2C0CAC"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30,060</w:t>
            </w:r>
          </w:p>
        </w:tc>
        <w:tc>
          <w:tcPr>
            <w:tcW w:w="1049" w:type="dxa"/>
            <w:tcBorders>
              <w:top w:val="dotted" w:sz="4" w:space="0" w:color="auto"/>
              <w:right w:val="double" w:sz="4" w:space="0" w:color="auto"/>
            </w:tcBorders>
            <w:shd w:val="clear" w:color="auto" w:fill="auto"/>
            <w:vAlign w:val="center"/>
          </w:tcPr>
          <w:p w14:paraId="33EECCBF"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34,200</w:t>
            </w:r>
          </w:p>
        </w:tc>
        <w:tc>
          <w:tcPr>
            <w:tcW w:w="1300" w:type="dxa"/>
            <w:tcBorders>
              <w:top w:val="dotted" w:sz="4" w:space="0" w:color="auto"/>
              <w:left w:val="double" w:sz="4" w:space="0" w:color="auto"/>
              <w:bottom w:val="dotted" w:sz="4" w:space="0" w:color="auto"/>
            </w:tcBorders>
            <w:vAlign w:val="center"/>
          </w:tcPr>
          <w:p w14:paraId="6B317FF2"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58,165</w:t>
            </w:r>
          </w:p>
        </w:tc>
        <w:tc>
          <w:tcPr>
            <w:tcW w:w="1559" w:type="dxa"/>
            <w:tcBorders>
              <w:top w:val="dotted" w:sz="4" w:space="0" w:color="auto"/>
              <w:bottom w:val="dotted" w:sz="4" w:space="0" w:color="auto"/>
            </w:tcBorders>
            <w:vAlign w:val="center"/>
          </w:tcPr>
          <w:p w14:paraId="65064878"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58.8</w:t>
            </w:r>
          </w:p>
        </w:tc>
      </w:tr>
      <w:tr w:rsidR="00C11A49" w:rsidRPr="00C11A49" w14:paraId="43E2B2F0" w14:textId="77777777" w:rsidTr="001C414A">
        <w:trPr>
          <w:trHeight w:val="397"/>
        </w:trPr>
        <w:tc>
          <w:tcPr>
            <w:tcW w:w="1304" w:type="dxa"/>
            <w:vMerge w:val="restart"/>
            <w:vAlign w:val="center"/>
          </w:tcPr>
          <w:p w14:paraId="38E53BE4"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障</w:t>
            </w:r>
            <w:r w:rsidRPr="00C11A49">
              <w:rPr>
                <w:rFonts w:ascii="UD デジタル 教科書体 NP-R" w:eastAsia="UD デジタル 教科書体 NP-R" w:hAnsi="ＭＳ Ｐゴシック" w:cs="ＭＳ Ｐゴシック"/>
                <w:kern w:val="0"/>
                <w:szCs w:val="21"/>
              </w:rPr>
              <w:t xml:space="preserve"> 害 の</w:t>
            </w:r>
          </w:p>
          <w:p w14:paraId="4D37600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ある児童</w:t>
            </w:r>
          </w:p>
        </w:tc>
        <w:tc>
          <w:tcPr>
            <w:tcW w:w="907" w:type="dxa"/>
            <w:tcBorders>
              <w:bottom w:val="dotted" w:sz="4" w:space="0" w:color="auto"/>
            </w:tcBorders>
            <w:vAlign w:val="center"/>
          </w:tcPr>
          <w:p w14:paraId="606C1AA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27"/>
              </w:rPr>
              <w:t>利用者数</w:t>
            </w:r>
          </w:p>
        </w:tc>
        <w:tc>
          <w:tcPr>
            <w:tcW w:w="850" w:type="dxa"/>
            <w:tcBorders>
              <w:bottom w:val="dotted" w:sz="4" w:space="0" w:color="auto"/>
            </w:tcBorders>
            <w:vAlign w:val="center"/>
          </w:tcPr>
          <w:p w14:paraId="2E483DC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人/年</w:t>
            </w:r>
          </w:p>
        </w:tc>
        <w:tc>
          <w:tcPr>
            <w:tcW w:w="1049" w:type="dxa"/>
            <w:tcBorders>
              <w:bottom w:val="dotted" w:sz="4" w:space="0" w:color="auto"/>
            </w:tcBorders>
            <w:vAlign w:val="center"/>
          </w:tcPr>
          <w:p w14:paraId="247700D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56</w:t>
            </w:r>
          </w:p>
        </w:tc>
        <w:tc>
          <w:tcPr>
            <w:tcW w:w="1049" w:type="dxa"/>
            <w:tcBorders>
              <w:bottom w:val="dotted" w:sz="4" w:space="0" w:color="auto"/>
            </w:tcBorders>
            <w:shd w:val="clear" w:color="auto" w:fill="auto"/>
            <w:vAlign w:val="center"/>
          </w:tcPr>
          <w:p w14:paraId="04671FA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47</w:t>
            </w:r>
          </w:p>
        </w:tc>
        <w:tc>
          <w:tcPr>
            <w:tcW w:w="1049" w:type="dxa"/>
            <w:tcBorders>
              <w:bottom w:val="dotted" w:sz="4" w:space="0" w:color="auto"/>
              <w:right w:val="double" w:sz="4" w:space="0" w:color="auto"/>
            </w:tcBorders>
            <w:shd w:val="clear" w:color="auto" w:fill="auto"/>
            <w:vAlign w:val="center"/>
          </w:tcPr>
          <w:p w14:paraId="033524D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27</w:t>
            </w:r>
          </w:p>
        </w:tc>
        <w:tc>
          <w:tcPr>
            <w:tcW w:w="1300" w:type="dxa"/>
            <w:tcBorders>
              <w:left w:val="double" w:sz="4" w:space="0" w:color="auto"/>
              <w:bottom w:val="dotted" w:sz="4" w:space="0" w:color="auto"/>
            </w:tcBorders>
            <w:vAlign w:val="center"/>
          </w:tcPr>
          <w:p w14:paraId="28D29B7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93</w:t>
            </w:r>
          </w:p>
        </w:tc>
        <w:tc>
          <w:tcPr>
            <w:tcW w:w="1559" w:type="dxa"/>
            <w:tcBorders>
              <w:bottom w:val="dotted" w:sz="4" w:space="0" w:color="auto"/>
            </w:tcBorders>
            <w:vAlign w:val="center"/>
          </w:tcPr>
          <w:p w14:paraId="32A3759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29.0</w:t>
            </w:r>
          </w:p>
        </w:tc>
      </w:tr>
      <w:tr w:rsidR="00C11A49" w:rsidRPr="00C11A49" w14:paraId="4503D946" w14:textId="77777777" w:rsidTr="001C414A">
        <w:trPr>
          <w:trHeight w:val="397"/>
        </w:trPr>
        <w:tc>
          <w:tcPr>
            <w:tcW w:w="1304" w:type="dxa"/>
            <w:vMerge/>
            <w:tcBorders>
              <w:bottom w:val="double" w:sz="4" w:space="0" w:color="auto"/>
            </w:tcBorders>
            <w:vAlign w:val="center"/>
          </w:tcPr>
          <w:p w14:paraId="6AF78AE9" w14:textId="77777777" w:rsidR="00C75716" w:rsidRPr="00C11A49" w:rsidRDefault="00C75716" w:rsidP="001C414A">
            <w:pPr>
              <w:widowControl/>
              <w:jc w:val="center"/>
              <w:rPr>
                <w:rFonts w:ascii="UD デジタル 教科書体 NP-R" w:eastAsia="UD デジタル 教科書体 NP-R"/>
                <w:szCs w:val="21"/>
              </w:rPr>
            </w:pPr>
          </w:p>
        </w:tc>
        <w:tc>
          <w:tcPr>
            <w:tcW w:w="907" w:type="dxa"/>
            <w:tcBorders>
              <w:top w:val="dotted" w:sz="4" w:space="0" w:color="auto"/>
              <w:bottom w:val="double" w:sz="4" w:space="0" w:color="auto"/>
            </w:tcBorders>
            <w:vAlign w:val="center"/>
          </w:tcPr>
          <w:p w14:paraId="3598F1C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26"/>
              </w:rPr>
              <w:t>利用時間数</w:t>
            </w:r>
          </w:p>
        </w:tc>
        <w:tc>
          <w:tcPr>
            <w:tcW w:w="850" w:type="dxa"/>
            <w:tcBorders>
              <w:top w:val="dotted" w:sz="4" w:space="0" w:color="auto"/>
              <w:bottom w:val="double" w:sz="4" w:space="0" w:color="auto"/>
            </w:tcBorders>
            <w:vAlign w:val="center"/>
          </w:tcPr>
          <w:p w14:paraId="47810157"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時間/年</w:t>
            </w:r>
          </w:p>
        </w:tc>
        <w:tc>
          <w:tcPr>
            <w:tcW w:w="1049" w:type="dxa"/>
            <w:tcBorders>
              <w:top w:val="dotted" w:sz="4" w:space="0" w:color="auto"/>
              <w:bottom w:val="double" w:sz="4" w:space="0" w:color="auto"/>
            </w:tcBorders>
            <w:vAlign w:val="center"/>
          </w:tcPr>
          <w:p w14:paraId="3B1D4577"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9,577</w:t>
            </w:r>
          </w:p>
        </w:tc>
        <w:tc>
          <w:tcPr>
            <w:tcW w:w="1049" w:type="dxa"/>
            <w:tcBorders>
              <w:top w:val="dotted" w:sz="4" w:space="0" w:color="auto"/>
              <w:bottom w:val="double" w:sz="4" w:space="0" w:color="auto"/>
            </w:tcBorders>
            <w:shd w:val="clear" w:color="auto" w:fill="auto"/>
            <w:vAlign w:val="center"/>
          </w:tcPr>
          <w:p w14:paraId="6CFEBE6B"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4,710</w:t>
            </w:r>
          </w:p>
        </w:tc>
        <w:tc>
          <w:tcPr>
            <w:tcW w:w="1049" w:type="dxa"/>
            <w:tcBorders>
              <w:top w:val="dotted" w:sz="4" w:space="0" w:color="auto"/>
              <w:bottom w:val="double" w:sz="4" w:space="0" w:color="auto"/>
              <w:right w:val="double" w:sz="4" w:space="0" w:color="auto"/>
            </w:tcBorders>
            <w:shd w:val="clear" w:color="auto" w:fill="auto"/>
            <w:vAlign w:val="center"/>
          </w:tcPr>
          <w:p w14:paraId="03DC070F"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4,212</w:t>
            </w:r>
          </w:p>
        </w:tc>
        <w:tc>
          <w:tcPr>
            <w:tcW w:w="1300" w:type="dxa"/>
            <w:tcBorders>
              <w:top w:val="dotted" w:sz="4" w:space="0" w:color="auto"/>
              <w:left w:val="double" w:sz="4" w:space="0" w:color="auto"/>
              <w:bottom w:val="double" w:sz="4" w:space="0" w:color="auto"/>
            </w:tcBorders>
            <w:vAlign w:val="center"/>
          </w:tcPr>
          <w:p w14:paraId="2B078B6A"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19,384</w:t>
            </w:r>
          </w:p>
        </w:tc>
        <w:tc>
          <w:tcPr>
            <w:tcW w:w="1559" w:type="dxa"/>
            <w:tcBorders>
              <w:top w:val="dotted" w:sz="4" w:space="0" w:color="auto"/>
              <w:bottom w:val="double" w:sz="4" w:space="0" w:color="auto"/>
            </w:tcBorders>
            <w:vAlign w:val="center"/>
          </w:tcPr>
          <w:p w14:paraId="5B7C277D"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21.7</w:t>
            </w:r>
          </w:p>
        </w:tc>
      </w:tr>
      <w:tr w:rsidR="00C11A49" w:rsidRPr="00C11A49" w14:paraId="16A3BA88" w14:textId="77777777" w:rsidTr="001C414A">
        <w:trPr>
          <w:trHeight w:val="397"/>
        </w:trPr>
        <w:tc>
          <w:tcPr>
            <w:tcW w:w="1304" w:type="dxa"/>
            <w:vMerge w:val="restart"/>
            <w:tcBorders>
              <w:top w:val="double" w:sz="4" w:space="0" w:color="auto"/>
            </w:tcBorders>
            <w:vAlign w:val="center"/>
          </w:tcPr>
          <w:p w14:paraId="3FB33DB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907" w:type="dxa"/>
            <w:tcBorders>
              <w:top w:val="double" w:sz="4" w:space="0" w:color="auto"/>
              <w:bottom w:val="dotted" w:sz="4" w:space="0" w:color="auto"/>
            </w:tcBorders>
            <w:vAlign w:val="center"/>
          </w:tcPr>
          <w:p w14:paraId="5A53E69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25"/>
              </w:rPr>
              <w:t>利用者数</w:t>
            </w:r>
          </w:p>
        </w:tc>
        <w:tc>
          <w:tcPr>
            <w:tcW w:w="850" w:type="dxa"/>
            <w:tcBorders>
              <w:top w:val="double" w:sz="4" w:space="0" w:color="auto"/>
              <w:bottom w:val="dotted" w:sz="4" w:space="0" w:color="auto"/>
            </w:tcBorders>
            <w:vAlign w:val="center"/>
          </w:tcPr>
          <w:p w14:paraId="5FC2A09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人/年</w:t>
            </w:r>
          </w:p>
        </w:tc>
        <w:tc>
          <w:tcPr>
            <w:tcW w:w="1049" w:type="dxa"/>
            <w:tcBorders>
              <w:top w:val="double" w:sz="4" w:space="0" w:color="auto"/>
              <w:bottom w:val="dotted" w:sz="4" w:space="0" w:color="auto"/>
            </w:tcBorders>
            <w:vAlign w:val="center"/>
          </w:tcPr>
          <w:p w14:paraId="4897003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1072</w:t>
            </w:r>
          </w:p>
        </w:tc>
        <w:tc>
          <w:tcPr>
            <w:tcW w:w="1049" w:type="dxa"/>
            <w:tcBorders>
              <w:top w:val="double" w:sz="4" w:space="0" w:color="auto"/>
              <w:bottom w:val="dotted" w:sz="4" w:space="0" w:color="auto"/>
            </w:tcBorders>
            <w:shd w:val="clear" w:color="auto" w:fill="auto"/>
            <w:vAlign w:val="center"/>
          </w:tcPr>
          <w:p w14:paraId="63EF3B0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1018</w:t>
            </w:r>
          </w:p>
        </w:tc>
        <w:tc>
          <w:tcPr>
            <w:tcW w:w="1049" w:type="dxa"/>
            <w:tcBorders>
              <w:top w:val="double" w:sz="4" w:space="0" w:color="auto"/>
              <w:bottom w:val="dotted" w:sz="4" w:space="0" w:color="auto"/>
              <w:right w:val="double" w:sz="4" w:space="0" w:color="auto"/>
            </w:tcBorders>
            <w:shd w:val="clear" w:color="auto" w:fill="auto"/>
            <w:vAlign w:val="center"/>
          </w:tcPr>
          <w:p w14:paraId="6BB7821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8</w:t>
            </w:r>
            <w:r w:rsidRPr="00C11A49">
              <w:rPr>
                <w:rFonts w:ascii="UD デジタル 教科書体 NP-R" w:eastAsia="UD デジタル 教科書体 NP-R" w:hAnsi="ＭＳ Ｐゴシック" w:cs="ＭＳ Ｐゴシック"/>
                <w:kern w:val="0"/>
                <w:sz w:val="18"/>
                <w:szCs w:val="18"/>
              </w:rPr>
              <w:t>46</w:t>
            </w:r>
          </w:p>
        </w:tc>
        <w:tc>
          <w:tcPr>
            <w:tcW w:w="1300" w:type="dxa"/>
            <w:tcBorders>
              <w:top w:val="double" w:sz="4" w:space="0" w:color="auto"/>
              <w:left w:val="double" w:sz="4" w:space="0" w:color="auto"/>
              <w:bottom w:val="dotted" w:sz="4" w:space="0" w:color="auto"/>
            </w:tcBorders>
            <w:vAlign w:val="center"/>
          </w:tcPr>
          <w:p w14:paraId="7A064EF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1,065</w:t>
            </w:r>
          </w:p>
        </w:tc>
        <w:tc>
          <w:tcPr>
            <w:tcW w:w="1559" w:type="dxa"/>
            <w:tcBorders>
              <w:top w:val="double" w:sz="4" w:space="0" w:color="auto"/>
              <w:bottom w:val="dotted" w:sz="4" w:space="0" w:color="auto"/>
            </w:tcBorders>
            <w:vAlign w:val="center"/>
          </w:tcPr>
          <w:p w14:paraId="5F107D4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79.4</w:t>
            </w:r>
          </w:p>
        </w:tc>
      </w:tr>
      <w:tr w:rsidR="00C11A49" w:rsidRPr="00C11A49" w14:paraId="0925F251" w14:textId="77777777" w:rsidTr="001C414A">
        <w:trPr>
          <w:trHeight w:val="397"/>
        </w:trPr>
        <w:tc>
          <w:tcPr>
            <w:tcW w:w="1304" w:type="dxa"/>
            <w:vMerge/>
            <w:vAlign w:val="center"/>
          </w:tcPr>
          <w:p w14:paraId="2237B8CB" w14:textId="77777777" w:rsidR="00C75716" w:rsidRPr="00C11A49" w:rsidRDefault="00C75716" w:rsidP="001C414A">
            <w:pPr>
              <w:widowControl/>
              <w:rPr>
                <w:rFonts w:ascii="UD デジタル 教科書体 NP-R" w:eastAsia="UD デジタル 教科書体 NP-R"/>
                <w:szCs w:val="21"/>
              </w:rPr>
            </w:pPr>
          </w:p>
        </w:tc>
        <w:tc>
          <w:tcPr>
            <w:tcW w:w="907" w:type="dxa"/>
            <w:tcBorders>
              <w:top w:val="dotted" w:sz="4" w:space="0" w:color="auto"/>
            </w:tcBorders>
            <w:vAlign w:val="center"/>
          </w:tcPr>
          <w:p w14:paraId="4EB8FED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24"/>
              </w:rPr>
              <w:t>利用時間数</w:t>
            </w:r>
          </w:p>
        </w:tc>
        <w:tc>
          <w:tcPr>
            <w:tcW w:w="850" w:type="dxa"/>
            <w:tcBorders>
              <w:top w:val="dotted" w:sz="4" w:space="0" w:color="auto"/>
              <w:bottom w:val="single" w:sz="4" w:space="0" w:color="auto"/>
            </w:tcBorders>
            <w:vAlign w:val="center"/>
          </w:tcPr>
          <w:p w14:paraId="2A164A30"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時間/年</w:t>
            </w:r>
          </w:p>
        </w:tc>
        <w:tc>
          <w:tcPr>
            <w:tcW w:w="1049" w:type="dxa"/>
            <w:tcBorders>
              <w:top w:val="dotted" w:sz="4" w:space="0" w:color="auto"/>
              <w:bottom w:val="single" w:sz="4" w:space="0" w:color="auto"/>
            </w:tcBorders>
            <w:vAlign w:val="center"/>
          </w:tcPr>
          <w:p w14:paraId="3428EE7A"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192,566</w:t>
            </w:r>
          </w:p>
        </w:tc>
        <w:tc>
          <w:tcPr>
            <w:tcW w:w="1049" w:type="dxa"/>
            <w:tcBorders>
              <w:top w:val="dotted" w:sz="4" w:space="0" w:color="auto"/>
              <w:bottom w:val="single" w:sz="4" w:space="0" w:color="auto"/>
            </w:tcBorders>
            <w:shd w:val="clear" w:color="auto" w:fill="auto"/>
            <w:vAlign w:val="center"/>
          </w:tcPr>
          <w:p w14:paraId="21518C66"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129,931</w:t>
            </w:r>
          </w:p>
        </w:tc>
        <w:tc>
          <w:tcPr>
            <w:tcW w:w="1049" w:type="dxa"/>
            <w:tcBorders>
              <w:top w:val="dotted" w:sz="4" w:space="0" w:color="auto"/>
              <w:bottom w:val="single" w:sz="4" w:space="0" w:color="auto"/>
              <w:right w:val="double" w:sz="4" w:space="0" w:color="auto"/>
            </w:tcBorders>
            <w:shd w:val="clear" w:color="auto" w:fill="auto"/>
            <w:vAlign w:val="center"/>
          </w:tcPr>
          <w:p w14:paraId="5083E2DF"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136,464</w:t>
            </w:r>
          </w:p>
        </w:tc>
        <w:tc>
          <w:tcPr>
            <w:tcW w:w="1300" w:type="dxa"/>
            <w:tcBorders>
              <w:top w:val="dotted" w:sz="4" w:space="0" w:color="auto"/>
              <w:left w:val="double" w:sz="4" w:space="0" w:color="auto"/>
              <w:bottom w:val="single" w:sz="4" w:space="0" w:color="auto"/>
            </w:tcBorders>
            <w:vAlign w:val="center"/>
          </w:tcPr>
          <w:p w14:paraId="6EA3593B"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239,449</w:t>
            </w:r>
          </w:p>
        </w:tc>
        <w:tc>
          <w:tcPr>
            <w:tcW w:w="1559" w:type="dxa"/>
            <w:tcBorders>
              <w:top w:val="dotted" w:sz="4" w:space="0" w:color="auto"/>
              <w:bottom w:val="single" w:sz="4" w:space="0" w:color="auto"/>
            </w:tcBorders>
            <w:vAlign w:val="center"/>
          </w:tcPr>
          <w:p w14:paraId="0BA30C92"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57.0</w:t>
            </w:r>
          </w:p>
        </w:tc>
      </w:tr>
    </w:tbl>
    <w:p w14:paraId="0FCDC686" w14:textId="77777777" w:rsidR="00C75716" w:rsidRPr="00C11A49" w:rsidRDefault="00C75716" w:rsidP="00C75716">
      <w:pPr>
        <w:pStyle w:val="af6"/>
        <w:widowControl/>
        <w:numPr>
          <w:ilvl w:val="0"/>
          <w:numId w:val="21"/>
        </w:numPr>
        <w:ind w:leftChars="0"/>
        <w:jc w:val="left"/>
        <w:rPr>
          <w:rFonts w:ascii="UD デジタル 教科書体 NP-R" w:eastAsia="UD デジタル 教科書体 NP-R"/>
        </w:rPr>
      </w:pPr>
      <w:r w:rsidRPr="00C11A49">
        <w:rPr>
          <w:rFonts w:ascii="UD デジタル 教科書体 NP-R" w:eastAsia="UD デジタル 教科書体 NP-R" w:hint="eastAsia"/>
        </w:rPr>
        <w:t>令和2年度は、4月～7月の実績をもとにした実績見込値です。</w:t>
      </w:r>
    </w:p>
    <w:p w14:paraId="6445C5E3" w14:textId="77777777" w:rsidR="00C75716" w:rsidRPr="00C11A49" w:rsidRDefault="00C75716" w:rsidP="00C75716">
      <w:pPr>
        <w:widowControl/>
        <w:jc w:val="left"/>
        <w:rPr>
          <w:rFonts w:ascii="UD デジタル 教科書体 NP-R" w:eastAsia="UD デジタル 教科書体 NP-R"/>
        </w:rPr>
      </w:pPr>
    </w:p>
    <w:p w14:paraId="63C5930B" w14:textId="77777777" w:rsidR="00C75716" w:rsidRPr="00C11A49" w:rsidRDefault="00C75716" w:rsidP="00C75716">
      <w:pPr>
        <w:spacing w:afterLines="10" w:after="36"/>
        <w:rPr>
          <w:rFonts w:ascii="BIZ UDゴシック" w:eastAsia="BIZ UDゴシック" w:hAnsi="BIZ UDゴシック"/>
          <w:sz w:val="24"/>
          <w:szCs w:val="24"/>
        </w:rPr>
      </w:pPr>
    </w:p>
    <w:p w14:paraId="2DA6F752" w14:textId="77777777" w:rsidR="00C75716" w:rsidRPr="00C11A49" w:rsidRDefault="00C75716" w:rsidP="00C75716">
      <w:pPr>
        <w:spacing w:afterLines="10" w:after="36"/>
        <w:rPr>
          <w:rFonts w:ascii="BIZ UDゴシック" w:eastAsia="BIZ UDゴシック" w:hAnsi="BIZ UDゴシック"/>
          <w:sz w:val="24"/>
          <w:szCs w:val="24"/>
        </w:rPr>
      </w:pPr>
    </w:p>
    <w:p w14:paraId="796AD4F6" w14:textId="77777777" w:rsidR="00C75716" w:rsidRPr="00C11A49" w:rsidRDefault="00C75716" w:rsidP="00C75716">
      <w:pPr>
        <w:spacing w:afterLines="10" w:after="36"/>
        <w:rPr>
          <w:rFonts w:ascii="BIZ UDゴシック" w:eastAsia="BIZ UDゴシック" w:hAnsi="BIZ UDゴシック"/>
          <w:sz w:val="24"/>
          <w:szCs w:val="24"/>
        </w:rPr>
      </w:pPr>
    </w:p>
    <w:p w14:paraId="1278C8D9" w14:textId="77777777" w:rsidR="00C75716" w:rsidRPr="00C11A49" w:rsidRDefault="00C75716" w:rsidP="00C75716">
      <w:pPr>
        <w:spacing w:afterLines="10" w:after="36"/>
        <w:rPr>
          <w:rFonts w:ascii="BIZ UDゴシック" w:eastAsia="BIZ UDゴシック" w:hAnsi="BIZ UDゴシック"/>
          <w:sz w:val="24"/>
          <w:szCs w:val="24"/>
        </w:rPr>
      </w:pPr>
    </w:p>
    <w:p w14:paraId="3EBDDA77" w14:textId="77777777" w:rsidR="00C75716" w:rsidRPr="00C11A49" w:rsidRDefault="00C75716" w:rsidP="00C75716">
      <w:pPr>
        <w:spacing w:afterLines="10" w:after="36"/>
        <w:rPr>
          <w:rFonts w:ascii="BIZ UDゴシック" w:eastAsia="BIZ UDゴシック" w:hAnsi="BIZ UDゴシック"/>
          <w:sz w:val="24"/>
          <w:szCs w:val="24"/>
        </w:rPr>
      </w:pPr>
    </w:p>
    <w:p w14:paraId="1472D276" w14:textId="77777777" w:rsidR="00C75716" w:rsidRPr="00C11A49" w:rsidRDefault="00C75716" w:rsidP="00C75716">
      <w:pPr>
        <w:spacing w:afterLines="10" w:after="36"/>
        <w:rPr>
          <w:rFonts w:ascii="BIZ UDゴシック" w:eastAsia="BIZ UDゴシック" w:hAnsi="BIZ UDゴシック"/>
          <w:sz w:val="24"/>
          <w:szCs w:val="24"/>
        </w:rPr>
      </w:pPr>
    </w:p>
    <w:p w14:paraId="1400BA6F" w14:textId="77777777" w:rsidR="00C75716" w:rsidRPr="00C11A49" w:rsidRDefault="00C75716" w:rsidP="00C75716">
      <w:pPr>
        <w:spacing w:afterLines="10" w:after="36"/>
        <w:rPr>
          <w:rFonts w:ascii="BIZ UDゴシック" w:eastAsia="BIZ UDゴシック" w:hAnsi="BIZ UDゴシック"/>
          <w:sz w:val="24"/>
          <w:szCs w:val="24"/>
        </w:rPr>
      </w:pPr>
    </w:p>
    <w:p w14:paraId="7AFCE553" w14:textId="77777777" w:rsidR="00C75716" w:rsidRPr="00C11A49" w:rsidRDefault="00C75716" w:rsidP="00C75716">
      <w:pPr>
        <w:spacing w:afterLines="10" w:after="36"/>
        <w:rPr>
          <w:rFonts w:ascii="BIZ UDゴシック" w:eastAsia="BIZ UDゴシック" w:hAnsi="BIZ UDゴシック"/>
          <w:sz w:val="24"/>
          <w:szCs w:val="24"/>
        </w:rPr>
      </w:pPr>
    </w:p>
    <w:p w14:paraId="52F69969" w14:textId="77777777" w:rsidR="00C75716" w:rsidRPr="00C11A49" w:rsidRDefault="00C75716" w:rsidP="00C75716">
      <w:pPr>
        <w:spacing w:afterLines="10" w:after="36"/>
        <w:rPr>
          <w:rFonts w:ascii="BIZ UDゴシック" w:eastAsia="BIZ UDゴシック" w:hAnsi="BIZ UDゴシック"/>
          <w:sz w:val="24"/>
          <w:szCs w:val="24"/>
        </w:rPr>
      </w:pPr>
    </w:p>
    <w:p w14:paraId="59683F83" w14:textId="77777777" w:rsidR="00C75716" w:rsidRPr="00C11A49" w:rsidRDefault="00C75716" w:rsidP="00C75716">
      <w:pPr>
        <w:spacing w:afterLines="10" w:after="36"/>
        <w:rPr>
          <w:rFonts w:ascii="BIZ UDゴシック" w:eastAsia="BIZ UDゴシック" w:hAnsi="BIZ UDゴシック"/>
          <w:sz w:val="24"/>
          <w:szCs w:val="24"/>
        </w:rPr>
      </w:pPr>
    </w:p>
    <w:p w14:paraId="0F5973C9" w14:textId="77777777" w:rsidR="00C75716" w:rsidRPr="00C11A49" w:rsidRDefault="00C75716" w:rsidP="00C75716">
      <w:pPr>
        <w:spacing w:afterLines="10" w:after="36"/>
        <w:rPr>
          <w:rFonts w:ascii="BIZ UDゴシック" w:eastAsia="BIZ UDゴシック" w:hAnsi="BIZ UDゴシック"/>
          <w:sz w:val="24"/>
          <w:szCs w:val="24"/>
        </w:rPr>
      </w:pPr>
    </w:p>
    <w:p w14:paraId="75BBAEC6" w14:textId="77777777" w:rsidR="00C75716" w:rsidRPr="00C11A49" w:rsidRDefault="00C75716" w:rsidP="00C75716">
      <w:pPr>
        <w:spacing w:afterLines="10" w:after="36"/>
        <w:rPr>
          <w:rFonts w:ascii="BIZ UDゴシック" w:eastAsia="BIZ UDゴシック" w:hAnsi="BIZ UDゴシック"/>
          <w:sz w:val="24"/>
          <w:szCs w:val="24"/>
        </w:rPr>
      </w:pPr>
    </w:p>
    <w:p w14:paraId="3C2CCA15" w14:textId="77777777" w:rsidR="00C75716" w:rsidRPr="00C11A49" w:rsidRDefault="00C75716" w:rsidP="00C75716">
      <w:pPr>
        <w:spacing w:afterLines="10" w:after="36"/>
        <w:rPr>
          <w:rFonts w:ascii="BIZ UDゴシック" w:eastAsia="BIZ UDゴシック" w:hAnsi="BIZ UDゴシック"/>
          <w:sz w:val="24"/>
          <w:szCs w:val="24"/>
        </w:rPr>
      </w:pPr>
    </w:p>
    <w:p w14:paraId="1D514DB0" w14:textId="77777777" w:rsidR="00C75716" w:rsidRPr="00C11A49" w:rsidRDefault="00C75716" w:rsidP="00C75716">
      <w:pPr>
        <w:spacing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■第６期計画の見込量</w:t>
      </w:r>
    </w:p>
    <w:tbl>
      <w:tblPr>
        <w:tblStyle w:val="a3"/>
        <w:tblW w:w="3426" w:type="pct"/>
        <w:jc w:val="center"/>
        <w:tblLayout w:type="fixed"/>
        <w:tblCellMar>
          <w:left w:w="96" w:type="dxa"/>
          <w:right w:w="96" w:type="dxa"/>
        </w:tblCellMar>
        <w:tblLook w:val="04A0" w:firstRow="1" w:lastRow="0" w:firstColumn="1" w:lastColumn="0" w:noHBand="0" w:noVBand="1"/>
      </w:tblPr>
      <w:tblGrid>
        <w:gridCol w:w="1304"/>
        <w:gridCol w:w="907"/>
        <w:gridCol w:w="850"/>
        <w:gridCol w:w="1049"/>
        <w:gridCol w:w="1049"/>
        <w:gridCol w:w="1049"/>
      </w:tblGrid>
      <w:tr w:rsidR="00C11A49" w:rsidRPr="00C11A49" w14:paraId="536251CC" w14:textId="77777777" w:rsidTr="001C414A">
        <w:trPr>
          <w:trHeight w:val="265"/>
          <w:jc w:val="center"/>
        </w:trPr>
        <w:tc>
          <w:tcPr>
            <w:tcW w:w="1304" w:type="dxa"/>
            <w:vMerge w:val="restart"/>
            <w:shd w:val="clear" w:color="auto" w:fill="DFDFDF" w:themeFill="accent5" w:themeFillTint="33"/>
            <w:tcMar>
              <w:top w:w="57" w:type="dxa"/>
              <w:bottom w:w="57" w:type="dxa"/>
            </w:tcMar>
            <w:vAlign w:val="center"/>
          </w:tcPr>
          <w:p w14:paraId="531E2C68"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907" w:type="dxa"/>
            <w:vMerge w:val="restart"/>
            <w:shd w:val="clear" w:color="auto" w:fill="DFDFDF" w:themeFill="accent5" w:themeFillTint="33"/>
            <w:vAlign w:val="center"/>
          </w:tcPr>
          <w:p w14:paraId="479A78F5"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850" w:type="dxa"/>
            <w:vMerge w:val="restart"/>
            <w:shd w:val="clear" w:color="auto" w:fill="DFDFDF" w:themeFill="accent5" w:themeFillTint="33"/>
            <w:tcMar>
              <w:top w:w="57" w:type="dxa"/>
              <w:bottom w:w="57" w:type="dxa"/>
            </w:tcMar>
            <w:vAlign w:val="center"/>
          </w:tcPr>
          <w:p w14:paraId="0C1F2D6B"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3147" w:type="dxa"/>
            <w:gridSpan w:val="3"/>
            <w:tcBorders>
              <w:left w:val="double" w:sz="4" w:space="0" w:color="auto"/>
            </w:tcBorders>
            <w:shd w:val="clear" w:color="auto" w:fill="DFDFDF" w:themeFill="accent5" w:themeFillTint="33"/>
            <w:vAlign w:val="center"/>
          </w:tcPr>
          <w:p w14:paraId="231E1041"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203D3F26" w14:textId="77777777" w:rsidTr="001C414A">
        <w:trPr>
          <w:trHeight w:val="454"/>
          <w:jc w:val="center"/>
        </w:trPr>
        <w:tc>
          <w:tcPr>
            <w:tcW w:w="1304" w:type="dxa"/>
            <w:vMerge/>
            <w:tcBorders>
              <w:bottom w:val="single" w:sz="4" w:space="0" w:color="auto"/>
            </w:tcBorders>
            <w:shd w:val="clear" w:color="auto" w:fill="DFDFDF" w:themeFill="accent5" w:themeFillTint="33"/>
            <w:tcMar>
              <w:top w:w="57" w:type="dxa"/>
              <w:bottom w:w="57" w:type="dxa"/>
            </w:tcMar>
            <w:vAlign w:val="center"/>
          </w:tcPr>
          <w:p w14:paraId="7DE8E42F" w14:textId="77777777" w:rsidR="00C75716" w:rsidRPr="00C11A49" w:rsidRDefault="00C75716" w:rsidP="001C414A">
            <w:pPr>
              <w:jc w:val="center"/>
              <w:rPr>
                <w:rFonts w:ascii="UD デジタル 教科書体 NP-R" w:eastAsia="UD デジタル 教科書体 NP-R"/>
                <w:szCs w:val="21"/>
              </w:rPr>
            </w:pPr>
          </w:p>
        </w:tc>
        <w:tc>
          <w:tcPr>
            <w:tcW w:w="907" w:type="dxa"/>
            <w:vMerge/>
            <w:tcBorders>
              <w:bottom w:val="single" w:sz="4" w:space="0" w:color="auto"/>
            </w:tcBorders>
            <w:shd w:val="clear" w:color="auto" w:fill="DFDFDF" w:themeFill="accent5" w:themeFillTint="33"/>
          </w:tcPr>
          <w:p w14:paraId="6A86E08C" w14:textId="77777777" w:rsidR="00C75716" w:rsidRPr="00C11A49" w:rsidRDefault="00C75716" w:rsidP="001C414A">
            <w:pPr>
              <w:jc w:val="center"/>
              <w:rPr>
                <w:rFonts w:ascii="UD デジタル 教科書体 NP-R" w:eastAsia="UD デジタル 教科書体 NP-R"/>
                <w:szCs w:val="21"/>
              </w:rPr>
            </w:pPr>
          </w:p>
        </w:tc>
        <w:tc>
          <w:tcPr>
            <w:tcW w:w="850" w:type="dxa"/>
            <w:vMerge/>
            <w:tcBorders>
              <w:bottom w:val="single" w:sz="4" w:space="0" w:color="auto"/>
            </w:tcBorders>
            <w:shd w:val="clear" w:color="auto" w:fill="DFDFDF" w:themeFill="accent5" w:themeFillTint="33"/>
            <w:tcMar>
              <w:top w:w="57" w:type="dxa"/>
              <w:bottom w:w="57" w:type="dxa"/>
            </w:tcMar>
            <w:vAlign w:val="center"/>
          </w:tcPr>
          <w:p w14:paraId="53615644" w14:textId="77777777" w:rsidR="00C75716" w:rsidRPr="00C11A49" w:rsidRDefault="00C75716" w:rsidP="001C414A">
            <w:pPr>
              <w:jc w:val="center"/>
              <w:rPr>
                <w:rFonts w:ascii="UD デジタル 教科書体 NP-R" w:eastAsia="UD デジタル 教科書体 NP-R"/>
                <w:szCs w:val="21"/>
              </w:rPr>
            </w:pPr>
          </w:p>
        </w:tc>
        <w:tc>
          <w:tcPr>
            <w:tcW w:w="1049" w:type="dxa"/>
            <w:tcBorders>
              <w:left w:val="double" w:sz="4" w:space="0" w:color="auto"/>
            </w:tcBorders>
            <w:shd w:val="clear" w:color="auto" w:fill="DFDFDF" w:themeFill="accent5" w:themeFillTint="33"/>
            <w:vAlign w:val="center"/>
          </w:tcPr>
          <w:p w14:paraId="58374EC3"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1049" w:type="dxa"/>
            <w:shd w:val="clear" w:color="auto" w:fill="DFDFDF" w:themeFill="accent5" w:themeFillTint="33"/>
            <w:vAlign w:val="center"/>
          </w:tcPr>
          <w:p w14:paraId="5CD5636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1049" w:type="dxa"/>
            <w:shd w:val="clear" w:color="auto" w:fill="DFDFDF" w:themeFill="accent5" w:themeFillTint="33"/>
            <w:vAlign w:val="center"/>
          </w:tcPr>
          <w:p w14:paraId="015475F1"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44F546CF" w14:textId="77777777" w:rsidTr="001C414A">
        <w:trPr>
          <w:trHeight w:val="397"/>
          <w:jc w:val="center"/>
        </w:trPr>
        <w:tc>
          <w:tcPr>
            <w:tcW w:w="1304" w:type="dxa"/>
            <w:vMerge w:val="restart"/>
            <w:vAlign w:val="center"/>
          </w:tcPr>
          <w:p w14:paraId="68AC48CE"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身体障害</w:t>
            </w:r>
          </w:p>
          <w:p w14:paraId="3471EE6D"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907" w:type="dxa"/>
            <w:tcBorders>
              <w:bottom w:val="dotted" w:sz="4" w:space="0" w:color="auto"/>
            </w:tcBorders>
            <w:vAlign w:val="center"/>
          </w:tcPr>
          <w:p w14:paraId="11D496D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23"/>
              </w:rPr>
              <w:t>利用者数</w:t>
            </w:r>
          </w:p>
        </w:tc>
        <w:tc>
          <w:tcPr>
            <w:tcW w:w="850" w:type="dxa"/>
            <w:tcBorders>
              <w:bottom w:val="dotted" w:sz="4" w:space="0" w:color="auto"/>
            </w:tcBorders>
            <w:vAlign w:val="center"/>
          </w:tcPr>
          <w:p w14:paraId="23AB049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人/年</w:t>
            </w:r>
          </w:p>
        </w:tc>
        <w:tc>
          <w:tcPr>
            <w:tcW w:w="1049" w:type="dxa"/>
            <w:tcBorders>
              <w:left w:val="double" w:sz="4" w:space="0" w:color="auto"/>
              <w:bottom w:val="dotted" w:sz="4" w:space="0" w:color="auto"/>
            </w:tcBorders>
            <w:vAlign w:val="center"/>
          </w:tcPr>
          <w:p w14:paraId="72DB792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319</w:t>
            </w:r>
          </w:p>
        </w:tc>
        <w:tc>
          <w:tcPr>
            <w:tcW w:w="1049" w:type="dxa"/>
            <w:tcBorders>
              <w:bottom w:val="dotted" w:sz="4" w:space="0" w:color="auto"/>
            </w:tcBorders>
            <w:vAlign w:val="center"/>
          </w:tcPr>
          <w:p w14:paraId="68C2DF3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309</w:t>
            </w:r>
          </w:p>
        </w:tc>
        <w:tc>
          <w:tcPr>
            <w:tcW w:w="1049" w:type="dxa"/>
            <w:tcBorders>
              <w:bottom w:val="dotted" w:sz="4" w:space="0" w:color="auto"/>
            </w:tcBorders>
            <w:vAlign w:val="center"/>
          </w:tcPr>
          <w:p w14:paraId="16FB624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299</w:t>
            </w:r>
          </w:p>
        </w:tc>
      </w:tr>
      <w:tr w:rsidR="00C11A49" w:rsidRPr="00C11A49" w14:paraId="0E0FDB49" w14:textId="77777777" w:rsidTr="001C414A">
        <w:trPr>
          <w:trHeight w:val="397"/>
          <w:jc w:val="center"/>
        </w:trPr>
        <w:tc>
          <w:tcPr>
            <w:tcW w:w="1304" w:type="dxa"/>
            <w:vMerge/>
            <w:vAlign w:val="center"/>
          </w:tcPr>
          <w:p w14:paraId="10AA3BF5" w14:textId="77777777" w:rsidR="00C75716" w:rsidRPr="00C11A49" w:rsidRDefault="00C75716" w:rsidP="001C414A">
            <w:pPr>
              <w:widowControl/>
              <w:jc w:val="center"/>
              <w:rPr>
                <w:rFonts w:ascii="UD デジタル 教科書体 NP-R" w:eastAsia="UD デジタル 教科書体 NP-R"/>
                <w:szCs w:val="21"/>
              </w:rPr>
            </w:pPr>
          </w:p>
        </w:tc>
        <w:tc>
          <w:tcPr>
            <w:tcW w:w="907" w:type="dxa"/>
            <w:tcBorders>
              <w:top w:val="dotted" w:sz="4" w:space="0" w:color="auto"/>
            </w:tcBorders>
            <w:vAlign w:val="center"/>
          </w:tcPr>
          <w:p w14:paraId="6DCAE7CA"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22"/>
              </w:rPr>
              <w:t>利用時間数</w:t>
            </w:r>
          </w:p>
        </w:tc>
        <w:tc>
          <w:tcPr>
            <w:tcW w:w="850" w:type="dxa"/>
            <w:tcBorders>
              <w:top w:val="dotted" w:sz="4" w:space="0" w:color="auto"/>
              <w:bottom w:val="dotted" w:sz="4" w:space="0" w:color="auto"/>
            </w:tcBorders>
            <w:vAlign w:val="center"/>
          </w:tcPr>
          <w:p w14:paraId="1C2B1CA8"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時間/年</w:t>
            </w:r>
          </w:p>
        </w:tc>
        <w:tc>
          <w:tcPr>
            <w:tcW w:w="1049" w:type="dxa"/>
            <w:tcBorders>
              <w:top w:val="dotted" w:sz="4" w:space="0" w:color="auto"/>
              <w:left w:val="double" w:sz="4" w:space="0" w:color="auto"/>
              <w:bottom w:val="dotted" w:sz="4" w:space="0" w:color="auto"/>
            </w:tcBorders>
            <w:vAlign w:val="center"/>
          </w:tcPr>
          <w:p w14:paraId="3CF71EA4"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56,826</w:t>
            </w:r>
          </w:p>
        </w:tc>
        <w:tc>
          <w:tcPr>
            <w:tcW w:w="1049" w:type="dxa"/>
            <w:tcBorders>
              <w:top w:val="dotted" w:sz="4" w:space="0" w:color="auto"/>
              <w:bottom w:val="dotted" w:sz="4" w:space="0" w:color="auto"/>
            </w:tcBorders>
            <w:vAlign w:val="center"/>
          </w:tcPr>
          <w:p w14:paraId="6F5F4999"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57,901</w:t>
            </w:r>
          </w:p>
        </w:tc>
        <w:tc>
          <w:tcPr>
            <w:tcW w:w="1049" w:type="dxa"/>
            <w:tcBorders>
              <w:top w:val="dotted" w:sz="4" w:space="0" w:color="auto"/>
              <w:bottom w:val="dotted" w:sz="4" w:space="0" w:color="auto"/>
            </w:tcBorders>
            <w:vAlign w:val="center"/>
          </w:tcPr>
          <w:p w14:paraId="3597727C"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58,997</w:t>
            </w:r>
          </w:p>
        </w:tc>
      </w:tr>
      <w:tr w:rsidR="00C11A49" w:rsidRPr="00C11A49" w14:paraId="14896CB8" w14:textId="77777777" w:rsidTr="001C414A">
        <w:trPr>
          <w:trHeight w:val="397"/>
          <w:jc w:val="center"/>
        </w:trPr>
        <w:tc>
          <w:tcPr>
            <w:tcW w:w="1304" w:type="dxa"/>
            <w:vMerge w:val="restart"/>
            <w:vAlign w:val="center"/>
          </w:tcPr>
          <w:p w14:paraId="115C4A00"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知的障害</w:t>
            </w:r>
          </w:p>
          <w:p w14:paraId="1C8FAA9C"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907" w:type="dxa"/>
            <w:tcBorders>
              <w:bottom w:val="dotted" w:sz="4" w:space="0" w:color="auto"/>
            </w:tcBorders>
            <w:vAlign w:val="center"/>
          </w:tcPr>
          <w:p w14:paraId="4E90D686"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21"/>
              </w:rPr>
              <w:t>利用者数</w:t>
            </w:r>
          </w:p>
        </w:tc>
        <w:tc>
          <w:tcPr>
            <w:tcW w:w="850" w:type="dxa"/>
            <w:tcBorders>
              <w:bottom w:val="dotted" w:sz="4" w:space="0" w:color="auto"/>
            </w:tcBorders>
            <w:vAlign w:val="center"/>
          </w:tcPr>
          <w:p w14:paraId="2582A0D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人/年</w:t>
            </w:r>
          </w:p>
        </w:tc>
        <w:tc>
          <w:tcPr>
            <w:tcW w:w="1049" w:type="dxa"/>
            <w:tcBorders>
              <w:left w:val="double" w:sz="4" w:space="0" w:color="auto"/>
              <w:bottom w:val="dotted" w:sz="4" w:space="0" w:color="auto"/>
            </w:tcBorders>
            <w:vAlign w:val="center"/>
          </w:tcPr>
          <w:p w14:paraId="1F60D02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261</w:t>
            </w:r>
          </w:p>
        </w:tc>
        <w:tc>
          <w:tcPr>
            <w:tcW w:w="1049" w:type="dxa"/>
            <w:tcBorders>
              <w:bottom w:val="dotted" w:sz="4" w:space="0" w:color="auto"/>
            </w:tcBorders>
            <w:vAlign w:val="center"/>
          </w:tcPr>
          <w:p w14:paraId="601EAB5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260</w:t>
            </w:r>
          </w:p>
        </w:tc>
        <w:tc>
          <w:tcPr>
            <w:tcW w:w="1049" w:type="dxa"/>
            <w:tcBorders>
              <w:bottom w:val="dotted" w:sz="4" w:space="0" w:color="auto"/>
            </w:tcBorders>
            <w:vAlign w:val="center"/>
          </w:tcPr>
          <w:p w14:paraId="13A0A29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260</w:t>
            </w:r>
          </w:p>
        </w:tc>
      </w:tr>
      <w:tr w:rsidR="00C11A49" w:rsidRPr="00C11A49" w14:paraId="55799B73" w14:textId="77777777" w:rsidTr="001C414A">
        <w:trPr>
          <w:trHeight w:val="397"/>
          <w:jc w:val="center"/>
        </w:trPr>
        <w:tc>
          <w:tcPr>
            <w:tcW w:w="1304" w:type="dxa"/>
            <w:vMerge/>
            <w:vAlign w:val="center"/>
          </w:tcPr>
          <w:p w14:paraId="771C92BA" w14:textId="77777777" w:rsidR="00C75716" w:rsidRPr="00C11A49" w:rsidRDefault="00C75716" w:rsidP="001C414A">
            <w:pPr>
              <w:widowControl/>
              <w:jc w:val="center"/>
              <w:rPr>
                <w:rFonts w:ascii="UD デジタル 教科書体 NP-R" w:eastAsia="UD デジタル 教科書体 NP-R"/>
                <w:szCs w:val="21"/>
              </w:rPr>
            </w:pPr>
          </w:p>
        </w:tc>
        <w:tc>
          <w:tcPr>
            <w:tcW w:w="907" w:type="dxa"/>
            <w:tcBorders>
              <w:top w:val="dotted" w:sz="4" w:space="0" w:color="auto"/>
            </w:tcBorders>
            <w:vAlign w:val="center"/>
          </w:tcPr>
          <w:p w14:paraId="1E35D92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20"/>
              </w:rPr>
              <w:t>利用時間数</w:t>
            </w:r>
          </w:p>
        </w:tc>
        <w:tc>
          <w:tcPr>
            <w:tcW w:w="850" w:type="dxa"/>
            <w:tcBorders>
              <w:top w:val="dotted" w:sz="4" w:space="0" w:color="auto"/>
              <w:bottom w:val="dotted" w:sz="4" w:space="0" w:color="auto"/>
            </w:tcBorders>
            <w:vAlign w:val="center"/>
          </w:tcPr>
          <w:p w14:paraId="12D7FF64"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時間/年</w:t>
            </w:r>
          </w:p>
        </w:tc>
        <w:tc>
          <w:tcPr>
            <w:tcW w:w="1049" w:type="dxa"/>
            <w:tcBorders>
              <w:top w:val="dotted" w:sz="4" w:space="0" w:color="auto"/>
              <w:left w:val="double" w:sz="4" w:space="0" w:color="auto"/>
              <w:bottom w:val="dotted" w:sz="4" w:space="0" w:color="auto"/>
            </w:tcBorders>
            <w:vAlign w:val="center"/>
          </w:tcPr>
          <w:p w14:paraId="036D537B"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42,494</w:t>
            </w:r>
          </w:p>
        </w:tc>
        <w:tc>
          <w:tcPr>
            <w:tcW w:w="1049" w:type="dxa"/>
            <w:tcBorders>
              <w:top w:val="dotted" w:sz="4" w:space="0" w:color="auto"/>
              <w:bottom w:val="dotted" w:sz="4" w:space="0" w:color="auto"/>
            </w:tcBorders>
            <w:vAlign w:val="center"/>
          </w:tcPr>
          <w:p w14:paraId="14285959"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42,707</w:t>
            </w:r>
          </w:p>
        </w:tc>
        <w:tc>
          <w:tcPr>
            <w:tcW w:w="1049" w:type="dxa"/>
            <w:tcBorders>
              <w:top w:val="dotted" w:sz="4" w:space="0" w:color="auto"/>
              <w:bottom w:val="dotted" w:sz="4" w:space="0" w:color="auto"/>
            </w:tcBorders>
            <w:vAlign w:val="center"/>
          </w:tcPr>
          <w:p w14:paraId="6AF85FA1"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42,922</w:t>
            </w:r>
          </w:p>
        </w:tc>
      </w:tr>
      <w:tr w:rsidR="00C11A49" w:rsidRPr="00C11A49" w14:paraId="02F9B525" w14:textId="77777777" w:rsidTr="001C414A">
        <w:trPr>
          <w:trHeight w:val="397"/>
          <w:jc w:val="center"/>
        </w:trPr>
        <w:tc>
          <w:tcPr>
            <w:tcW w:w="1304" w:type="dxa"/>
            <w:vMerge w:val="restart"/>
            <w:vAlign w:val="center"/>
          </w:tcPr>
          <w:p w14:paraId="354D5D46"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精神障害</w:t>
            </w:r>
          </w:p>
          <w:p w14:paraId="74001FBE"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のある人</w:t>
            </w:r>
          </w:p>
        </w:tc>
        <w:tc>
          <w:tcPr>
            <w:tcW w:w="907" w:type="dxa"/>
            <w:tcBorders>
              <w:bottom w:val="dotted" w:sz="4" w:space="0" w:color="auto"/>
            </w:tcBorders>
            <w:vAlign w:val="center"/>
          </w:tcPr>
          <w:p w14:paraId="43CEA9A5"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19"/>
              </w:rPr>
              <w:t>利用者数</w:t>
            </w:r>
          </w:p>
        </w:tc>
        <w:tc>
          <w:tcPr>
            <w:tcW w:w="850" w:type="dxa"/>
            <w:tcBorders>
              <w:bottom w:val="dotted" w:sz="4" w:space="0" w:color="auto"/>
            </w:tcBorders>
            <w:vAlign w:val="center"/>
          </w:tcPr>
          <w:p w14:paraId="6A4EEEE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人/年</w:t>
            </w:r>
          </w:p>
        </w:tc>
        <w:tc>
          <w:tcPr>
            <w:tcW w:w="1049" w:type="dxa"/>
            <w:tcBorders>
              <w:left w:val="double" w:sz="4" w:space="0" w:color="auto"/>
              <w:bottom w:val="dotted" w:sz="4" w:space="0" w:color="auto"/>
            </w:tcBorders>
            <w:vAlign w:val="center"/>
          </w:tcPr>
          <w:p w14:paraId="712F736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230</w:t>
            </w:r>
          </w:p>
        </w:tc>
        <w:tc>
          <w:tcPr>
            <w:tcW w:w="1049" w:type="dxa"/>
            <w:tcBorders>
              <w:bottom w:val="dotted" w:sz="4" w:space="0" w:color="auto"/>
            </w:tcBorders>
            <w:vAlign w:val="center"/>
          </w:tcPr>
          <w:p w14:paraId="446AF05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232</w:t>
            </w:r>
          </w:p>
        </w:tc>
        <w:tc>
          <w:tcPr>
            <w:tcW w:w="1049" w:type="dxa"/>
            <w:tcBorders>
              <w:bottom w:val="dotted" w:sz="4" w:space="0" w:color="auto"/>
            </w:tcBorders>
            <w:vAlign w:val="center"/>
          </w:tcPr>
          <w:p w14:paraId="5592FCD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234</w:t>
            </w:r>
          </w:p>
        </w:tc>
      </w:tr>
      <w:tr w:rsidR="00C11A49" w:rsidRPr="00C11A49" w14:paraId="1DDF5E76" w14:textId="77777777" w:rsidTr="001C414A">
        <w:trPr>
          <w:trHeight w:val="397"/>
          <w:jc w:val="center"/>
        </w:trPr>
        <w:tc>
          <w:tcPr>
            <w:tcW w:w="1304" w:type="dxa"/>
            <w:vMerge/>
            <w:vAlign w:val="center"/>
          </w:tcPr>
          <w:p w14:paraId="40A71067"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907" w:type="dxa"/>
            <w:tcBorders>
              <w:top w:val="dotted" w:sz="4" w:space="0" w:color="auto"/>
            </w:tcBorders>
            <w:vAlign w:val="center"/>
          </w:tcPr>
          <w:p w14:paraId="642D0F97"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18"/>
              </w:rPr>
              <w:t>利用時間数</w:t>
            </w:r>
          </w:p>
        </w:tc>
        <w:tc>
          <w:tcPr>
            <w:tcW w:w="850" w:type="dxa"/>
            <w:tcBorders>
              <w:top w:val="dotted" w:sz="4" w:space="0" w:color="auto"/>
              <w:bottom w:val="dotted" w:sz="4" w:space="0" w:color="auto"/>
            </w:tcBorders>
            <w:vAlign w:val="center"/>
          </w:tcPr>
          <w:p w14:paraId="2FBC1256"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時間/年</w:t>
            </w:r>
          </w:p>
        </w:tc>
        <w:tc>
          <w:tcPr>
            <w:tcW w:w="1049" w:type="dxa"/>
            <w:tcBorders>
              <w:top w:val="dotted" w:sz="4" w:space="0" w:color="auto"/>
              <w:left w:val="double" w:sz="4" w:space="0" w:color="auto"/>
              <w:bottom w:val="dotted" w:sz="4" w:space="0" w:color="auto"/>
            </w:tcBorders>
            <w:vAlign w:val="center"/>
          </w:tcPr>
          <w:p w14:paraId="5D183818"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36,431</w:t>
            </w:r>
          </w:p>
        </w:tc>
        <w:tc>
          <w:tcPr>
            <w:tcW w:w="1049" w:type="dxa"/>
            <w:tcBorders>
              <w:top w:val="dotted" w:sz="4" w:space="0" w:color="auto"/>
              <w:bottom w:val="dotted" w:sz="4" w:space="0" w:color="auto"/>
            </w:tcBorders>
            <w:vAlign w:val="center"/>
          </w:tcPr>
          <w:p w14:paraId="052CDC2B"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38,807</w:t>
            </w:r>
          </w:p>
        </w:tc>
        <w:tc>
          <w:tcPr>
            <w:tcW w:w="1049" w:type="dxa"/>
            <w:tcBorders>
              <w:top w:val="dotted" w:sz="4" w:space="0" w:color="auto"/>
              <w:bottom w:val="dotted" w:sz="4" w:space="0" w:color="auto"/>
            </w:tcBorders>
            <w:vAlign w:val="center"/>
          </w:tcPr>
          <w:p w14:paraId="2507233B"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41,338</w:t>
            </w:r>
          </w:p>
        </w:tc>
      </w:tr>
      <w:tr w:rsidR="00C11A49" w:rsidRPr="00C11A49" w14:paraId="043FF883" w14:textId="77777777" w:rsidTr="001C414A">
        <w:trPr>
          <w:trHeight w:val="397"/>
          <w:jc w:val="center"/>
        </w:trPr>
        <w:tc>
          <w:tcPr>
            <w:tcW w:w="1304" w:type="dxa"/>
            <w:vMerge w:val="restart"/>
            <w:vAlign w:val="center"/>
          </w:tcPr>
          <w:p w14:paraId="1D37880C"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障</w:t>
            </w:r>
            <w:r w:rsidRPr="00C11A49">
              <w:rPr>
                <w:rFonts w:ascii="UD デジタル 教科書体 NP-R" w:eastAsia="UD デジタル 教科書体 NP-R" w:hAnsi="ＭＳ Ｐゴシック" w:cs="ＭＳ Ｐゴシック"/>
                <w:kern w:val="0"/>
                <w:szCs w:val="21"/>
              </w:rPr>
              <w:t xml:space="preserve"> 害 の</w:t>
            </w:r>
          </w:p>
          <w:p w14:paraId="766AEA28"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ある児童</w:t>
            </w:r>
          </w:p>
        </w:tc>
        <w:tc>
          <w:tcPr>
            <w:tcW w:w="907" w:type="dxa"/>
            <w:tcBorders>
              <w:bottom w:val="dotted" w:sz="4" w:space="0" w:color="auto"/>
            </w:tcBorders>
            <w:vAlign w:val="center"/>
          </w:tcPr>
          <w:p w14:paraId="7EA5EA67"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17"/>
              </w:rPr>
              <w:t>利用者数</w:t>
            </w:r>
          </w:p>
        </w:tc>
        <w:tc>
          <w:tcPr>
            <w:tcW w:w="850" w:type="dxa"/>
            <w:tcBorders>
              <w:bottom w:val="dotted" w:sz="4" w:space="0" w:color="auto"/>
            </w:tcBorders>
            <w:vAlign w:val="center"/>
          </w:tcPr>
          <w:p w14:paraId="3E1E649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人/年</w:t>
            </w:r>
          </w:p>
        </w:tc>
        <w:tc>
          <w:tcPr>
            <w:tcW w:w="1049" w:type="dxa"/>
            <w:tcBorders>
              <w:left w:val="double" w:sz="4" w:space="0" w:color="auto"/>
              <w:bottom w:val="dotted" w:sz="4" w:space="0" w:color="auto"/>
            </w:tcBorders>
            <w:vAlign w:val="center"/>
          </w:tcPr>
          <w:p w14:paraId="2F05890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21</w:t>
            </w:r>
          </w:p>
        </w:tc>
        <w:tc>
          <w:tcPr>
            <w:tcW w:w="1049" w:type="dxa"/>
            <w:tcBorders>
              <w:bottom w:val="dotted" w:sz="4" w:space="0" w:color="auto"/>
            </w:tcBorders>
            <w:vAlign w:val="center"/>
          </w:tcPr>
          <w:p w14:paraId="02660C9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16</w:t>
            </w:r>
          </w:p>
        </w:tc>
        <w:tc>
          <w:tcPr>
            <w:tcW w:w="1049" w:type="dxa"/>
            <w:tcBorders>
              <w:bottom w:val="dotted" w:sz="4" w:space="0" w:color="auto"/>
            </w:tcBorders>
            <w:vAlign w:val="center"/>
          </w:tcPr>
          <w:p w14:paraId="1FFE925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12</w:t>
            </w:r>
          </w:p>
        </w:tc>
      </w:tr>
      <w:tr w:rsidR="00C11A49" w:rsidRPr="00C11A49" w14:paraId="52411F8D" w14:textId="77777777" w:rsidTr="001C414A">
        <w:trPr>
          <w:trHeight w:val="397"/>
          <w:jc w:val="center"/>
        </w:trPr>
        <w:tc>
          <w:tcPr>
            <w:tcW w:w="1304" w:type="dxa"/>
            <w:vMerge/>
            <w:tcBorders>
              <w:bottom w:val="double" w:sz="4" w:space="0" w:color="auto"/>
            </w:tcBorders>
            <w:vAlign w:val="center"/>
          </w:tcPr>
          <w:p w14:paraId="252D5DDB" w14:textId="77777777" w:rsidR="00C75716" w:rsidRPr="00C11A49" w:rsidRDefault="00C75716" w:rsidP="001C414A">
            <w:pPr>
              <w:widowControl/>
              <w:jc w:val="center"/>
              <w:rPr>
                <w:rFonts w:ascii="UD デジタル 教科書体 NP-R" w:eastAsia="UD デジタル 教科書体 NP-R"/>
                <w:szCs w:val="21"/>
              </w:rPr>
            </w:pPr>
          </w:p>
        </w:tc>
        <w:tc>
          <w:tcPr>
            <w:tcW w:w="907" w:type="dxa"/>
            <w:tcBorders>
              <w:top w:val="dotted" w:sz="4" w:space="0" w:color="auto"/>
              <w:bottom w:val="double" w:sz="4" w:space="0" w:color="auto"/>
            </w:tcBorders>
            <w:vAlign w:val="center"/>
          </w:tcPr>
          <w:p w14:paraId="58767119"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16"/>
              </w:rPr>
              <w:t>利用時間数</w:t>
            </w:r>
          </w:p>
        </w:tc>
        <w:tc>
          <w:tcPr>
            <w:tcW w:w="850" w:type="dxa"/>
            <w:tcBorders>
              <w:top w:val="dotted" w:sz="4" w:space="0" w:color="auto"/>
              <w:bottom w:val="double" w:sz="4" w:space="0" w:color="auto"/>
            </w:tcBorders>
            <w:vAlign w:val="center"/>
          </w:tcPr>
          <w:p w14:paraId="52DDC46B"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時間/年</w:t>
            </w:r>
          </w:p>
        </w:tc>
        <w:tc>
          <w:tcPr>
            <w:tcW w:w="1049" w:type="dxa"/>
            <w:tcBorders>
              <w:top w:val="dotted" w:sz="4" w:space="0" w:color="auto"/>
              <w:left w:val="double" w:sz="4" w:space="0" w:color="auto"/>
              <w:bottom w:val="double" w:sz="4" w:space="0" w:color="auto"/>
            </w:tcBorders>
            <w:vAlign w:val="center"/>
          </w:tcPr>
          <w:p w14:paraId="20C50BC6"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3,536</w:t>
            </w:r>
          </w:p>
        </w:tc>
        <w:tc>
          <w:tcPr>
            <w:tcW w:w="1049" w:type="dxa"/>
            <w:tcBorders>
              <w:top w:val="dotted" w:sz="4" w:space="0" w:color="auto"/>
              <w:bottom w:val="double" w:sz="4" w:space="0" w:color="auto"/>
            </w:tcBorders>
            <w:vAlign w:val="center"/>
          </w:tcPr>
          <w:p w14:paraId="426168AC"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2,968</w:t>
            </w:r>
          </w:p>
        </w:tc>
        <w:tc>
          <w:tcPr>
            <w:tcW w:w="1049" w:type="dxa"/>
            <w:tcBorders>
              <w:top w:val="dotted" w:sz="4" w:space="0" w:color="auto"/>
              <w:bottom w:val="double" w:sz="4" w:space="0" w:color="auto"/>
            </w:tcBorders>
            <w:vAlign w:val="center"/>
          </w:tcPr>
          <w:p w14:paraId="2DF95BBD"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2,492</w:t>
            </w:r>
          </w:p>
        </w:tc>
      </w:tr>
      <w:tr w:rsidR="00C11A49" w:rsidRPr="00C11A49" w14:paraId="1CCF9A97" w14:textId="77777777" w:rsidTr="001C414A">
        <w:trPr>
          <w:trHeight w:val="397"/>
          <w:jc w:val="center"/>
        </w:trPr>
        <w:tc>
          <w:tcPr>
            <w:tcW w:w="1304" w:type="dxa"/>
            <w:vMerge w:val="restart"/>
            <w:tcBorders>
              <w:top w:val="double" w:sz="4" w:space="0" w:color="auto"/>
            </w:tcBorders>
            <w:vAlign w:val="center"/>
          </w:tcPr>
          <w:p w14:paraId="27643F6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合　計</w:t>
            </w:r>
          </w:p>
        </w:tc>
        <w:tc>
          <w:tcPr>
            <w:tcW w:w="907" w:type="dxa"/>
            <w:tcBorders>
              <w:top w:val="double" w:sz="4" w:space="0" w:color="auto"/>
              <w:bottom w:val="dotted" w:sz="4" w:space="0" w:color="auto"/>
            </w:tcBorders>
            <w:vAlign w:val="center"/>
          </w:tcPr>
          <w:p w14:paraId="4BE17B28"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15"/>
              </w:rPr>
              <w:t>利用者数</w:t>
            </w:r>
          </w:p>
        </w:tc>
        <w:tc>
          <w:tcPr>
            <w:tcW w:w="850" w:type="dxa"/>
            <w:tcBorders>
              <w:top w:val="double" w:sz="4" w:space="0" w:color="auto"/>
              <w:bottom w:val="dotted" w:sz="4" w:space="0" w:color="auto"/>
            </w:tcBorders>
            <w:vAlign w:val="center"/>
          </w:tcPr>
          <w:p w14:paraId="243E897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人/年</w:t>
            </w:r>
          </w:p>
        </w:tc>
        <w:tc>
          <w:tcPr>
            <w:tcW w:w="1049" w:type="dxa"/>
            <w:tcBorders>
              <w:top w:val="double" w:sz="4" w:space="0" w:color="auto"/>
              <w:left w:val="double" w:sz="4" w:space="0" w:color="auto"/>
              <w:bottom w:val="dotted" w:sz="4" w:space="0" w:color="auto"/>
            </w:tcBorders>
            <w:vAlign w:val="center"/>
          </w:tcPr>
          <w:p w14:paraId="0E2C959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831</w:t>
            </w:r>
          </w:p>
        </w:tc>
        <w:tc>
          <w:tcPr>
            <w:tcW w:w="1049" w:type="dxa"/>
            <w:tcBorders>
              <w:top w:val="double" w:sz="4" w:space="0" w:color="auto"/>
              <w:bottom w:val="dotted" w:sz="4" w:space="0" w:color="auto"/>
            </w:tcBorders>
            <w:vAlign w:val="center"/>
          </w:tcPr>
          <w:p w14:paraId="5F728E6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817</w:t>
            </w:r>
          </w:p>
        </w:tc>
        <w:tc>
          <w:tcPr>
            <w:tcW w:w="1049" w:type="dxa"/>
            <w:tcBorders>
              <w:top w:val="double" w:sz="4" w:space="0" w:color="auto"/>
              <w:bottom w:val="dotted" w:sz="4" w:space="0" w:color="auto"/>
            </w:tcBorders>
            <w:vAlign w:val="center"/>
          </w:tcPr>
          <w:p w14:paraId="48CDDE2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805</w:t>
            </w:r>
          </w:p>
        </w:tc>
      </w:tr>
      <w:tr w:rsidR="00C11A49" w:rsidRPr="00C11A49" w14:paraId="58D56266" w14:textId="77777777" w:rsidTr="001C414A">
        <w:trPr>
          <w:trHeight w:val="397"/>
          <w:jc w:val="center"/>
        </w:trPr>
        <w:tc>
          <w:tcPr>
            <w:tcW w:w="1304" w:type="dxa"/>
            <w:vMerge/>
            <w:vAlign w:val="center"/>
          </w:tcPr>
          <w:p w14:paraId="636A5D55" w14:textId="77777777" w:rsidR="00C75716" w:rsidRPr="00C11A49" w:rsidRDefault="00C75716" w:rsidP="001C414A">
            <w:pPr>
              <w:widowControl/>
              <w:rPr>
                <w:rFonts w:ascii="UD デジタル 教科書体 NP-R" w:eastAsia="UD デジタル 教科書体 NP-R"/>
                <w:szCs w:val="21"/>
              </w:rPr>
            </w:pPr>
          </w:p>
        </w:tc>
        <w:tc>
          <w:tcPr>
            <w:tcW w:w="907" w:type="dxa"/>
            <w:tcBorders>
              <w:top w:val="dotted" w:sz="4" w:space="0" w:color="auto"/>
            </w:tcBorders>
            <w:vAlign w:val="center"/>
          </w:tcPr>
          <w:p w14:paraId="028B74DA"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14"/>
              </w:rPr>
              <w:t>利用時間数</w:t>
            </w:r>
          </w:p>
        </w:tc>
        <w:tc>
          <w:tcPr>
            <w:tcW w:w="850" w:type="dxa"/>
            <w:tcBorders>
              <w:top w:val="dotted" w:sz="4" w:space="0" w:color="auto"/>
              <w:bottom w:val="single" w:sz="4" w:space="0" w:color="auto"/>
            </w:tcBorders>
            <w:vAlign w:val="center"/>
          </w:tcPr>
          <w:p w14:paraId="3B0E830C"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時間/年</w:t>
            </w:r>
          </w:p>
        </w:tc>
        <w:tc>
          <w:tcPr>
            <w:tcW w:w="1049" w:type="dxa"/>
            <w:tcBorders>
              <w:top w:val="dotted" w:sz="4" w:space="0" w:color="auto"/>
              <w:left w:val="double" w:sz="4" w:space="0" w:color="auto"/>
              <w:bottom w:val="single" w:sz="4" w:space="0" w:color="auto"/>
            </w:tcBorders>
            <w:vAlign w:val="center"/>
          </w:tcPr>
          <w:p w14:paraId="36C63183"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139,287</w:t>
            </w:r>
          </w:p>
        </w:tc>
        <w:tc>
          <w:tcPr>
            <w:tcW w:w="1049" w:type="dxa"/>
            <w:tcBorders>
              <w:top w:val="dotted" w:sz="4" w:space="0" w:color="auto"/>
              <w:bottom w:val="single" w:sz="4" w:space="0" w:color="auto"/>
            </w:tcBorders>
            <w:vAlign w:val="center"/>
          </w:tcPr>
          <w:p w14:paraId="6C664A60"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142,383</w:t>
            </w:r>
          </w:p>
        </w:tc>
        <w:tc>
          <w:tcPr>
            <w:tcW w:w="1049" w:type="dxa"/>
            <w:tcBorders>
              <w:top w:val="dotted" w:sz="4" w:space="0" w:color="auto"/>
              <w:bottom w:val="single" w:sz="4" w:space="0" w:color="auto"/>
            </w:tcBorders>
            <w:vAlign w:val="center"/>
          </w:tcPr>
          <w:p w14:paraId="2B403246" w14:textId="77777777" w:rsidR="00C75716" w:rsidRPr="00C11A49" w:rsidRDefault="00C75716" w:rsidP="001C414A">
            <w:pPr>
              <w:widowControl/>
              <w:jc w:val="right"/>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145,749</w:t>
            </w:r>
          </w:p>
        </w:tc>
      </w:tr>
    </w:tbl>
    <w:p w14:paraId="0D2CBB06" w14:textId="77777777" w:rsidR="00C75716" w:rsidRPr="00C11A49" w:rsidRDefault="00C75716" w:rsidP="00C75716">
      <w:pPr>
        <w:pStyle w:val="af6"/>
        <w:numPr>
          <w:ilvl w:val="0"/>
          <w:numId w:val="21"/>
        </w:numPr>
        <w:spacing w:afterLines="20" w:after="72"/>
        <w:ind w:leftChars="0"/>
        <w:jc w:val="center"/>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080F921A" w14:textId="77777777" w:rsidR="00C75716" w:rsidRPr="00C11A49" w:rsidRDefault="00C75716" w:rsidP="00C75716">
      <w:pPr>
        <w:rPr>
          <w:rFonts w:ascii="BIZ UDゴシック" w:eastAsia="BIZ UDゴシック" w:hAnsi="BIZ UDゴシック"/>
          <w:sz w:val="24"/>
          <w:szCs w:val="24"/>
        </w:rPr>
      </w:pPr>
    </w:p>
    <w:p w14:paraId="58649668" w14:textId="77777777" w:rsidR="00C75716" w:rsidRPr="00C11A49" w:rsidRDefault="00C75716" w:rsidP="00C75716">
      <w:pPr>
        <w:widowControl/>
        <w:jc w:val="left"/>
        <w:rPr>
          <w:rFonts w:ascii="BIZ UDゴシック" w:eastAsia="BIZ UDゴシック" w:hAnsi="BIZ UDゴシック"/>
          <w:sz w:val="24"/>
          <w:szCs w:val="24"/>
        </w:rPr>
      </w:pPr>
      <w:r w:rsidRPr="00C11A49">
        <w:rPr>
          <w:rFonts w:ascii="BIZ UDゴシック" w:eastAsia="BIZ UDゴシック" w:hAnsi="BIZ UDゴシック"/>
          <w:sz w:val="24"/>
          <w:szCs w:val="24"/>
        </w:rPr>
        <w:br w:type="page"/>
      </w:r>
    </w:p>
    <w:p w14:paraId="25EAFF01" w14:textId="77777777" w:rsidR="00C75716" w:rsidRPr="00C11A49" w:rsidRDefault="00C75716" w:rsidP="00C75716">
      <w:pPr>
        <w:pStyle w:val="af6"/>
        <w:numPr>
          <w:ilvl w:val="0"/>
          <w:numId w:val="22"/>
        </w:numPr>
        <w:ind w:leftChars="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 xml:space="preserve"> 地域活動支援センター事業</w:t>
      </w:r>
    </w:p>
    <w:p w14:paraId="4345A06E" w14:textId="77777777" w:rsidR="00C75716" w:rsidRPr="00C11A49" w:rsidRDefault="00C75716" w:rsidP="00C75716">
      <w:pPr>
        <w:rPr>
          <w:rFonts w:ascii="BIZ UDゴシック" w:eastAsia="BIZ UDゴシック" w:hAnsi="BIZ UDゴシック"/>
          <w:sz w:val="24"/>
          <w:szCs w:val="24"/>
        </w:rPr>
      </w:pPr>
    </w:p>
    <w:p w14:paraId="61287859" w14:textId="77777777" w:rsidR="00C75716" w:rsidRPr="00C11A49" w:rsidRDefault="00C75716" w:rsidP="00C75716">
      <w:pPr>
        <w:pStyle w:val="af6"/>
        <w:ind w:leftChars="0" w:left="360"/>
        <w:jc w:val="center"/>
        <w:rPr>
          <w:rFonts w:ascii="ＭＳ ゴシック" w:eastAsia="ＭＳ ゴシック" w:hAnsi="ＭＳ ゴシック"/>
          <w:szCs w:val="21"/>
        </w:rPr>
      </w:pPr>
      <w:r w:rsidRPr="00C11A49">
        <w:rPr>
          <w:rFonts w:ascii="ＭＳ ゴシック" w:eastAsia="ＭＳ ゴシック" w:hAnsi="ＭＳ ゴシック" w:hint="eastAsia"/>
          <w:szCs w:val="21"/>
        </w:rPr>
        <w:t>■地域活動支援センター事業の内容</w:t>
      </w:r>
    </w:p>
    <w:tbl>
      <w:tblPr>
        <w:tblpPr w:leftFromText="142" w:rightFromText="142" w:vertAnchor="text" w:horzAnchor="page" w:tblpX="1968" w:tblpY="2"/>
        <w:tblW w:w="8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6999"/>
      </w:tblGrid>
      <w:tr w:rsidR="00C11A49" w:rsidRPr="00C11A49" w14:paraId="7C19577F" w14:textId="77777777" w:rsidTr="001C414A">
        <w:tc>
          <w:tcPr>
            <w:tcW w:w="1620" w:type="dxa"/>
            <w:shd w:val="clear" w:color="auto" w:fill="DFDFDF" w:themeFill="accent5" w:themeFillTint="33"/>
          </w:tcPr>
          <w:p w14:paraId="689DC6BF" w14:textId="77777777" w:rsidR="00C75716" w:rsidRPr="00C11A49" w:rsidRDefault="00C75716" w:rsidP="001C414A">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事業名</w:t>
            </w:r>
          </w:p>
        </w:tc>
        <w:tc>
          <w:tcPr>
            <w:tcW w:w="6999" w:type="dxa"/>
            <w:shd w:val="clear" w:color="auto" w:fill="DFDFDF" w:themeFill="accent5" w:themeFillTint="33"/>
          </w:tcPr>
          <w:p w14:paraId="07DE741E" w14:textId="77777777" w:rsidR="00C75716" w:rsidRPr="00C11A49" w:rsidRDefault="00C75716" w:rsidP="001C414A">
            <w:pPr>
              <w:autoSpaceDE w:val="0"/>
              <w:autoSpaceDN w:val="0"/>
              <w:jc w:val="center"/>
              <w:rPr>
                <w:rFonts w:ascii="ＭＳ Ｐゴシック" w:eastAsia="ＭＳ Ｐゴシック" w:hAnsi="ＭＳ Ｐゴシック"/>
                <w:bCs/>
                <w:szCs w:val="21"/>
              </w:rPr>
            </w:pPr>
            <w:r w:rsidRPr="00C11A49">
              <w:rPr>
                <w:rFonts w:ascii="ＭＳ Ｐゴシック" w:eastAsia="ＭＳ Ｐゴシック" w:hAnsi="ＭＳ Ｐゴシック" w:hint="eastAsia"/>
                <w:bCs/>
                <w:szCs w:val="21"/>
              </w:rPr>
              <w:t>事業内容</w:t>
            </w:r>
          </w:p>
        </w:tc>
      </w:tr>
      <w:tr w:rsidR="00C11A49" w:rsidRPr="00C11A49" w14:paraId="70C27E76" w14:textId="77777777" w:rsidTr="001C414A">
        <w:trPr>
          <w:cantSplit/>
          <w:trHeight w:val="720"/>
        </w:trPr>
        <w:tc>
          <w:tcPr>
            <w:tcW w:w="1620" w:type="dxa"/>
            <w:shd w:val="clear" w:color="auto" w:fill="auto"/>
            <w:vAlign w:val="center"/>
          </w:tcPr>
          <w:p w14:paraId="733E909B" w14:textId="77777777" w:rsidR="00C75716" w:rsidRPr="00C11A49" w:rsidRDefault="00C75716" w:rsidP="001C414A">
            <w:pPr>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基礎的事業</w:t>
            </w:r>
          </w:p>
        </w:tc>
        <w:tc>
          <w:tcPr>
            <w:tcW w:w="6999" w:type="dxa"/>
            <w:shd w:val="clear" w:color="auto" w:fill="auto"/>
            <w:vAlign w:val="center"/>
          </w:tcPr>
          <w:p w14:paraId="423E72AF" w14:textId="77777777" w:rsidR="00C75716" w:rsidRPr="00C11A49" w:rsidRDefault="00C75716" w:rsidP="001C414A">
            <w:pPr>
              <w:spacing w:line="300" w:lineRule="exac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地域活動支援センターの基本的事業として、利用者に対して創作的活動または生産活動の機会の提供等、地域の実情に応じた支援を行います。</w:t>
            </w:r>
          </w:p>
        </w:tc>
      </w:tr>
      <w:tr w:rsidR="00C11A49" w:rsidRPr="00C11A49" w14:paraId="13384578" w14:textId="77777777" w:rsidTr="001C414A">
        <w:trPr>
          <w:cantSplit/>
          <w:trHeight w:val="3568"/>
        </w:trPr>
        <w:tc>
          <w:tcPr>
            <w:tcW w:w="1620" w:type="dxa"/>
            <w:shd w:val="clear" w:color="auto" w:fill="auto"/>
            <w:vAlign w:val="center"/>
          </w:tcPr>
          <w:p w14:paraId="707A5B5E" w14:textId="77777777" w:rsidR="00C75716" w:rsidRPr="00C11A49" w:rsidRDefault="00C75716" w:rsidP="001C414A">
            <w:pPr>
              <w:rPr>
                <w:rFonts w:ascii="ＭＳ Ｐゴシック" w:eastAsia="ＭＳ Ｐゴシック" w:hAnsi="ＭＳ Ｐゴシック"/>
                <w:szCs w:val="21"/>
              </w:rPr>
            </w:pPr>
            <w:r w:rsidRPr="00C11A49">
              <w:rPr>
                <w:rFonts w:ascii="ＭＳ Ｐゴシック" w:eastAsia="ＭＳ Ｐゴシック" w:hAnsi="ＭＳ Ｐゴシック" w:hint="eastAsia"/>
                <w:szCs w:val="21"/>
              </w:rPr>
              <w:t>機能強化事業</w:t>
            </w:r>
          </w:p>
        </w:tc>
        <w:tc>
          <w:tcPr>
            <w:tcW w:w="6999" w:type="dxa"/>
            <w:shd w:val="clear" w:color="auto" w:fill="auto"/>
            <w:vAlign w:val="center"/>
          </w:tcPr>
          <w:p w14:paraId="21101192" w14:textId="77777777" w:rsidR="00C75716" w:rsidRPr="00C11A49" w:rsidRDefault="00C75716" w:rsidP="001C414A">
            <w:pPr>
              <w:spacing w:line="300" w:lineRule="exac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基礎的事業に加え、事業の機能強化を図るため、Ⅰ型、Ⅱ型、Ⅲ型の類型を設け、次の事業を実施します。本市ではⅠ・Ⅲ型を実施しています。</w:t>
            </w:r>
          </w:p>
          <w:p w14:paraId="007EE197" w14:textId="77777777" w:rsidR="00C75716" w:rsidRPr="00C11A49" w:rsidRDefault="00C75716" w:rsidP="001C414A">
            <w:pPr>
              <w:autoSpaceDE w:val="0"/>
              <w:autoSpaceDN w:val="0"/>
              <w:spacing w:line="300" w:lineRule="exact"/>
              <w:ind w:left="600" w:hangingChars="300" w:hanging="60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Ⅰ型：精神保健福祉士等専門職員を配置し、医療・福祉及び地域の社会基盤との連携強化のための調整、地域住民ボランティア育成、障害に対する理解促進を図るための普及啓発事業を実施します。相談支援事業に併せて実施または委託を受けていることを要件とします。</w:t>
            </w:r>
          </w:p>
          <w:p w14:paraId="1EA0FF47" w14:textId="77777777" w:rsidR="00C75716" w:rsidRPr="00C11A49" w:rsidRDefault="00C75716" w:rsidP="001C414A">
            <w:pPr>
              <w:autoSpaceDE w:val="0"/>
              <w:autoSpaceDN w:val="0"/>
              <w:spacing w:line="300" w:lineRule="exact"/>
              <w:ind w:left="600" w:hangingChars="300" w:hanging="60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Ⅱ型：地域において雇用・就労が困難な在宅で生活する障害のある人に対し、機能訓練、社会適応訓練等のサービス、創作的活動または生産活動の機会の提供、社会との交流促進を実施します。</w:t>
            </w:r>
          </w:p>
          <w:p w14:paraId="216DFAB9" w14:textId="77777777" w:rsidR="00C75716" w:rsidRPr="00C11A49" w:rsidRDefault="00C75716" w:rsidP="001C414A">
            <w:pPr>
              <w:autoSpaceDE w:val="0"/>
              <w:autoSpaceDN w:val="0"/>
              <w:spacing w:line="300" w:lineRule="exact"/>
              <w:ind w:left="600" w:hangingChars="300" w:hanging="60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Ⅲ型：運営年数がおおむね５年以上で、実利用人員が10人以上の地域の障害者団体等が実施する通所による事業です。</w:t>
            </w:r>
          </w:p>
        </w:tc>
      </w:tr>
    </w:tbl>
    <w:p w14:paraId="70CDB58A" w14:textId="77777777" w:rsidR="00C75716" w:rsidRPr="00C11A49" w:rsidRDefault="00C75716" w:rsidP="00C75716">
      <w:pPr>
        <w:rPr>
          <w:rFonts w:ascii="UD デジタル 教科書体 NP-R" w:eastAsia="UD デジタル 教科書体 NP-R"/>
          <w:sz w:val="22"/>
        </w:rPr>
      </w:pPr>
    </w:p>
    <w:p w14:paraId="1EBA6662" w14:textId="77777777" w:rsidR="00C75716" w:rsidRPr="00C11A49" w:rsidRDefault="00C75716" w:rsidP="00C75716">
      <w:pPr>
        <w:rPr>
          <w:rFonts w:ascii="UD デジタル 教科書体 NP-R" w:eastAsia="UD デジタル 教科書体 NP-R"/>
          <w:sz w:val="22"/>
        </w:rPr>
      </w:pPr>
    </w:p>
    <w:p w14:paraId="6FF68767" w14:textId="77777777" w:rsidR="00C75716" w:rsidRPr="00C11A49" w:rsidRDefault="00C75716" w:rsidP="00C75716">
      <w:pPr>
        <w:ind w:firstLineChars="100" w:firstLine="220"/>
        <w:rPr>
          <w:rFonts w:ascii="UD デジタル 教科書体 NP-R" w:eastAsia="UD デジタル 教科書体 NP-R"/>
          <w:sz w:val="22"/>
        </w:rPr>
      </w:pPr>
    </w:p>
    <w:p w14:paraId="5FB57766" w14:textId="77777777" w:rsidR="00C75716" w:rsidRPr="00C11A49" w:rsidRDefault="00C75716" w:rsidP="00C75716">
      <w:pPr>
        <w:ind w:firstLineChars="100" w:firstLine="220"/>
        <w:rPr>
          <w:rFonts w:ascii="UD デジタル 教科書体 NP-R" w:eastAsia="UD デジタル 教科書体 NP-R"/>
          <w:sz w:val="22"/>
        </w:rPr>
      </w:pPr>
    </w:p>
    <w:p w14:paraId="4FB25CFE" w14:textId="77777777" w:rsidR="00C75716" w:rsidRPr="00C11A49" w:rsidRDefault="00C75716" w:rsidP="00C75716">
      <w:pPr>
        <w:ind w:firstLineChars="100" w:firstLine="220"/>
        <w:rPr>
          <w:rFonts w:ascii="UD デジタル 教科書体 NP-R" w:eastAsia="UD デジタル 教科書体 NP-R"/>
          <w:sz w:val="22"/>
        </w:rPr>
      </w:pPr>
    </w:p>
    <w:p w14:paraId="08A66D6B" w14:textId="77777777" w:rsidR="00C75716" w:rsidRPr="00C11A49" w:rsidRDefault="00C75716" w:rsidP="00C75716">
      <w:pPr>
        <w:ind w:firstLineChars="100" w:firstLine="220"/>
        <w:rPr>
          <w:rFonts w:ascii="UD デジタル 教科書体 NP-R" w:eastAsia="UD デジタル 教科書体 NP-R"/>
          <w:sz w:val="22"/>
        </w:rPr>
      </w:pPr>
    </w:p>
    <w:p w14:paraId="73C05FFC" w14:textId="77777777" w:rsidR="00C75716" w:rsidRPr="00C11A49" w:rsidRDefault="00C75716" w:rsidP="00C75716">
      <w:pPr>
        <w:ind w:firstLineChars="100" w:firstLine="220"/>
        <w:rPr>
          <w:rFonts w:ascii="UD デジタル 教科書体 NP-R" w:eastAsia="UD デジタル 教科書体 NP-R"/>
          <w:sz w:val="22"/>
        </w:rPr>
      </w:pPr>
    </w:p>
    <w:p w14:paraId="362F36A4" w14:textId="77777777" w:rsidR="00C75716" w:rsidRPr="00C11A49" w:rsidRDefault="00C75716" w:rsidP="00C75716">
      <w:pPr>
        <w:ind w:firstLineChars="100" w:firstLine="220"/>
        <w:rPr>
          <w:rFonts w:ascii="UD デジタル 教科書体 NP-R" w:eastAsia="UD デジタル 教科書体 NP-R"/>
          <w:sz w:val="22"/>
        </w:rPr>
      </w:pPr>
    </w:p>
    <w:p w14:paraId="4C50013A" w14:textId="77777777" w:rsidR="00C75716" w:rsidRPr="00C11A49" w:rsidRDefault="00C75716" w:rsidP="00C75716">
      <w:pPr>
        <w:ind w:firstLineChars="100" w:firstLine="220"/>
        <w:rPr>
          <w:rFonts w:ascii="UD デジタル 教科書体 NP-R" w:eastAsia="UD デジタル 教科書体 NP-R"/>
          <w:sz w:val="22"/>
        </w:rPr>
      </w:pPr>
    </w:p>
    <w:p w14:paraId="344BEB22" w14:textId="77777777" w:rsidR="00C75716" w:rsidRPr="00C11A49" w:rsidRDefault="00C75716" w:rsidP="00C75716">
      <w:pPr>
        <w:ind w:firstLineChars="100" w:firstLine="220"/>
        <w:rPr>
          <w:rFonts w:ascii="UD デジタル 教科書体 NP-R" w:eastAsia="UD デジタル 教科書体 NP-R"/>
          <w:sz w:val="22"/>
        </w:rPr>
      </w:pPr>
    </w:p>
    <w:p w14:paraId="5F8841C1" w14:textId="77777777" w:rsidR="00C75716" w:rsidRPr="00C11A49" w:rsidRDefault="00C75716" w:rsidP="00C75716">
      <w:pPr>
        <w:ind w:firstLineChars="100" w:firstLine="220"/>
        <w:rPr>
          <w:rFonts w:ascii="UD デジタル 教科書体 NP-R" w:eastAsia="UD デジタル 教科書体 NP-R"/>
          <w:sz w:val="22"/>
        </w:rPr>
      </w:pPr>
    </w:p>
    <w:p w14:paraId="094F711E" w14:textId="77777777" w:rsidR="00C75716" w:rsidRPr="00C11A49" w:rsidRDefault="00C75716" w:rsidP="00C75716">
      <w:pPr>
        <w:ind w:firstLineChars="100" w:firstLine="220"/>
        <w:rPr>
          <w:rFonts w:ascii="UD デジタル 教科書体 NP-R" w:eastAsia="UD デジタル 教科書体 NP-R"/>
          <w:sz w:val="22"/>
        </w:rPr>
      </w:pPr>
    </w:p>
    <w:p w14:paraId="47B343DF" w14:textId="77777777" w:rsidR="00C75716" w:rsidRPr="00C11A49" w:rsidRDefault="00C75716" w:rsidP="00C75716">
      <w:pPr>
        <w:ind w:firstLineChars="100" w:firstLine="220"/>
        <w:rPr>
          <w:rFonts w:ascii="UD デジタル 教科書体 NP-R" w:eastAsia="UD デジタル 教科書体 NP-R"/>
          <w:sz w:val="22"/>
        </w:rPr>
      </w:pPr>
    </w:p>
    <w:p w14:paraId="433F8FCA" w14:textId="77777777" w:rsidR="00C75716" w:rsidRPr="00C11A49" w:rsidRDefault="00C75716" w:rsidP="00C75716">
      <w:pPr>
        <w:ind w:firstLineChars="100" w:firstLine="220"/>
        <w:rPr>
          <w:rFonts w:ascii="UD デジタル 教科書体 NP-R" w:eastAsia="UD デジタル 教科書体 NP-R"/>
          <w:sz w:val="22"/>
        </w:rPr>
      </w:pPr>
    </w:p>
    <w:p w14:paraId="787C00AF" w14:textId="77777777" w:rsidR="00C75716" w:rsidRPr="00C11A49" w:rsidRDefault="00C75716" w:rsidP="00C75716">
      <w:pPr>
        <w:rPr>
          <w:rFonts w:ascii="BIZ UDゴシック" w:eastAsia="BIZ UDゴシック" w:hAnsi="BIZ UDゴシック"/>
          <w:sz w:val="20"/>
          <w:szCs w:val="20"/>
        </w:rPr>
      </w:pPr>
      <w:r w:rsidRPr="00C11A49">
        <w:rPr>
          <w:rFonts w:ascii="BIZ UDゴシック" w:eastAsia="BIZ UDゴシック" w:hAnsi="BIZ UDゴシック" w:hint="eastAsia"/>
          <w:sz w:val="24"/>
          <w:szCs w:val="24"/>
        </w:rPr>
        <w:t>■第５期計画の実績</w:t>
      </w:r>
    </w:p>
    <w:p w14:paraId="483344A4" w14:textId="77777777" w:rsidR="00C75716" w:rsidRPr="00C11A49" w:rsidRDefault="00C75716" w:rsidP="00C75716">
      <w:pPr>
        <w:rPr>
          <w:rFonts w:ascii="BIZ UDゴシック" w:eastAsia="BIZ UDゴシック" w:hAnsi="BIZ UDゴシック"/>
          <w:sz w:val="20"/>
          <w:szCs w:val="20"/>
        </w:rPr>
      </w:pPr>
    </w:p>
    <w:p w14:paraId="71DD2636" w14:textId="77777777" w:rsidR="00C75716" w:rsidRPr="00C11A49" w:rsidRDefault="00C75716" w:rsidP="00C75716">
      <w:pPr>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地域活動支援センター事業は、2か所で実施しています。地域活動支援センターは1型及びⅢ型が1か所ずつです。利用者数について1型では令和2年度</w:t>
      </w:r>
      <w:r w:rsidRPr="00C11A49">
        <w:rPr>
          <w:rFonts w:ascii="UD デジタル 教科書体 NP-R" w:eastAsia="UD デジタル 教科書体 NP-R" w:hAnsi="BIZ UDゴシック" w:hint="eastAsia"/>
          <w:sz w:val="22"/>
        </w:rPr>
        <w:t>は前年度より増加し、Ⅲ型では減少していますが、対見込率は１型で110.3％、Ⅲ型で106.9％と、いずれも計画の見込量を上回っています。</w:t>
      </w:r>
    </w:p>
    <w:tbl>
      <w:tblPr>
        <w:tblStyle w:val="a3"/>
        <w:tblW w:w="5082" w:type="pct"/>
        <w:tblLayout w:type="fixed"/>
        <w:tblCellMar>
          <w:left w:w="96" w:type="dxa"/>
          <w:right w:w="96" w:type="dxa"/>
        </w:tblCellMar>
        <w:tblLook w:val="04A0" w:firstRow="1" w:lastRow="0" w:firstColumn="1" w:lastColumn="0" w:noHBand="0" w:noVBand="1"/>
      </w:tblPr>
      <w:tblGrid>
        <w:gridCol w:w="549"/>
        <w:gridCol w:w="1508"/>
        <w:gridCol w:w="825"/>
        <w:gridCol w:w="690"/>
        <w:gridCol w:w="916"/>
        <w:gridCol w:w="917"/>
        <w:gridCol w:w="917"/>
        <w:gridCol w:w="1328"/>
        <w:gridCol w:w="1559"/>
      </w:tblGrid>
      <w:tr w:rsidR="00C11A49" w:rsidRPr="00C11A49" w14:paraId="689AF451" w14:textId="77777777" w:rsidTr="001C414A">
        <w:trPr>
          <w:trHeight w:val="265"/>
        </w:trPr>
        <w:tc>
          <w:tcPr>
            <w:tcW w:w="2057" w:type="dxa"/>
            <w:gridSpan w:val="2"/>
            <w:vMerge w:val="restart"/>
            <w:shd w:val="clear" w:color="auto" w:fill="DFDFDF" w:themeFill="accent5" w:themeFillTint="33"/>
            <w:tcMar>
              <w:top w:w="57" w:type="dxa"/>
              <w:bottom w:w="57" w:type="dxa"/>
            </w:tcMar>
            <w:vAlign w:val="center"/>
          </w:tcPr>
          <w:p w14:paraId="4C0FCF44"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25" w:type="dxa"/>
            <w:vMerge w:val="restart"/>
            <w:shd w:val="clear" w:color="auto" w:fill="DFDFDF" w:themeFill="accent5" w:themeFillTint="33"/>
            <w:vAlign w:val="center"/>
          </w:tcPr>
          <w:p w14:paraId="158F420A"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690" w:type="dxa"/>
            <w:vMerge w:val="restart"/>
            <w:shd w:val="clear" w:color="auto" w:fill="DFDFDF" w:themeFill="accent5" w:themeFillTint="33"/>
            <w:tcMar>
              <w:top w:w="57" w:type="dxa"/>
              <w:bottom w:w="57" w:type="dxa"/>
            </w:tcMar>
            <w:vAlign w:val="center"/>
          </w:tcPr>
          <w:p w14:paraId="33E54769"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750" w:type="dxa"/>
            <w:gridSpan w:val="3"/>
            <w:tcBorders>
              <w:right w:val="double" w:sz="4" w:space="0" w:color="auto"/>
            </w:tcBorders>
            <w:shd w:val="clear" w:color="auto" w:fill="DFDFDF" w:themeFill="accent5" w:themeFillTint="33"/>
            <w:vAlign w:val="center"/>
          </w:tcPr>
          <w:p w14:paraId="7DF14F72"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w:t>
            </w:r>
          </w:p>
        </w:tc>
        <w:tc>
          <w:tcPr>
            <w:tcW w:w="2887" w:type="dxa"/>
            <w:gridSpan w:val="2"/>
            <w:tcBorders>
              <w:left w:val="double" w:sz="4" w:space="0" w:color="auto"/>
            </w:tcBorders>
            <w:shd w:val="clear" w:color="auto" w:fill="DFDFDF" w:themeFill="accent5" w:themeFillTint="33"/>
            <w:vAlign w:val="center"/>
          </w:tcPr>
          <w:p w14:paraId="2D81D37B"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第5期計画見込量との比較</w:t>
            </w:r>
          </w:p>
        </w:tc>
      </w:tr>
      <w:tr w:rsidR="00C11A49" w:rsidRPr="00C11A49" w14:paraId="02D2CEE8" w14:textId="77777777" w:rsidTr="001C414A">
        <w:trPr>
          <w:trHeight w:val="454"/>
        </w:trPr>
        <w:tc>
          <w:tcPr>
            <w:tcW w:w="2057" w:type="dxa"/>
            <w:gridSpan w:val="2"/>
            <w:vMerge/>
            <w:tcBorders>
              <w:bottom w:val="single" w:sz="4" w:space="0" w:color="auto"/>
            </w:tcBorders>
            <w:shd w:val="clear" w:color="auto" w:fill="DFDFDF" w:themeFill="accent5" w:themeFillTint="33"/>
            <w:tcMar>
              <w:top w:w="57" w:type="dxa"/>
              <w:bottom w:w="57" w:type="dxa"/>
            </w:tcMar>
            <w:vAlign w:val="center"/>
          </w:tcPr>
          <w:p w14:paraId="1B9BB114" w14:textId="77777777" w:rsidR="00C75716" w:rsidRPr="00C11A49" w:rsidRDefault="00C75716" w:rsidP="001C414A">
            <w:pPr>
              <w:jc w:val="center"/>
              <w:rPr>
                <w:rFonts w:ascii="UD デジタル 教科書体 NP-R" w:eastAsia="UD デジタル 教科書体 NP-R"/>
                <w:szCs w:val="21"/>
              </w:rPr>
            </w:pPr>
          </w:p>
        </w:tc>
        <w:tc>
          <w:tcPr>
            <w:tcW w:w="825" w:type="dxa"/>
            <w:vMerge/>
            <w:tcBorders>
              <w:bottom w:val="single" w:sz="4" w:space="0" w:color="auto"/>
            </w:tcBorders>
            <w:shd w:val="clear" w:color="auto" w:fill="DFDFDF" w:themeFill="accent5" w:themeFillTint="33"/>
          </w:tcPr>
          <w:p w14:paraId="3EE50416" w14:textId="77777777" w:rsidR="00C75716" w:rsidRPr="00C11A49" w:rsidRDefault="00C75716" w:rsidP="001C414A">
            <w:pPr>
              <w:jc w:val="center"/>
              <w:rPr>
                <w:rFonts w:ascii="UD デジタル 教科書体 NP-R" w:eastAsia="UD デジタル 教科書体 NP-R"/>
                <w:szCs w:val="21"/>
              </w:rPr>
            </w:pPr>
          </w:p>
        </w:tc>
        <w:tc>
          <w:tcPr>
            <w:tcW w:w="690" w:type="dxa"/>
            <w:vMerge/>
            <w:tcBorders>
              <w:bottom w:val="single" w:sz="4" w:space="0" w:color="auto"/>
            </w:tcBorders>
            <w:shd w:val="clear" w:color="auto" w:fill="DFDFDF" w:themeFill="accent5" w:themeFillTint="33"/>
            <w:tcMar>
              <w:top w:w="57" w:type="dxa"/>
              <w:bottom w:w="57" w:type="dxa"/>
            </w:tcMar>
            <w:vAlign w:val="center"/>
          </w:tcPr>
          <w:p w14:paraId="72DAA631" w14:textId="77777777" w:rsidR="00C75716" w:rsidRPr="00C11A49" w:rsidRDefault="00C75716" w:rsidP="001C414A">
            <w:pPr>
              <w:jc w:val="center"/>
              <w:rPr>
                <w:rFonts w:ascii="UD デジタル 教科書体 NP-R" w:eastAsia="UD デジタル 教科書体 NP-R"/>
                <w:szCs w:val="21"/>
              </w:rPr>
            </w:pPr>
          </w:p>
        </w:tc>
        <w:tc>
          <w:tcPr>
            <w:tcW w:w="916" w:type="dxa"/>
            <w:shd w:val="clear" w:color="auto" w:fill="DFDFDF" w:themeFill="accent5" w:themeFillTint="33"/>
            <w:vAlign w:val="center"/>
          </w:tcPr>
          <w:p w14:paraId="49269CB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平成</w:t>
            </w:r>
            <w:r w:rsidRPr="00C11A49">
              <w:rPr>
                <w:rFonts w:ascii="UD デジタル 教科書体 NP-R" w:eastAsia="UD デジタル 教科書体 NP-R" w:hint="eastAsia"/>
                <w:szCs w:val="21"/>
              </w:rPr>
              <w:br/>
              <w:t>30年度</w:t>
            </w:r>
          </w:p>
        </w:tc>
        <w:tc>
          <w:tcPr>
            <w:tcW w:w="917" w:type="dxa"/>
            <w:shd w:val="clear" w:color="auto" w:fill="DFDFDF" w:themeFill="accent5" w:themeFillTint="33"/>
            <w:vAlign w:val="center"/>
          </w:tcPr>
          <w:p w14:paraId="6956D625"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元年度</w:t>
            </w:r>
          </w:p>
        </w:tc>
        <w:tc>
          <w:tcPr>
            <w:tcW w:w="917" w:type="dxa"/>
            <w:tcBorders>
              <w:right w:val="double" w:sz="4" w:space="0" w:color="auto"/>
            </w:tcBorders>
            <w:shd w:val="clear" w:color="auto" w:fill="DFDFDF" w:themeFill="accent5" w:themeFillTint="33"/>
            <w:vAlign w:val="center"/>
          </w:tcPr>
          <w:p w14:paraId="43623616"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２年度</w:t>
            </w:r>
          </w:p>
        </w:tc>
        <w:tc>
          <w:tcPr>
            <w:tcW w:w="1328" w:type="dxa"/>
            <w:tcBorders>
              <w:left w:val="double" w:sz="4" w:space="0" w:color="auto"/>
            </w:tcBorders>
            <w:shd w:val="clear" w:color="auto" w:fill="DFDFDF" w:themeFill="accent5" w:themeFillTint="33"/>
            <w:vAlign w:val="center"/>
          </w:tcPr>
          <w:p w14:paraId="29C1D25E"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令和２年度見込量</w:t>
            </w:r>
          </w:p>
        </w:tc>
        <w:tc>
          <w:tcPr>
            <w:tcW w:w="1559" w:type="dxa"/>
            <w:shd w:val="clear" w:color="auto" w:fill="DFDFDF" w:themeFill="accent5" w:themeFillTint="33"/>
            <w:vAlign w:val="center"/>
          </w:tcPr>
          <w:p w14:paraId="0BB03AF7"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実績／見込量（％）</w:t>
            </w:r>
          </w:p>
        </w:tc>
      </w:tr>
      <w:tr w:rsidR="00C11A49" w:rsidRPr="00C11A49" w14:paraId="52F87F62" w14:textId="77777777" w:rsidTr="001C414A">
        <w:trPr>
          <w:trHeight w:val="397"/>
        </w:trPr>
        <w:tc>
          <w:tcPr>
            <w:tcW w:w="2057" w:type="dxa"/>
            <w:gridSpan w:val="2"/>
            <w:vMerge w:val="restart"/>
            <w:vAlign w:val="center"/>
          </w:tcPr>
          <w:p w14:paraId="6C583E18"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基礎的事業</w:t>
            </w:r>
          </w:p>
        </w:tc>
        <w:tc>
          <w:tcPr>
            <w:tcW w:w="825" w:type="dxa"/>
            <w:tcBorders>
              <w:bottom w:val="dotted" w:sz="4" w:space="0" w:color="auto"/>
            </w:tcBorders>
            <w:vAlign w:val="center"/>
          </w:tcPr>
          <w:p w14:paraId="1053182F"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13"/>
              </w:rPr>
              <w:t>設置か所数</w:t>
            </w:r>
          </w:p>
        </w:tc>
        <w:tc>
          <w:tcPr>
            <w:tcW w:w="690" w:type="dxa"/>
            <w:tcBorders>
              <w:bottom w:val="dotted" w:sz="4" w:space="0" w:color="auto"/>
            </w:tcBorders>
            <w:vAlign w:val="center"/>
          </w:tcPr>
          <w:p w14:paraId="5ED3780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か所</w:t>
            </w:r>
          </w:p>
        </w:tc>
        <w:tc>
          <w:tcPr>
            <w:tcW w:w="916" w:type="dxa"/>
            <w:tcBorders>
              <w:bottom w:val="dotted" w:sz="4" w:space="0" w:color="auto"/>
            </w:tcBorders>
            <w:vAlign w:val="center"/>
          </w:tcPr>
          <w:p w14:paraId="71B14E4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w:t>
            </w:r>
          </w:p>
        </w:tc>
        <w:tc>
          <w:tcPr>
            <w:tcW w:w="917" w:type="dxa"/>
            <w:tcBorders>
              <w:bottom w:val="dotted" w:sz="4" w:space="0" w:color="auto"/>
            </w:tcBorders>
            <w:shd w:val="clear" w:color="auto" w:fill="auto"/>
            <w:vAlign w:val="center"/>
          </w:tcPr>
          <w:p w14:paraId="3A16006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w:t>
            </w:r>
          </w:p>
        </w:tc>
        <w:tc>
          <w:tcPr>
            <w:tcW w:w="917" w:type="dxa"/>
            <w:tcBorders>
              <w:bottom w:val="dotted" w:sz="4" w:space="0" w:color="auto"/>
              <w:right w:val="double" w:sz="4" w:space="0" w:color="auto"/>
            </w:tcBorders>
            <w:shd w:val="clear" w:color="auto" w:fill="auto"/>
            <w:vAlign w:val="center"/>
          </w:tcPr>
          <w:p w14:paraId="7919F87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w:t>
            </w:r>
          </w:p>
        </w:tc>
        <w:tc>
          <w:tcPr>
            <w:tcW w:w="1328" w:type="dxa"/>
            <w:tcBorders>
              <w:left w:val="double" w:sz="4" w:space="0" w:color="auto"/>
              <w:bottom w:val="dotted" w:sz="4" w:space="0" w:color="auto"/>
            </w:tcBorders>
            <w:vAlign w:val="center"/>
          </w:tcPr>
          <w:p w14:paraId="745E860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w:t>
            </w:r>
          </w:p>
        </w:tc>
        <w:tc>
          <w:tcPr>
            <w:tcW w:w="1559" w:type="dxa"/>
            <w:tcBorders>
              <w:bottom w:val="dotted" w:sz="4" w:space="0" w:color="auto"/>
            </w:tcBorders>
            <w:vAlign w:val="center"/>
          </w:tcPr>
          <w:p w14:paraId="6949E58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100.0</w:t>
            </w:r>
          </w:p>
        </w:tc>
      </w:tr>
      <w:tr w:rsidR="00C11A49" w:rsidRPr="00C11A49" w14:paraId="3D2BF309" w14:textId="77777777" w:rsidTr="001C414A">
        <w:trPr>
          <w:trHeight w:val="397"/>
        </w:trPr>
        <w:tc>
          <w:tcPr>
            <w:tcW w:w="2057" w:type="dxa"/>
            <w:gridSpan w:val="2"/>
            <w:vMerge/>
            <w:vAlign w:val="center"/>
          </w:tcPr>
          <w:p w14:paraId="223BA3AD" w14:textId="77777777" w:rsidR="00C75716" w:rsidRPr="00C11A49" w:rsidRDefault="00C75716" w:rsidP="001C414A">
            <w:pPr>
              <w:widowControl/>
              <w:jc w:val="center"/>
              <w:rPr>
                <w:rFonts w:ascii="UD デジタル 教科書体 NP-R" w:eastAsia="UD デジタル 教科書体 NP-R"/>
                <w:szCs w:val="21"/>
              </w:rPr>
            </w:pPr>
          </w:p>
        </w:tc>
        <w:tc>
          <w:tcPr>
            <w:tcW w:w="825" w:type="dxa"/>
            <w:tcBorders>
              <w:top w:val="dotted" w:sz="4" w:space="0" w:color="auto"/>
            </w:tcBorders>
            <w:vAlign w:val="center"/>
          </w:tcPr>
          <w:p w14:paraId="6502EBDA"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12"/>
              </w:rPr>
              <w:t>利用者数</w:t>
            </w:r>
          </w:p>
        </w:tc>
        <w:tc>
          <w:tcPr>
            <w:tcW w:w="690" w:type="dxa"/>
            <w:tcBorders>
              <w:top w:val="dotted" w:sz="4" w:space="0" w:color="auto"/>
              <w:bottom w:val="dotted" w:sz="4" w:space="0" w:color="auto"/>
            </w:tcBorders>
            <w:vAlign w:val="center"/>
          </w:tcPr>
          <w:p w14:paraId="3C1EF964"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Ansi="BIZ UDゴシック" w:hint="eastAsia"/>
                <w:sz w:val="18"/>
                <w:szCs w:val="18"/>
              </w:rPr>
              <w:t>人/年</w:t>
            </w:r>
          </w:p>
        </w:tc>
        <w:tc>
          <w:tcPr>
            <w:tcW w:w="916" w:type="dxa"/>
            <w:tcBorders>
              <w:top w:val="dotted" w:sz="4" w:space="0" w:color="auto"/>
              <w:bottom w:val="dotted" w:sz="4" w:space="0" w:color="auto"/>
            </w:tcBorders>
            <w:vAlign w:val="center"/>
          </w:tcPr>
          <w:p w14:paraId="0B523A1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271</w:t>
            </w:r>
          </w:p>
        </w:tc>
        <w:tc>
          <w:tcPr>
            <w:tcW w:w="917" w:type="dxa"/>
            <w:tcBorders>
              <w:top w:val="dotted" w:sz="4" w:space="0" w:color="auto"/>
            </w:tcBorders>
            <w:shd w:val="clear" w:color="auto" w:fill="auto"/>
            <w:vAlign w:val="center"/>
          </w:tcPr>
          <w:p w14:paraId="6C8B1FC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282</w:t>
            </w:r>
          </w:p>
        </w:tc>
        <w:tc>
          <w:tcPr>
            <w:tcW w:w="917" w:type="dxa"/>
            <w:tcBorders>
              <w:top w:val="dotted" w:sz="4" w:space="0" w:color="auto"/>
              <w:right w:val="double" w:sz="4" w:space="0" w:color="auto"/>
            </w:tcBorders>
            <w:shd w:val="clear" w:color="auto" w:fill="auto"/>
            <w:vAlign w:val="center"/>
          </w:tcPr>
          <w:p w14:paraId="304F019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278</w:t>
            </w:r>
          </w:p>
        </w:tc>
        <w:tc>
          <w:tcPr>
            <w:tcW w:w="1328" w:type="dxa"/>
            <w:tcBorders>
              <w:top w:val="dotted" w:sz="4" w:space="0" w:color="auto"/>
              <w:left w:val="double" w:sz="4" w:space="0" w:color="auto"/>
              <w:bottom w:val="dotted" w:sz="4" w:space="0" w:color="auto"/>
            </w:tcBorders>
            <w:vAlign w:val="center"/>
          </w:tcPr>
          <w:p w14:paraId="61FBDD4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253</w:t>
            </w:r>
          </w:p>
        </w:tc>
        <w:tc>
          <w:tcPr>
            <w:tcW w:w="1559" w:type="dxa"/>
            <w:tcBorders>
              <w:top w:val="dotted" w:sz="4" w:space="0" w:color="auto"/>
              <w:bottom w:val="dotted" w:sz="4" w:space="0" w:color="auto"/>
            </w:tcBorders>
            <w:vAlign w:val="center"/>
          </w:tcPr>
          <w:p w14:paraId="1665098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109.9</w:t>
            </w:r>
          </w:p>
        </w:tc>
      </w:tr>
      <w:tr w:rsidR="00C11A49" w:rsidRPr="00C11A49" w14:paraId="03E75717" w14:textId="77777777" w:rsidTr="001C414A">
        <w:trPr>
          <w:trHeight w:val="397"/>
        </w:trPr>
        <w:tc>
          <w:tcPr>
            <w:tcW w:w="549" w:type="dxa"/>
            <w:vMerge w:val="restart"/>
            <w:textDirection w:val="tbRlV"/>
            <w:vAlign w:val="center"/>
          </w:tcPr>
          <w:p w14:paraId="5A177C6E" w14:textId="77777777" w:rsidR="00C75716" w:rsidRPr="00C11A49" w:rsidRDefault="00C75716" w:rsidP="001C414A">
            <w:pPr>
              <w:widowControl/>
              <w:spacing w:line="280" w:lineRule="exact"/>
              <w:ind w:left="113" w:right="113"/>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機能強化事業</w:t>
            </w:r>
          </w:p>
        </w:tc>
        <w:tc>
          <w:tcPr>
            <w:tcW w:w="1508" w:type="dxa"/>
            <w:vMerge w:val="restart"/>
            <w:vAlign w:val="center"/>
          </w:tcPr>
          <w:p w14:paraId="520D71D5"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地域活動支援センターⅠ型</w:t>
            </w:r>
          </w:p>
        </w:tc>
        <w:tc>
          <w:tcPr>
            <w:tcW w:w="825" w:type="dxa"/>
            <w:tcBorders>
              <w:bottom w:val="dotted" w:sz="4" w:space="0" w:color="auto"/>
            </w:tcBorders>
            <w:vAlign w:val="center"/>
          </w:tcPr>
          <w:p w14:paraId="68D4EB77"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28"/>
              </w:rPr>
              <w:t>設置か所数</w:t>
            </w:r>
          </w:p>
        </w:tc>
        <w:tc>
          <w:tcPr>
            <w:tcW w:w="690" w:type="dxa"/>
            <w:tcBorders>
              <w:bottom w:val="dotted" w:sz="4" w:space="0" w:color="auto"/>
            </w:tcBorders>
            <w:vAlign w:val="center"/>
          </w:tcPr>
          <w:p w14:paraId="4B5A346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か所</w:t>
            </w:r>
          </w:p>
        </w:tc>
        <w:tc>
          <w:tcPr>
            <w:tcW w:w="916" w:type="dxa"/>
            <w:tcBorders>
              <w:bottom w:val="dotted" w:sz="4" w:space="0" w:color="auto"/>
            </w:tcBorders>
            <w:vAlign w:val="center"/>
          </w:tcPr>
          <w:p w14:paraId="5E9A57F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17" w:type="dxa"/>
            <w:tcBorders>
              <w:bottom w:val="dotted" w:sz="4" w:space="0" w:color="auto"/>
            </w:tcBorders>
            <w:shd w:val="clear" w:color="auto" w:fill="auto"/>
            <w:vAlign w:val="center"/>
          </w:tcPr>
          <w:p w14:paraId="622EAB0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17" w:type="dxa"/>
            <w:tcBorders>
              <w:bottom w:val="dotted" w:sz="4" w:space="0" w:color="auto"/>
              <w:right w:val="double" w:sz="4" w:space="0" w:color="auto"/>
            </w:tcBorders>
            <w:shd w:val="clear" w:color="auto" w:fill="auto"/>
            <w:vAlign w:val="center"/>
          </w:tcPr>
          <w:p w14:paraId="3363F9C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1328" w:type="dxa"/>
            <w:tcBorders>
              <w:left w:val="double" w:sz="4" w:space="0" w:color="auto"/>
              <w:bottom w:val="dotted" w:sz="4" w:space="0" w:color="auto"/>
            </w:tcBorders>
            <w:vAlign w:val="center"/>
          </w:tcPr>
          <w:p w14:paraId="1D71C65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1559" w:type="dxa"/>
            <w:tcBorders>
              <w:bottom w:val="dotted" w:sz="4" w:space="0" w:color="auto"/>
            </w:tcBorders>
            <w:vAlign w:val="center"/>
          </w:tcPr>
          <w:p w14:paraId="30D203C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100.0</w:t>
            </w:r>
          </w:p>
        </w:tc>
      </w:tr>
      <w:tr w:rsidR="00C11A49" w:rsidRPr="00C11A49" w14:paraId="4FE03EED" w14:textId="77777777" w:rsidTr="001C414A">
        <w:trPr>
          <w:trHeight w:val="397"/>
        </w:trPr>
        <w:tc>
          <w:tcPr>
            <w:tcW w:w="549" w:type="dxa"/>
            <w:vMerge/>
            <w:vAlign w:val="center"/>
          </w:tcPr>
          <w:p w14:paraId="5D04BB83" w14:textId="77777777" w:rsidR="00C75716" w:rsidRPr="00C11A49" w:rsidRDefault="00C75716" w:rsidP="001C414A">
            <w:pPr>
              <w:widowControl/>
              <w:jc w:val="center"/>
              <w:rPr>
                <w:rFonts w:ascii="UD デジタル 教科書体 NP-R" w:eastAsia="UD デジタル 教科書体 NP-R"/>
                <w:szCs w:val="21"/>
              </w:rPr>
            </w:pPr>
          </w:p>
        </w:tc>
        <w:tc>
          <w:tcPr>
            <w:tcW w:w="1508" w:type="dxa"/>
            <w:vMerge/>
            <w:vAlign w:val="center"/>
          </w:tcPr>
          <w:p w14:paraId="199A663C" w14:textId="77777777" w:rsidR="00C75716" w:rsidRPr="00C11A49" w:rsidRDefault="00C75716" w:rsidP="001C414A">
            <w:pPr>
              <w:widowControl/>
              <w:jc w:val="center"/>
              <w:rPr>
                <w:rFonts w:ascii="UD デジタル 教科書体 NP-R" w:eastAsia="UD デジタル 教科書体 NP-R"/>
                <w:szCs w:val="21"/>
              </w:rPr>
            </w:pPr>
          </w:p>
        </w:tc>
        <w:tc>
          <w:tcPr>
            <w:tcW w:w="825" w:type="dxa"/>
            <w:tcBorders>
              <w:top w:val="dotted" w:sz="4" w:space="0" w:color="auto"/>
              <w:bottom w:val="single" w:sz="4" w:space="0" w:color="auto"/>
            </w:tcBorders>
            <w:vAlign w:val="center"/>
          </w:tcPr>
          <w:p w14:paraId="5350D6E0"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27"/>
              </w:rPr>
              <w:t>利用者数</w:t>
            </w:r>
          </w:p>
        </w:tc>
        <w:tc>
          <w:tcPr>
            <w:tcW w:w="690" w:type="dxa"/>
            <w:tcBorders>
              <w:top w:val="dotted" w:sz="4" w:space="0" w:color="auto"/>
              <w:bottom w:val="single" w:sz="4" w:space="0" w:color="auto"/>
            </w:tcBorders>
            <w:vAlign w:val="center"/>
          </w:tcPr>
          <w:p w14:paraId="5F50295D"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Ansi="BIZ UDゴシック" w:hint="eastAsia"/>
                <w:sz w:val="18"/>
                <w:szCs w:val="18"/>
              </w:rPr>
              <w:t>人/年</w:t>
            </w:r>
          </w:p>
        </w:tc>
        <w:tc>
          <w:tcPr>
            <w:tcW w:w="916" w:type="dxa"/>
            <w:tcBorders>
              <w:top w:val="dotted" w:sz="4" w:space="0" w:color="auto"/>
              <w:bottom w:val="single" w:sz="4" w:space="0" w:color="auto"/>
            </w:tcBorders>
            <w:vAlign w:val="center"/>
          </w:tcPr>
          <w:p w14:paraId="214FB46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229</w:t>
            </w:r>
          </w:p>
        </w:tc>
        <w:tc>
          <w:tcPr>
            <w:tcW w:w="917" w:type="dxa"/>
            <w:tcBorders>
              <w:top w:val="dotted" w:sz="4" w:space="0" w:color="auto"/>
              <w:bottom w:val="single" w:sz="4" w:space="0" w:color="auto"/>
            </w:tcBorders>
            <w:shd w:val="clear" w:color="auto" w:fill="auto"/>
            <w:vAlign w:val="center"/>
          </w:tcPr>
          <w:p w14:paraId="09C857D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235</w:t>
            </w:r>
          </w:p>
        </w:tc>
        <w:tc>
          <w:tcPr>
            <w:tcW w:w="917" w:type="dxa"/>
            <w:tcBorders>
              <w:top w:val="dotted" w:sz="4" w:space="0" w:color="auto"/>
              <w:bottom w:val="single" w:sz="4" w:space="0" w:color="auto"/>
              <w:right w:val="double" w:sz="4" w:space="0" w:color="auto"/>
            </w:tcBorders>
            <w:shd w:val="clear" w:color="auto" w:fill="auto"/>
            <w:vAlign w:val="center"/>
          </w:tcPr>
          <w:p w14:paraId="65DEA21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247</w:t>
            </w:r>
          </w:p>
        </w:tc>
        <w:tc>
          <w:tcPr>
            <w:tcW w:w="1328" w:type="dxa"/>
            <w:tcBorders>
              <w:top w:val="dotted" w:sz="4" w:space="0" w:color="auto"/>
              <w:left w:val="double" w:sz="4" w:space="0" w:color="auto"/>
              <w:bottom w:val="single" w:sz="4" w:space="0" w:color="auto"/>
            </w:tcBorders>
            <w:vAlign w:val="center"/>
          </w:tcPr>
          <w:p w14:paraId="28FCC45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224</w:t>
            </w:r>
          </w:p>
        </w:tc>
        <w:tc>
          <w:tcPr>
            <w:tcW w:w="1559" w:type="dxa"/>
            <w:tcBorders>
              <w:top w:val="dotted" w:sz="4" w:space="0" w:color="auto"/>
              <w:bottom w:val="single" w:sz="4" w:space="0" w:color="auto"/>
            </w:tcBorders>
            <w:vAlign w:val="center"/>
          </w:tcPr>
          <w:p w14:paraId="040506B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110.3</w:t>
            </w:r>
          </w:p>
        </w:tc>
      </w:tr>
      <w:tr w:rsidR="00C11A49" w:rsidRPr="00C11A49" w14:paraId="3636B341" w14:textId="77777777" w:rsidTr="001C414A">
        <w:trPr>
          <w:trHeight w:val="397"/>
        </w:trPr>
        <w:tc>
          <w:tcPr>
            <w:tcW w:w="549" w:type="dxa"/>
            <w:vMerge/>
            <w:vAlign w:val="center"/>
          </w:tcPr>
          <w:p w14:paraId="68DAE1C3"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p>
        </w:tc>
        <w:tc>
          <w:tcPr>
            <w:tcW w:w="1508" w:type="dxa"/>
            <w:vMerge w:val="restart"/>
            <w:vAlign w:val="center"/>
          </w:tcPr>
          <w:p w14:paraId="3013E39C"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地域活動支援センターⅢ型</w:t>
            </w:r>
          </w:p>
        </w:tc>
        <w:tc>
          <w:tcPr>
            <w:tcW w:w="825" w:type="dxa"/>
            <w:tcBorders>
              <w:top w:val="single" w:sz="4" w:space="0" w:color="auto"/>
              <w:bottom w:val="dotted" w:sz="4" w:space="0" w:color="auto"/>
            </w:tcBorders>
            <w:vAlign w:val="center"/>
          </w:tcPr>
          <w:p w14:paraId="060FB57C"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26"/>
              </w:rPr>
              <w:t>設置か所数</w:t>
            </w:r>
          </w:p>
        </w:tc>
        <w:tc>
          <w:tcPr>
            <w:tcW w:w="690" w:type="dxa"/>
            <w:tcBorders>
              <w:top w:val="single" w:sz="4" w:space="0" w:color="auto"/>
              <w:bottom w:val="dotted" w:sz="4" w:space="0" w:color="auto"/>
            </w:tcBorders>
            <w:vAlign w:val="center"/>
          </w:tcPr>
          <w:p w14:paraId="23B21969"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か所</w:t>
            </w:r>
          </w:p>
        </w:tc>
        <w:tc>
          <w:tcPr>
            <w:tcW w:w="916" w:type="dxa"/>
            <w:tcBorders>
              <w:top w:val="single" w:sz="4" w:space="0" w:color="auto"/>
              <w:bottom w:val="dotted" w:sz="4" w:space="0" w:color="auto"/>
            </w:tcBorders>
            <w:vAlign w:val="center"/>
          </w:tcPr>
          <w:p w14:paraId="02858FF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17" w:type="dxa"/>
            <w:tcBorders>
              <w:top w:val="single" w:sz="4" w:space="0" w:color="auto"/>
              <w:bottom w:val="dotted" w:sz="4" w:space="0" w:color="auto"/>
            </w:tcBorders>
            <w:shd w:val="clear" w:color="auto" w:fill="auto"/>
            <w:vAlign w:val="center"/>
          </w:tcPr>
          <w:p w14:paraId="58EFA5E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17" w:type="dxa"/>
            <w:tcBorders>
              <w:top w:val="single" w:sz="4" w:space="0" w:color="auto"/>
              <w:bottom w:val="dotted" w:sz="4" w:space="0" w:color="auto"/>
              <w:right w:val="double" w:sz="4" w:space="0" w:color="auto"/>
            </w:tcBorders>
            <w:shd w:val="clear" w:color="auto" w:fill="auto"/>
            <w:vAlign w:val="center"/>
          </w:tcPr>
          <w:p w14:paraId="7CBC863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1328" w:type="dxa"/>
            <w:tcBorders>
              <w:top w:val="single" w:sz="4" w:space="0" w:color="auto"/>
              <w:left w:val="double" w:sz="4" w:space="0" w:color="auto"/>
              <w:bottom w:val="dotted" w:sz="4" w:space="0" w:color="auto"/>
            </w:tcBorders>
            <w:vAlign w:val="center"/>
          </w:tcPr>
          <w:p w14:paraId="6775705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w:t>
            </w:r>
          </w:p>
        </w:tc>
        <w:tc>
          <w:tcPr>
            <w:tcW w:w="1559" w:type="dxa"/>
            <w:tcBorders>
              <w:top w:val="single" w:sz="4" w:space="0" w:color="auto"/>
              <w:bottom w:val="dotted" w:sz="4" w:space="0" w:color="auto"/>
            </w:tcBorders>
            <w:vAlign w:val="center"/>
          </w:tcPr>
          <w:p w14:paraId="1F630EA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100.0</w:t>
            </w:r>
          </w:p>
        </w:tc>
      </w:tr>
      <w:tr w:rsidR="00C11A49" w:rsidRPr="00C11A49" w14:paraId="57339AA0" w14:textId="77777777" w:rsidTr="001C414A">
        <w:trPr>
          <w:trHeight w:val="397"/>
        </w:trPr>
        <w:tc>
          <w:tcPr>
            <w:tcW w:w="549" w:type="dxa"/>
            <w:vMerge/>
            <w:vAlign w:val="center"/>
          </w:tcPr>
          <w:p w14:paraId="6B878520"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508" w:type="dxa"/>
            <w:vMerge/>
            <w:vAlign w:val="center"/>
          </w:tcPr>
          <w:p w14:paraId="490B0586"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825" w:type="dxa"/>
            <w:tcBorders>
              <w:top w:val="dotted" w:sz="4" w:space="0" w:color="auto"/>
              <w:bottom w:val="single" w:sz="4" w:space="0" w:color="auto"/>
            </w:tcBorders>
            <w:vAlign w:val="center"/>
          </w:tcPr>
          <w:p w14:paraId="46DFCAE8"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25"/>
              </w:rPr>
              <w:t>利用者数</w:t>
            </w:r>
          </w:p>
        </w:tc>
        <w:tc>
          <w:tcPr>
            <w:tcW w:w="690" w:type="dxa"/>
            <w:tcBorders>
              <w:top w:val="dotted" w:sz="4" w:space="0" w:color="auto"/>
              <w:bottom w:val="single" w:sz="4" w:space="0" w:color="auto"/>
            </w:tcBorders>
            <w:vAlign w:val="center"/>
          </w:tcPr>
          <w:p w14:paraId="12780F55"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Ansi="BIZ UDゴシック" w:hint="eastAsia"/>
                <w:sz w:val="18"/>
                <w:szCs w:val="18"/>
              </w:rPr>
              <w:t>人/年</w:t>
            </w:r>
          </w:p>
        </w:tc>
        <w:tc>
          <w:tcPr>
            <w:tcW w:w="916" w:type="dxa"/>
            <w:tcBorders>
              <w:top w:val="dotted" w:sz="4" w:space="0" w:color="auto"/>
              <w:bottom w:val="single" w:sz="4" w:space="0" w:color="auto"/>
            </w:tcBorders>
            <w:vAlign w:val="center"/>
          </w:tcPr>
          <w:p w14:paraId="22F0FCA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42</w:t>
            </w:r>
          </w:p>
        </w:tc>
        <w:tc>
          <w:tcPr>
            <w:tcW w:w="917" w:type="dxa"/>
            <w:tcBorders>
              <w:top w:val="dotted" w:sz="4" w:space="0" w:color="auto"/>
              <w:bottom w:val="single" w:sz="4" w:space="0" w:color="auto"/>
            </w:tcBorders>
            <w:shd w:val="clear" w:color="auto" w:fill="auto"/>
            <w:vAlign w:val="center"/>
          </w:tcPr>
          <w:p w14:paraId="121A800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47</w:t>
            </w:r>
          </w:p>
        </w:tc>
        <w:tc>
          <w:tcPr>
            <w:tcW w:w="917" w:type="dxa"/>
            <w:tcBorders>
              <w:top w:val="dotted" w:sz="4" w:space="0" w:color="auto"/>
              <w:bottom w:val="single" w:sz="4" w:space="0" w:color="auto"/>
              <w:right w:val="double" w:sz="4" w:space="0" w:color="auto"/>
            </w:tcBorders>
            <w:shd w:val="clear" w:color="auto" w:fill="auto"/>
            <w:vAlign w:val="center"/>
          </w:tcPr>
          <w:p w14:paraId="1DAE0D5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31</w:t>
            </w:r>
          </w:p>
        </w:tc>
        <w:tc>
          <w:tcPr>
            <w:tcW w:w="1328" w:type="dxa"/>
            <w:tcBorders>
              <w:top w:val="dotted" w:sz="4" w:space="0" w:color="auto"/>
              <w:left w:val="double" w:sz="4" w:space="0" w:color="auto"/>
              <w:bottom w:val="single" w:sz="4" w:space="0" w:color="auto"/>
            </w:tcBorders>
            <w:vAlign w:val="center"/>
          </w:tcPr>
          <w:p w14:paraId="3943A8E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29</w:t>
            </w:r>
          </w:p>
        </w:tc>
        <w:tc>
          <w:tcPr>
            <w:tcW w:w="1559" w:type="dxa"/>
            <w:tcBorders>
              <w:top w:val="dotted" w:sz="4" w:space="0" w:color="auto"/>
              <w:bottom w:val="single" w:sz="4" w:space="0" w:color="auto"/>
            </w:tcBorders>
            <w:vAlign w:val="center"/>
          </w:tcPr>
          <w:p w14:paraId="73B3E3B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106.9</w:t>
            </w:r>
          </w:p>
        </w:tc>
      </w:tr>
    </w:tbl>
    <w:p w14:paraId="71BFE056" w14:textId="77777777" w:rsidR="00C75716" w:rsidRPr="00C11A49" w:rsidRDefault="00C75716" w:rsidP="00C75716">
      <w:pPr>
        <w:pStyle w:val="af6"/>
        <w:numPr>
          <w:ilvl w:val="0"/>
          <w:numId w:val="21"/>
        </w:numPr>
        <w:spacing w:afterLines="10" w:after="36"/>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690E38E1" w14:textId="77777777" w:rsidR="00C75716" w:rsidRPr="00C11A49" w:rsidRDefault="00C75716" w:rsidP="00C75716">
      <w:pPr>
        <w:spacing w:afterLines="10" w:after="36"/>
        <w:rPr>
          <w:rFonts w:ascii="BIZ UDゴシック" w:eastAsia="BIZ UDゴシック" w:hAnsi="BIZ UDゴシック"/>
          <w:sz w:val="24"/>
          <w:szCs w:val="24"/>
        </w:rPr>
      </w:pPr>
    </w:p>
    <w:p w14:paraId="61A8F078" w14:textId="77777777" w:rsidR="00C75716" w:rsidRPr="00C11A49" w:rsidRDefault="00C75716" w:rsidP="00C75716">
      <w:pPr>
        <w:spacing w:afterLines="10" w:after="36"/>
        <w:rPr>
          <w:rFonts w:ascii="BIZ UDゴシック" w:eastAsia="BIZ UDゴシック" w:hAnsi="BIZ UDゴシック"/>
          <w:sz w:val="24"/>
          <w:szCs w:val="24"/>
        </w:rPr>
      </w:pPr>
    </w:p>
    <w:p w14:paraId="291E188B" w14:textId="77777777" w:rsidR="00C75716" w:rsidRPr="00C11A49" w:rsidRDefault="00C75716" w:rsidP="00C75716">
      <w:pPr>
        <w:spacing w:afterLines="10" w:after="36"/>
        <w:rPr>
          <w:rFonts w:ascii="BIZ UDゴシック" w:eastAsia="BIZ UDゴシック" w:hAnsi="BIZ UDゴシック"/>
          <w:sz w:val="24"/>
          <w:szCs w:val="24"/>
        </w:rPr>
      </w:pPr>
    </w:p>
    <w:p w14:paraId="02A04406" w14:textId="77777777" w:rsidR="00C75716" w:rsidRPr="00C11A49" w:rsidRDefault="00C75716" w:rsidP="00C75716">
      <w:pPr>
        <w:spacing w:afterLines="10" w:after="36"/>
        <w:rPr>
          <w:rFonts w:ascii="BIZ UDゴシック" w:eastAsia="BIZ UDゴシック" w:hAnsi="BIZ UDゴシック"/>
          <w:sz w:val="24"/>
          <w:szCs w:val="24"/>
        </w:rPr>
      </w:pPr>
    </w:p>
    <w:p w14:paraId="595E3E25" w14:textId="77777777" w:rsidR="00C75716" w:rsidRPr="00C11A49" w:rsidRDefault="00C75716" w:rsidP="00C75716">
      <w:pPr>
        <w:spacing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■第６期計画の見込量</w:t>
      </w:r>
    </w:p>
    <w:tbl>
      <w:tblPr>
        <w:tblStyle w:val="a3"/>
        <w:tblW w:w="3597" w:type="pct"/>
        <w:jc w:val="center"/>
        <w:tblLayout w:type="fixed"/>
        <w:tblCellMar>
          <w:left w:w="96" w:type="dxa"/>
          <w:right w:w="96" w:type="dxa"/>
        </w:tblCellMar>
        <w:tblLook w:val="04A0" w:firstRow="1" w:lastRow="0" w:firstColumn="1" w:lastColumn="0" w:noHBand="0" w:noVBand="1"/>
      </w:tblPr>
      <w:tblGrid>
        <w:gridCol w:w="562"/>
        <w:gridCol w:w="1560"/>
        <w:gridCol w:w="850"/>
        <w:gridCol w:w="709"/>
        <w:gridCol w:w="945"/>
        <w:gridCol w:w="946"/>
        <w:gridCol w:w="946"/>
      </w:tblGrid>
      <w:tr w:rsidR="00C11A49" w:rsidRPr="00C11A49" w14:paraId="34B54E3A" w14:textId="77777777" w:rsidTr="000B027B">
        <w:trPr>
          <w:trHeight w:val="265"/>
          <w:jc w:val="center"/>
        </w:trPr>
        <w:tc>
          <w:tcPr>
            <w:tcW w:w="2122" w:type="dxa"/>
            <w:gridSpan w:val="2"/>
            <w:vMerge w:val="restart"/>
            <w:shd w:val="clear" w:color="auto" w:fill="DFDFDF" w:themeFill="accent5" w:themeFillTint="33"/>
            <w:tcMar>
              <w:top w:w="57" w:type="dxa"/>
              <w:bottom w:w="57" w:type="dxa"/>
            </w:tcMar>
            <w:vAlign w:val="center"/>
          </w:tcPr>
          <w:p w14:paraId="0F82F27B"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障害種別</w:t>
            </w:r>
          </w:p>
        </w:tc>
        <w:tc>
          <w:tcPr>
            <w:tcW w:w="850" w:type="dxa"/>
            <w:vMerge w:val="restart"/>
            <w:shd w:val="clear" w:color="auto" w:fill="DFDFDF" w:themeFill="accent5" w:themeFillTint="33"/>
            <w:vAlign w:val="center"/>
          </w:tcPr>
          <w:p w14:paraId="2D9D056B"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項目</w:t>
            </w:r>
          </w:p>
        </w:tc>
        <w:tc>
          <w:tcPr>
            <w:tcW w:w="709" w:type="dxa"/>
            <w:vMerge w:val="restart"/>
            <w:shd w:val="clear" w:color="auto" w:fill="DFDFDF" w:themeFill="accent5" w:themeFillTint="33"/>
            <w:tcMar>
              <w:top w:w="57" w:type="dxa"/>
              <w:bottom w:w="57" w:type="dxa"/>
            </w:tcMar>
            <w:vAlign w:val="center"/>
          </w:tcPr>
          <w:p w14:paraId="7BE59E34" w14:textId="77777777" w:rsidR="00C75716" w:rsidRPr="00C11A49" w:rsidRDefault="00C75716" w:rsidP="001C414A">
            <w:pPr>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単位</w:t>
            </w:r>
          </w:p>
        </w:tc>
        <w:tc>
          <w:tcPr>
            <w:tcW w:w="2837" w:type="dxa"/>
            <w:gridSpan w:val="3"/>
            <w:tcBorders>
              <w:left w:val="double" w:sz="4" w:space="0" w:color="auto"/>
            </w:tcBorders>
            <w:shd w:val="clear" w:color="auto" w:fill="DFDFDF" w:themeFill="accent5" w:themeFillTint="33"/>
            <w:vAlign w:val="center"/>
          </w:tcPr>
          <w:p w14:paraId="32F323E8"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見込み</w:t>
            </w:r>
          </w:p>
        </w:tc>
      </w:tr>
      <w:tr w:rsidR="00C11A49" w:rsidRPr="00C11A49" w14:paraId="1D38FEEB" w14:textId="77777777" w:rsidTr="000B027B">
        <w:trPr>
          <w:trHeight w:val="454"/>
          <w:jc w:val="center"/>
        </w:trPr>
        <w:tc>
          <w:tcPr>
            <w:tcW w:w="2122" w:type="dxa"/>
            <w:gridSpan w:val="2"/>
            <w:vMerge/>
            <w:tcBorders>
              <w:bottom w:val="single" w:sz="4" w:space="0" w:color="auto"/>
            </w:tcBorders>
            <w:shd w:val="clear" w:color="auto" w:fill="DFDFDF" w:themeFill="accent5" w:themeFillTint="33"/>
            <w:tcMar>
              <w:top w:w="57" w:type="dxa"/>
              <w:bottom w:w="57" w:type="dxa"/>
            </w:tcMar>
            <w:vAlign w:val="center"/>
          </w:tcPr>
          <w:p w14:paraId="2A86E3D5" w14:textId="77777777" w:rsidR="00C75716" w:rsidRPr="00C11A49" w:rsidRDefault="00C75716" w:rsidP="001C414A">
            <w:pPr>
              <w:jc w:val="center"/>
              <w:rPr>
                <w:rFonts w:ascii="UD デジタル 教科書体 NP-R" w:eastAsia="UD デジタル 教科書体 NP-R"/>
                <w:szCs w:val="21"/>
              </w:rPr>
            </w:pPr>
          </w:p>
        </w:tc>
        <w:tc>
          <w:tcPr>
            <w:tcW w:w="850" w:type="dxa"/>
            <w:vMerge/>
            <w:tcBorders>
              <w:bottom w:val="single" w:sz="4" w:space="0" w:color="auto"/>
            </w:tcBorders>
            <w:shd w:val="clear" w:color="auto" w:fill="DFDFDF" w:themeFill="accent5" w:themeFillTint="33"/>
          </w:tcPr>
          <w:p w14:paraId="13DF3747" w14:textId="77777777" w:rsidR="00C75716" w:rsidRPr="00C11A49" w:rsidRDefault="00C75716" w:rsidP="001C414A">
            <w:pPr>
              <w:jc w:val="center"/>
              <w:rPr>
                <w:rFonts w:ascii="UD デジタル 教科書体 NP-R" w:eastAsia="UD デジタル 教科書体 NP-R"/>
                <w:szCs w:val="21"/>
              </w:rPr>
            </w:pPr>
          </w:p>
        </w:tc>
        <w:tc>
          <w:tcPr>
            <w:tcW w:w="709" w:type="dxa"/>
            <w:vMerge/>
            <w:tcBorders>
              <w:bottom w:val="single" w:sz="4" w:space="0" w:color="auto"/>
            </w:tcBorders>
            <w:shd w:val="clear" w:color="auto" w:fill="DFDFDF" w:themeFill="accent5" w:themeFillTint="33"/>
            <w:tcMar>
              <w:top w:w="57" w:type="dxa"/>
              <w:bottom w:w="57" w:type="dxa"/>
            </w:tcMar>
            <w:vAlign w:val="center"/>
          </w:tcPr>
          <w:p w14:paraId="75584A8C" w14:textId="77777777" w:rsidR="00C75716" w:rsidRPr="00C11A49" w:rsidRDefault="00C75716" w:rsidP="001C414A">
            <w:pPr>
              <w:jc w:val="center"/>
              <w:rPr>
                <w:rFonts w:ascii="UD デジタル 教科書体 NP-R" w:eastAsia="UD デジタル 教科書体 NP-R"/>
                <w:szCs w:val="21"/>
              </w:rPr>
            </w:pPr>
          </w:p>
        </w:tc>
        <w:tc>
          <w:tcPr>
            <w:tcW w:w="945" w:type="dxa"/>
            <w:tcBorders>
              <w:left w:val="double" w:sz="4" w:space="0" w:color="auto"/>
            </w:tcBorders>
            <w:shd w:val="clear" w:color="auto" w:fill="DFDFDF" w:themeFill="accent5" w:themeFillTint="33"/>
            <w:vAlign w:val="center"/>
          </w:tcPr>
          <w:p w14:paraId="5730E00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３年度</w:t>
            </w:r>
          </w:p>
        </w:tc>
        <w:tc>
          <w:tcPr>
            <w:tcW w:w="946" w:type="dxa"/>
            <w:shd w:val="clear" w:color="auto" w:fill="DFDFDF" w:themeFill="accent5" w:themeFillTint="33"/>
            <w:vAlign w:val="center"/>
          </w:tcPr>
          <w:p w14:paraId="09107B64"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４年度</w:t>
            </w:r>
          </w:p>
        </w:tc>
        <w:tc>
          <w:tcPr>
            <w:tcW w:w="946" w:type="dxa"/>
            <w:shd w:val="clear" w:color="auto" w:fill="DFDFDF" w:themeFill="accent5" w:themeFillTint="33"/>
            <w:vAlign w:val="center"/>
          </w:tcPr>
          <w:p w14:paraId="585A59EF" w14:textId="77777777" w:rsidR="00C75716" w:rsidRPr="00C11A49" w:rsidRDefault="00C75716" w:rsidP="001C414A">
            <w:pPr>
              <w:spacing w:line="240" w:lineRule="exact"/>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令和</w:t>
            </w:r>
            <w:r w:rsidRPr="00C11A49">
              <w:rPr>
                <w:rFonts w:ascii="UD デジタル 教科書体 NP-R" w:eastAsia="UD デジタル 教科書体 NP-R" w:hint="eastAsia"/>
                <w:szCs w:val="21"/>
              </w:rPr>
              <w:br/>
              <w:t>５年度</w:t>
            </w:r>
          </w:p>
        </w:tc>
      </w:tr>
      <w:tr w:rsidR="00C11A49" w:rsidRPr="00C11A49" w14:paraId="790DC249" w14:textId="77777777" w:rsidTr="000B027B">
        <w:trPr>
          <w:trHeight w:val="397"/>
          <w:jc w:val="center"/>
        </w:trPr>
        <w:tc>
          <w:tcPr>
            <w:tcW w:w="2122" w:type="dxa"/>
            <w:gridSpan w:val="2"/>
            <w:vMerge w:val="restart"/>
            <w:vAlign w:val="center"/>
          </w:tcPr>
          <w:p w14:paraId="2E982FB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基礎的事業</w:t>
            </w:r>
          </w:p>
        </w:tc>
        <w:tc>
          <w:tcPr>
            <w:tcW w:w="850" w:type="dxa"/>
            <w:tcBorders>
              <w:bottom w:val="dotted" w:sz="4" w:space="0" w:color="auto"/>
            </w:tcBorders>
            <w:vAlign w:val="center"/>
          </w:tcPr>
          <w:p w14:paraId="1F6BA872"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24"/>
              </w:rPr>
              <w:t>設置か所数</w:t>
            </w:r>
          </w:p>
        </w:tc>
        <w:tc>
          <w:tcPr>
            <w:tcW w:w="709" w:type="dxa"/>
            <w:tcBorders>
              <w:bottom w:val="dotted" w:sz="4" w:space="0" w:color="auto"/>
            </w:tcBorders>
            <w:vAlign w:val="center"/>
          </w:tcPr>
          <w:p w14:paraId="0029E7E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か所</w:t>
            </w:r>
          </w:p>
        </w:tc>
        <w:tc>
          <w:tcPr>
            <w:tcW w:w="945" w:type="dxa"/>
            <w:tcBorders>
              <w:left w:val="double" w:sz="4" w:space="0" w:color="auto"/>
              <w:bottom w:val="dotted" w:sz="4" w:space="0" w:color="auto"/>
            </w:tcBorders>
            <w:vAlign w:val="center"/>
          </w:tcPr>
          <w:p w14:paraId="62B204C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w:t>
            </w:r>
          </w:p>
        </w:tc>
        <w:tc>
          <w:tcPr>
            <w:tcW w:w="946" w:type="dxa"/>
            <w:tcBorders>
              <w:bottom w:val="dotted" w:sz="4" w:space="0" w:color="auto"/>
            </w:tcBorders>
            <w:vAlign w:val="center"/>
          </w:tcPr>
          <w:p w14:paraId="626EE05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w:t>
            </w:r>
          </w:p>
        </w:tc>
        <w:tc>
          <w:tcPr>
            <w:tcW w:w="946" w:type="dxa"/>
            <w:tcBorders>
              <w:bottom w:val="dotted" w:sz="4" w:space="0" w:color="auto"/>
            </w:tcBorders>
            <w:vAlign w:val="center"/>
          </w:tcPr>
          <w:p w14:paraId="52A0ACB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2</w:t>
            </w:r>
          </w:p>
        </w:tc>
      </w:tr>
      <w:tr w:rsidR="00C11A49" w:rsidRPr="00C11A49" w14:paraId="054E508A" w14:textId="77777777" w:rsidTr="000B027B">
        <w:trPr>
          <w:trHeight w:val="397"/>
          <w:jc w:val="center"/>
        </w:trPr>
        <w:tc>
          <w:tcPr>
            <w:tcW w:w="2122" w:type="dxa"/>
            <w:gridSpan w:val="2"/>
            <w:vMerge/>
            <w:vAlign w:val="center"/>
          </w:tcPr>
          <w:p w14:paraId="1FE36F5F" w14:textId="77777777" w:rsidR="00C75716" w:rsidRPr="00C11A49" w:rsidRDefault="00C75716" w:rsidP="001C414A">
            <w:pPr>
              <w:widowControl/>
              <w:jc w:val="center"/>
              <w:rPr>
                <w:rFonts w:ascii="UD デジタル 教科書体 NP-R" w:eastAsia="UD デジタル 教科書体 NP-R"/>
                <w:szCs w:val="21"/>
              </w:rPr>
            </w:pPr>
          </w:p>
        </w:tc>
        <w:tc>
          <w:tcPr>
            <w:tcW w:w="850" w:type="dxa"/>
            <w:tcBorders>
              <w:top w:val="dotted" w:sz="4" w:space="0" w:color="auto"/>
            </w:tcBorders>
            <w:vAlign w:val="center"/>
          </w:tcPr>
          <w:p w14:paraId="733444EF"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23"/>
              </w:rPr>
              <w:t>利用者数</w:t>
            </w:r>
          </w:p>
        </w:tc>
        <w:tc>
          <w:tcPr>
            <w:tcW w:w="709" w:type="dxa"/>
            <w:tcBorders>
              <w:top w:val="dotted" w:sz="4" w:space="0" w:color="auto"/>
              <w:bottom w:val="dotted" w:sz="4" w:space="0" w:color="auto"/>
            </w:tcBorders>
            <w:vAlign w:val="center"/>
          </w:tcPr>
          <w:p w14:paraId="37457238"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Ansi="BIZ UDゴシック" w:hint="eastAsia"/>
                <w:sz w:val="18"/>
                <w:szCs w:val="18"/>
              </w:rPr>
              <w:t>人/年</w:t>
            </w:r>
          </w:p>
        </w:tc>
        <w:tc>
          <w:tcPr>
            <w:tcW w:w="945" w:type="dxa"/>
            <w:tcBorders>
              <w:top w:val="dotted" w:sz="4" w:space="0" w:color="auto"/>
              <w:left w:val="double" w:sz="4" w:space="0" w:color="auto"/>
              <w:bottom w:val="dotted" w:sz="4" w:space="0" w:color="auto"/>
            </w:tcBorders>
            <w:vAlign w:val="center"/>
          </w:tcPr>
          <w:p w14:paraId="7E3BAFA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277</w:t>
            </w:r>
          </w:p>
        </w:tc>
        <w:tc>
          <w:tcPr>
            <w:tcW w:w="946" w:type="dxa"/>
            <w:tcBorders>
              <w:top w:val="dotted" w:sz="4" w:space="0" w:color="auto"/>
              <w:bottom w:val="dotted" w:sz="4" w:space="0" w:color="auto"/>
            </w:tcBorders>
            <w:vAlign w:val="center"/>
          </w:tcPr>
          <w:p w14:paraId="52CF57D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277</w:t>
            </w:r>
          </w:p>
        </w:tc>
        <w:tc>
          <w:tcPr>
            <w:tcW w:w="946" w:type="dxa"/>
            <w:tcBorders>
              <w:top w:val="dotted" w:sz="4" w:space="0" w:color="auto"/>
              <w:bottom w:val="dotted" w:sz="4" w:space="0" w:color="auto"/>
            </w:tcBorders>
            <w:vAlign w:val="center"/>
          </w:tcPr>
          <w:p w14:paraId="7768A9F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277</w:t>
            </w:r>
          </w:p>
        </w:tc>
      </w:tr>
      <w:tr w:rsidR="00C11A49" w:rsidRPr="00C11A49" w14:paraId="402465AB" w14:textId="77777777" w:rsidTr="000B027B">
        <w:trPr>
          <w:trHeight w:val="397"/>
          <w:jc w:val="center"/>
        </w:trPr>
        <w:tc>
          <w:tcPr>
            <w:tcW w:w="562" w:type="dxa"/>
            <w:vMerge w:val="restart"/>
            <w:textDirection w:val="tbRlV"/>
            <w:vAlign w:val="center"/>
          </w:tcPr>
          <w:p w14:paraId="28747AE7" w14:textId="77777777" w:rsidR="00C75716" w:rsidRPr="00C11A49" w:rsidRDefault="00C75716" w:rsidP="001C414A">
            <w:pPr>
              <w:widowControl/>
              <w:spacing w:line="280" w:lineRule="exact"/>
              <w:ind w:left="113" w:right="113"/>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機能強化事業</w:t>
            </w:r>
          </w:p>
        </w:tc>
        <w:tc>
          <w:tcPr>
            <w:tcW w:w="1560" w:type="dxa"/>
            <w:vMerge w:val="restart"/>
            <w:vAlign w:val="center"/>
          </w:tcPr>
          <w:p w14:paraId="179BAF4F" w14:textId="77777777" w:rsidR="00C75716" w:rsidRPr="00C11A49" w:rsidRDefault="00C75716" w:rsidP="001C414A">
            <w:pPr>
              <w:widowControl/>
              <w:spacing w:line="24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地域活動支援センターⅠ型</w:t>
            </w:r>
          </w:p>
        </w:tc>
        <w:tc>
          <w:tcPr>
            <w:tcW w:w="850" w:type="dxa"/>
            <w:tcBorders>
              <w:bottom w:val="dotted" w:sz="4" w:space="0" w:color="auto"/>
            </w:tcBorders>
            <w:vAlign w:val="center"/>
          </w:tcPr>
          <w:p w14:paraId="4AA136CD"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22"/>
              </w:rPr>
              <w:t>設置か所数</w:t>
            </w:r>
          </w:p>
        </w:tc>
        <w:tc>
          <w:tcPr>
            <w:tcW w:w="709" w:type="dxa"/>
            <w:tcBorders>
              <w:bottom w:val="dotted" w:sz="4" w:space="0" w:color="auto"/>
            </w:tcBorders>
            <w:vAlign w:val="center"/>
          </w:tcPr>
          <w:p w14:paraId="25C02CCB"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か所</w:t>
            </w:r>
          </w:p>
        </w:tc>
        <w:tc>
          <w:tcPr>
            <w:tcW w:w="945" w:type="dxa"/>
            <w:tcBorders>
              <w:left w:val="double" w:sz="4" w:space="0" w:color="auto"/>
              <w:bottom w:val="dotted" w:sz="4" w:space="0" w:color="auto"/>
            </w:tcBorders>
            <w:vAlign w:val="center"/>
          </w:tcPr>
          <w:p w14:paraId="588324D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46" w:type="dxa"/>
            <w:tcBorders>
              <w:bottom w:val="dotted" w:sz="4" w:space="0" w:color="auto"/>
            </w:tcBorders>
            <w:vAlign w:val="center"/>
          </w:tcPr>
          <w:p w14:paraId="3A281AD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46" w:type="dxa"/>
            <w:tcBorders>
              <w:bottom w:val="dotted" w:sz="4" w:space="0" w:color="auto"/>
            </w:tcBorders>
            <w:vAlign w:val="center"/>
          </w:tcPr>
          <w:p w14:paraId="2F99F3A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r>
      <w:tr w:rsidR="00C11A49" w:rsidRPr="00C11A49" w14:paraId="662A1646" w14:textId="77777777" w:rsidTr="000B027B">
        <w:trPr>
          <w:trHeight w:val="397"/>
          <w:jc w:val="center"/>
        </w:trPr>
        <w:tc>
          <w:tcPr>
            <w:tcW w:w="562" w:type="dxa"/>
            <w:vMerge/>
            <w:vAlign w:val="center"/>
          </w:tcPr>
          <w:p w14:paraId="4F5D2677" w14:textId="77777777" w:rsidR="00C75716" w:rsidRPr="00C11A49" w:rsidRDefault="00C75716" w:rsidP="001C414A">
            <w:pPr>
              <w:widowControl/>
              <w:jc w:val="center"/>
              <w:rPr>
                <w:rFonts w:ascii="UD デジタル 教科書体 NP-R" w:eastAsia="UD デジタル 教科書体 NP-R"/>
                <w:szCs w:val="21"/>
              </w:rPr>
            </w:pPr>
          </w:p>
        </w:tc>
        <w:tc>
          <w:tcPr>
            <w:tcW w:w="1560" w:type="dxa"/>
            <w:vMerge/>
            <w:vAlign w:val="center"/>
          </w:tcPr>
          <w:p w14:paraId="439978CC" w14:textId="77777777" w:rsidR="00C75716" w:rsidRPr="00C11A49" w:rsidRDefault="00C75716" w:rsidP="001C414A">
            <w:pPr>
              <w:widowControl/>
              <w:jc w:val="center"/>
              <w:rPr>
                <w:rFonts w:ascii="UD デジタル 教科書体 NP-R" w:eastAsia="UD デジタル 教科書体 NP-R"/>
                <w:szCs w:val="21"/>
              </w:rPr>
            </w:pPr>
          </w:p>
        </w:tc>
        <w:tc>
          <w:tcPr>
            <w:tcW w:w="850" w:type="dxa"/>
            <w:tcBorders>
              <w:top w:val="dotted" w:sz="4" w:space="0" w:color="auto"/>
              <w:bottom w:val="single" w:sz="4" w:space="0" w:color="auto"/>
            </w:tcBorders>
            <w:vAlign w:val="center"/>
          </w:tcPr>
          <w:p w14:paraId="71BC1494"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21"/>
              </w:rPr>
              <w:t>利用者数</w:t>
            </w:r>
          </w:p>
        </w:tc>
        <w:tc>
          <w:tcPr>
            <w:tcW w:w="709" w:type="dxa"/>
            <w:tcBorders>
              <w:top w:val="dotted" w:sz="4" w:space="0" w:color="auto"/>
              <w:bottom w:val="single" w:sz="4" w:space="0" w:color="auto"/>
            </w:tcBorders>
            <w:vAlign w:val="center"/>
          </w:tcPr>
          <w:p w14:paraId="576E763D"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Ansi="BIZ UDゴシック" w:hint="eastAsia"/>
                <w:sz w:val="18"/>
                <w:szCs w:val="18"/>
              </w:rPr>
              <w:t>人/年</w:t>
            </w:r>
          </w:p>
        </w:tc>
        <w:tc>
          <w:tcPr>
            <w:tcW w:w="945" w:type="dxa"/>
            <w:tcBorders>
              <w:top w:val="dotted" w:sz="4" w:space="0" w:color="auto"/>
              <w:left w:val="double" w:sz="4" w:space="0" w:color="auto"/>
              <w:bottom w:val="single" w:sz="4" w:space="0" w:color="auto"/>
            </w:tcBorders>
            <w:vAlign w:val="center"/>
          </w:tcPr>
          <w:p w14:paraId="43BAE16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253</w:t>
            </w:r>
          </w:p>
        </w:tc>
        <w:tc>
          <w:tcPr>
            <w:tcW w:w="946" w:type="dxa"/>
            <w:tcBorders>
              <w:top w:val="dotted" w:sz="4" w:space="0" w:color="auto"/>
              <w:bottom w:val="single" w:sz="4" w:space="0" w:color="auto"/>
            </w:tcBorders>
            <w:vAlign w:val="center"/>
          </w:tcPr>
          <w:p w14:paraId="7365B45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253</w:t>
            </w:r>
          </w:p>
        </w:tc>
        <w:tc>
          <w:tcPr>
            <w:tcW w:w="946" w:type="dxa"/>
            <w:tcBorders>
              <w:top w:val="dotted" w:sz="4" w:space="0" w:color="auto"/>
              <w:bottom w:val="single" w:sz="4" w:space="0" w:color="auto"/>
            </w:tcBorders>
            <w:vAlign w:val="center"/>
          </w:tcPr>
          <w:p w14:paraId="1FC5110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253</w:t>
            </w:r>
          </w:p>
        </w:tc>
      </w:tr>
      <w:tr w:rsidR="00C11A49" w:rsidRPr="00C11A49" w14:paraId="7124A6E5" w14:textId="77777777" w:rsidTr="000B027B">
        <w:trPr>
          <w:trHeight w:val="397"/>
          <w:jc w:val="center"/>
        </w:trPr>
        <w:tc>
          <w:tcPr>
            <w:tcW w:w="562" w:type="dxa"/>
            <w:vMerge/>
            <w:vAlign w:val="center"/>
          </w:tcPr>
          <w:p w14:paraId="77A55D22"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p>
        </w:tc>
        <w:tc>
          <w:tcPr>
            <w:tcW w:w="1560" w:type="dxa"/>
            <w:vMerge w:val="restart"/>
            <w:vAlign w:val="center"/>
          </w:tcPr>
          <w:p w14:paraId="1DF2DC29" w14:textId="77777777" w:rsidR="00C75716" w:rsidRPr="00C11A49" w:rsidRDefault="00C75716" w:rsidP="001C414A">
            <w:pPr>
              <w:widowControl/>
              <w:spacing w:line="280" w:lineRule="exact"/>
              <w:jc w:val="center"/>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地域活動支援センターⅢ型</w:t>
            </w:r>
          </w:p>
        </w:tc>
        <w:tc>
          <w:tcPr>
            <w:tcW w:w="850" w:type="dxa"/>
            <w:tcBorders>
              <w:top w:val="single" w:sz="4" w:space="0" w:color="auto"/>
              <w:bottom w:val="dotted" w:sz="4" w:space="0" w:color="auto"/>
            </w:tcBorders>
            <w:vAlign w:val="center"/>
          </w:tcPr>
          <w:p w14:paraId="08F4DFA6"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w w:val="80"/>
                <w:kern w:val="0"/>
                <w:sz w:val="18"/>
                <w:szCs w:val="20"/>
                <w:fitText w:val="720" w:id="-1940131320"/>
              </w:rPr>
              <w:t>設置か所数</w:t>
            </w:r>
          </w:p>
        </w:tc>
        <w:tc>
          <w:tcPr>
            <w:tcW w:w="709" w:type="dxa"/>
            <w:tcBorders>
              <w:top w:val="single" w:sz="4" w:space="0" w:color="auto"/>
              <w:bottom w:val="dotted" w:sz="4" w:space="0" w:color="auto"/>
            </w:tcBorders>
            <w:vAlign w:val="center"/>
          </w:tcPr>
          <w:p w14:paraId="3534931C"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か所</w:t>
            </w:r>
          </w:p>
        </w:tc>
        <w:tc>
          <w:tcPr>
            <w:tcW w:w="945" w:type="dxa"/>
            <w:tcBorders>
              <w:top w:val="single" w:sz="4" w:space="0" w:color="auto"/>
              <w:left w:val="double" w:sz="4" w:space="0" w:color="auto"/>
              <w:bottom w:val="dotted" w:sz="4" w:space="0" w:color="auto"/>
            </w:tcBorders>
            <w:vAlign w:val="center"/>
          </w:tcPr>
          <w:p w14:paraId="3CFC6EA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46" w:type="dxa"/>
            <w:tcBorders>
              <w:top w:val="single" w:sz="4" w:space="0" w:color="auto"/>
              <w:bottom w:val="dotted" w:sz="4" w:space="0" w:color="auto"/>
            </w:tcBorders>
            <w:vAlign w:val="center"/>
          </w:tcPr>
          <w:p w14:paraId="3B2E534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c>
          <w:tcPr>
            <w:tcW w:w="946" w:type="dxa"/>
            <w:tcBorders>
              <w:top w:val="single" w:sz="4" w:space="0" w:color="auto"/>
              <w:bottom w:val="dotted" w:sz="4" w:space="0" w:color="auto"/>
            </w:tcBorders>
            <w:vAlign w:val="center"/>
          </w:tcPr>
          <w:p w14:paraId="7B3D139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w:t>
            </w:r>
          </w:p>
        </w:tc>
      </w:tr>
      <w:tr w:rsidR="00C11A49" w:rsidRPr="00C11A49" w14:paraId="7667A961" w14:textId="77777777" w:rsidTr="000B027B">
        <w:trPr>
          <w:trHeight w:val="397"/>
          <w:jc w:val="center"/>
        </w:trPr>
        <w:tc>
          <w:tcPr>
            <w:tcW w:w="562" w:type="dxa"/>
            <w:vMerge/>
            <w:vAlign w:val="center"/>
          </w:tcPr>
          <w:p w14:paraId="26239DE6"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1560" w:type="dxa"/>
            <w:vMerge/>
            <w:vAlign w:val="center"/>
          </w:tcPr>
          <w:p w14:paraId="3F6D3A06" w14:textId="77777777" w:rsidR="00C75716" w:rsidRPr="00C11A49" w:rsidRDefault="00C75716" w:rsidP="001C414A">
            <w:pPr>
              <w:widowControl/>
              <w:spacing w:line="280" w:lineRule="exact"/>
              <w:jc w:val="center"/>
              <w:rPr>
                <w:rFonts w:ascii="UD デジタル 教科書体 NP-R" w:eastAsia="UD デジタル 教科書体 NP-R"/>
                <w:szCs w:val="21"/>
              </w:rPr>
            </w:pPr>
          </w:p>
        </w:tc>
        <w:tc>
          <w:tcPr>
            <w:tcW w:w="850" w:type="dxa"/>
            <w:tcBorders>
              <w:top w:val="dotted" w:sz="4" w:space="0" w:color="auto"/>
              <w:bottom w:val="single" w:sz="4" w:space="0" w:color="auto"/>
            </w:tcBorders>
            <w:vAlign w:val="center"/>
          </w:tcPr>
          <w:p w14:paraId="5C57DE3B" w14:textId="77777777" w:rsidR="00C75716" w:rsidRPr="00C11A49" w:rsidRDefault="00C75716" w:rsidP="001C414A">
            <w:pPr>
              <w:widowControl/>
              <w:jc w:val="center"/>
              <w:rPr>
                <w:rFonts w:ascii="UD デジタル 教科書体 NP-R" w:eastAsia="UD デジタル 教科書体 NP-R"/>
                <w:sz w:val="18"/>
                <w:szCs w:val="20"/>
              </w:rPr>
            </w:pPr>
            <w:r w:rsidRPr="00C11A49">
              <w:rPr>
                <w:rFonts w:ascii="UD デジタル 教科書体 NP-R" w:eastAsia="UD デジタル 教科書体 NP-R" w:hint="eastAsia"/>
                <w:kern w:val="0"/>
                <w:sz w:val="18"/>
                <w:szCs w:val="20"/>
                <w:fitText w:val="720" w:id="-1940131319"/>
              </w:rPr>
              <w:t>利用者数</w:t>
            </w:r>
          </w:p>
        </w:tc>
        <w:tc>
          <w:tcPr>
            <w:tcW w:w="709" w:type="dxa"/>
            <w:tcBorders>
              <w:top w:val="dotted" w:sz="4" w:space="0" w:color="auto"/>
              <w:bottom w:val="single" w:sz="4" w:space="0" w:color="auto"/>
            </w:tcBorders>
            <w:vAlign w:val="center"/>
          </w:tcPr>
          <w:p w14:paraId="31F56669"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Ansi="BIZ UDゴシック" w:hint="eastAsia"/>
                <w:sz w:val="18"/>
                <w:szCs w:val="18"/>
              </w:rPr>
              <w:t>人/年</w:t>
            </w:r>
          </w:p>
        </w:tc>
        <w:tc>
          <w:tcPr>
            <w:tcW w:w="945" w:type="dxa"/>
            <w:tcBorders>
              <w:top w:val="dotted" w:sz="4" w:space="0" w:color="auto"/>
              <w:left w:val="double" w:sz="4" w:space="0" w:color="auto"/>
              <w:bottom w:val="single" w:sz="4" w:space="0" w:color="auto"/>
            </w:tcBorders>
            <w:vAlign w:val="center"/>
          </w:tcPr>
          <w:p w14:paraId="2E668FF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24</w:t>
            </w:r>
          </w:p>
        </w:tc>
        <w:tc>
          <w:tcPr>
            <w:tcW w:w="946" w:type="dxa"/>
            <w:tcBorders>
              <w:top w:val="dotted" w:sz="4" w:space="0" w:color="auto"/>
              <w:bottom w:val="single" w:sz="4" w:space="0" w:color="auto"/>
            </w:tcBorders>
            <w:vAlign w:val="center"/>
          </w:tcPr>
          <w:p w14:paraId="2FAE4EC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24</w:t>
            </w:r>
          </w:p>
        </w:tc>
        <w:tc>
          <w:tcPr>
            <w:tcW w:w="946" w:type="dxa"/>
            <w:tcBorders>
              <w:top w:val="dotted" w:sz="4" w:space="0" w:color="auto"/>
              <w:bottom w:val="single" w:sz="4" w:space="0" w:color="auto"/>
            </w:tcBorders>
            <w:vAlign w:val="center"/>
          </w:tcPr>
          <w:p w14:paraId="4D0FE8E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24</w:t>
            </w:r>
          </w:p>
        </w:tc>
      </w:tr>
    </w:tbl>
    <w:p w14:paraId="01D9F3EA" w14:textId="77777777" w:rsidR="00C75716" w:rsidRPr="00C11A49" w:rsidRDefault="00C75716" w:rsidP="00C75716">
      <w:pPr>
        <w:pStyle w:val="af6"/>
        <w:widowControl/>
        <w:numPr>
          <w:ilvl w:val="0"/>
          <w:numId w:val="21"/>
        </w:numPr>
        <w:ind w:leftChars="0"/>
        <w:jc w:val="cente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216F0D49" w14:textId="77777777" w:rsidR="00C75716" w:rsidRPr="00C11A49" w:rsidRDefault="00C75716" w:rsidP="00C75716">
      <w:pPr>
        <w:widowControl/>
        <w:jc w:val="left"/>
      </w:pPr>
      <w:r w:rsidRPr="00C11A49">
        <w:br w:type="page"/>
      </w:r>
    </w:p>
    <w:p w14:paraId="3C5D629E" w14:textId="77777777" w:rsidR="00C75716" w:rsidRPr="00C11A49" w:rsidRDefault="00C75716" w:rsidP="00C75716">
      <w:pPr>
        <w:pStyle w:val="2"/>
      </w:pPr>
      <w:bookmarkStart w:id="81" w:name="_Toc57877199"/>
      <w:bookmarkStart w:id="82" w:name="_Toc60679558"/>
      <w:r w:rsidRPr="00C11A49">
        <w:rPr>
          <w:rFonts w:ascii="BIZ UDゴシック" w:eastAsia="BIZ UDゴシック" w:hAnsi="BIZ UDゴシック" w:hint="eastAsia"/>
          <w:sz w:val="28"/>
          <w:szCs w:val="28"/>
        </w:rPr>
        <w:lastRenderedPageBreak/>
        <w:t>（２）任意事業</w:t>
      </w:r>
      <w:bookmarkEnd w:id="81"/>
      <w:bookmarkEnd w:id="82"/>
    </w:p>
    <w:p w14:paraId="659D219C" w14:textId="77777777" w:rsidR="00C75716" w:rsidRPr="00C11A49" w:rsidRDefault="00C75716" w:rsidP="00C75716">
      <w:pPr>
        <w:widowControl/>
        <w:spacing w:line="276" w:lineRule="auto"/>
        <w:jc w:val="left"/>
      </w:pPr>
    </w:p>
    <w:p w14:paraId="581F522F" w14:textId="77777777" w:rsidR="00C75716" w:rsidRPr="00C11A49" w:rsidRDefault="00C75716" w:rsidP="00C75716">
      <w:pPr>
        <w:pStyle w:val="af6"/>
        <w:widowControl/>
        <w:numPr>
          <w:ilvl w:val="0"/>
          <w:numId w:val="23"/>
        </w:numPr>
        <w:spacing w:afterLines="50" w:after="180"/>
        <w:ind w:leftChars="0"/>
        <w:jc w:val="left"/>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 xml:space="preserve"> 訪問入浴サービス事業</w:t>
      </w:r>
    </w:p>
    <w:p w14:paraId="44A0C039" w14:textId="77777777" w:rsidR="00C75716" w:rsidRPr="00C11A49" w:rsidRDefault="00C75716" w:rsidP="00C75716">
      <w:pPr>
        <w:spacing w:afterLines="20" w:after="72"/>
        <w:ind w:firstLineChars="100" w:firstLine="220"/>
        <w:rPr>
          <w:rFonts w:ascii="UD デジタル 教科書体 NP-R" w:eastAsia="UD デジタル 教科書体 NP-R" w:hAnsi="BIZ UDゴシック"/>
          <w:sz w:val="22"/>
        </w:rPr>
      </w:pPr>
      <w:r w:rsidRPr="00C11A49">
        <w:rPr>
          <w:rFonts w:ascii="UD デジタル 教科書体 NP-R" w:eastAsia="UD デジタル 教科書体 NP-R" w:hAnsi="BIZ UDゴシック" w:hint="eastAsia"/>
          <w:sz w:val="22"/>
        </w:rPr>
        <w:t>利用者数は増加傾向にあります。令和２年度の対見込率は112.5％と第５期計画の見込量を上回る利用となっています。</w:t>
      </w:r>
    </w:p>
    <w:p w14:paraId="65FB1ACE" w14:textId="77777777" w:rsidR="00C75716" w:rsidRPr="00C11A49" w:rsidRDefault="00C75716" w:rsidP="00C75716">
      <w:pPr>
        <w:spacing w:beforeLines="50" w:before="180"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tbl>
      <w:tblPr>
        <w:tblStyle w:val="a3"/>
        <w:tblW w:w="5000" w:type="pct"/>
        <w:tblLook w:val="04A0" w:firstRow="1" w:lastRow="0" w:firstColumn="1" w:lastColumn="0" w:noHBand="0" w:noVBand="1"/>
      </w:tblPr>
      <w:tblGrid>
        <w:gridCol w:w="2400"/>
        <w:gridCol w:w="985"/>
        <w:gridCol w:w="944"/>
        <w:gridCol w:w="944"/>
        <w:gridCol w:w="947"/>
        <w:gridCol w:w="1288"/>
        <w:gridCol w:w="1552"/>
      </w:tblGrid>
      <w:tr w:rsidR="00C11A49" w:rsidRPr="00C11A49" w14:paraId="43340AAB" w14:textId="77777777" w:rsidTr="001C414A">
        <w:trPr>
          <w:trHeight w:val="265"/>
        </w:trPr>
        <w:tc>
          <w:tcPr>
            <w:tcW w:w="2400" w:type="dxa"/>
            <w:vMerge w:val="restart"/>
            <w:shd w:val="clear" w:color="auto" w:fill="DFDFDF" w:themeFill="accent5" w:themeFillTint="33"/>
            <w:tcMar>
              <w:top w:w="57" w:type="dxa"/>
              <w:bottom w:w="57" w:type="dxa"/>
            </w:tcMar>
            <w:vAlign w:val="center"/>
          </w:tcPr>
          <w:p w14:paraId="6D403157"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985" w:type="dxa"/>
            <w:vMerge w:val="restart"/>
            <w:shd w:val="clear" w:color="auto" w:fill="DFDFDF" w:themeFill="accent5" w:themeFillTint="33"/>
            <w:tcMar>
              <w:top w:w="57" w:type="dxa"/>
              <w:bottom w:w="57" w:type="dxa"/>
            </w:tcMar>
            <w:vAlign w:val="center"/>
          </w:tcPr>
          <w:p w14:paraId="52B1D502"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835" w:type="dxa"/>
            <w:gridSpan w:val="3"/>
            <w:tcBorders>
              <w:right w:val="double" w:sz="4" w:space="0" w:color="auto"/>
            </w:tcBorders>
            <w:shd w:val="clear" w:color="auto" w:fill="DFDFDF" w:themeFill="accent5" w:themeFillTint="33"/>
            <w:vAlign w:val="center"/>
          </w:tcPr>
          <w:p w14:paraId="0B45980E"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840" w:type="dxa"/>
            <w:gridSpan w:val="2"/>
            <w:tcBorders>
              <w:left w:val="double" w:sz="4" w:space="0" w:color="auto"/>
            </w:tcBorders>
            <w:shd w:val="clear" w:color="auto" w:fill="DFDFDF" w:themeFill="accent5" w:themeFillTint="33"/>
            <w:vAlign w:val="center"/>
          </w:tcPr>
          <w:p w14:paraId="07E6FAE6"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第5期計画見込量との比較</w:t>
            </w:r>
          </w:p>
        </w:tc>
      </w:tr>
      <w:tr w:rsidR="00C11A49" w:rsidRPr="00C11A49" w14:paraId="510F05A9" w14:textId="77777777" w:rsidTr="001C414A">
        <w:trPr>
          <w:trHeight w:val="454"/>
        </w:trPr>
        <w:tc>
          <w:tcPr>
            <w:tcW w:w="2400" w:type="dxa"/>
            <w:vMerge/>
            <w:tcBorders>
              <w:bottom w:val="single" w:sz="4" w:space="0" w:color="auto"/>
            </w:tcBorders>
            <w:shd w:val="clear" w:color="auto" w:fill="DFDFDF" w:themeFill="accent5" w:themeFillTint="33"/>
            <w:tcMar>
              <w:top w:w="57" w:type="dxa"/>
              <w:bottom w:w="57" w:type="dxa"/>
            </w:tcMar>
            <w:vAlign w:val="center"/>
          </w:tcPr>
          <w:p w14:paraId="3E8A160B" w14:textId="77777777" w:rsidR="00C75716" w:rsidRPr="00C11A49" w:rsidRDefault="00C75716" w:rsidP="001C414A">
            <w:pPr>
              <w:jc w:val="center"/>
              <w:rPr>
                <w:rFonts w:ascii="UD デジタル 教科書体 NP-R" w:eastAsia="UD デジタル 教科書体 NP-R"/>
                <w:sz w:val="22"/>
              </w:rPr>
            </w:pPr>
          </w:p>
        </w:tc>
        <w:tc>
          <w:tcPr>
            <w:tcW w:w="985" w:type="dxa"/>
            <w:vMerge/>
            <w:tcBorders>
              <w:bottom w:val="single" w:sz="4" w:space="0" w:color="auto"/>
            </w:tcBorders>
            <w:shd w:val="clear" w:color="auto" w:fill="DFDFDF" w:themeFill="accent5" w:themeFillTint="33"/>
            <w:tcMar>
              <w:top w:w="57" w:type="dxa"/>
              <w:bottom w:w="57" w:type="dxa"/>
            </w:tcMar>
            <w:vAlign w:val="center"/>
          </w:tcPr>
          <w:p w14:paraId="527C6841" w14:textId="77777777" w:rsidR="00C75716" w:rsidRPr="00C11A49" w:rsidRDefault="00C75716" w:rsidP="001C414A">
            <w:pPr>
              <w:jc w:val="center"/>
              <w:rPr>
                <w:rFonts w:ascii="UD デジタル 教科書体 NP-R" w:eastAsia="UD デジタル 教科書体 NP-R"/>
                <w:sz w:val="22"/>
              </w:rPr>
            </w:pPr>
          </w:p>
        </w:tc>
        <w:tc>
          <w:tcPr>
            <w:tcW w:w="944" w:type="dxa"/>
            <w:shd w:val="clear" w:color="auto" w:fill="DFDFDF" w:themeFill="accent5" w:themeFillTint="33"/>
            <w:vAlign w:val="center"/>
          </w:tcPr>
          <w:p w14:paraId="09B871AA"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sz w:val="20"/>
                <w:szCs w:val="20"/>
              </w:rPr>
              <w:br/>
            </w:r>
            <w:r w:rsidRPr="00C11A49">
              <w:rPr>
                <w:rFonts w:ascii="UD デジタル 教科書体 NP-R" w:eastAsia="UD デジタル 教科書体 NP-R" w:hint="eastAsia"/>
                <w:sz w:val="20"/>
                <w:szCs w:val="20"/>
              </w:rPr>
              <w:t>30年度</w:t>
            </w:r>
          </w:p>
        </w:tc>
        <w:tc>
          <w:tcPr>
            <w:tcW w:w="944" w:type="dxa"/>
            <w:shd w:val="clear" w:color="auto" w:fill="DFDFDF" w:themeFill="accent5" w:themeFillTint="33"/>
            <w:vAlign w:val="center"/>
          </w:tcPr>
          <w:p w14:paraId="03ED3764"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47" w:type="dxa"/>
            <w:tcBorders>
              <w:right w:val="double" w:sz="4" w:space="0" w:color="auto"/>
            </w:tcBorders>
            <w:shd w:val="clear" w:color="auto" w:fill="DFDFDF" w:themeFill="accent5" w:themeFillTint="33"/>
            <w:vAlign w:val="center"/>
          </w:tcPr>
          <w:p w14:paraId="3E72A662"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1288" w:type="dxa"/>
            <w:tcBorders>
              <w:left w:val="double" w:sz="4" w:space="0" w:color="auto"/>
            </w:tcBorders>
            <w:shd w:val="clear" w:color="auto" w:fill="DFDFDF" w:themeFill="accent5" w:themeFillTint="33"/>
            <w:vAlign w:val="center"/>
          </w:tcPr>
          <w:p w14:paraId="4F65DA23"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116E5712"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実績／見込量（％）</w:t>
            </w:r>
          </w:p>
        </w:tc>
      </w:tr>
      <w:tr w:rsidR="00C11A49" w:rsidRPr="00C11A49" w14:paraId="3FCC2980" w14:textId="77777777" w:rsidTr="001C414A">
        <w:trPr>
          <w:trHeight w:val="567"/>
        </w:trPr>
        <w:tc>
          <w:tcPr>
            <w:tcW w:w="2400" w:type="dxa"/>
            <w:vAlign w:val="center"/>
          </w:tcPr>
          <w:p w14:paraId="4859001B" w14:textId="77777777" w:rsidR="00C75716" w:rsidRPr="00C11A49" w:rsidRDefault="00C75716" w:rsidP="001C414A">
            <w:pPr>
              <w:widowControl/>
              <w:spacing w:line="28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訪問入浴サービス事業</w:t>
            </w:r>
          </w:p>
        </w:tc>
        <w:tc>
          <w:tcPr>
            <w:tcW w:w="985" w:type="dxa"/>
            <w:vAlign w:val="center"/>
          </w:tcPr>
          <w:p w14:paraId="1965F23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人日/年</w:t>
            </w:r>
          </w:p>
        </w:tc>
        <w:tc>
          <w:tcPr>
            <w:tcW w:w="944" w:type="dxa"/>
            <w:shd w:val="clear" w:color="auto" w:fill="auto"/>
            <w:vAlign w:val="center"/>
          </w:tcPr>
          <w:p w14:paraId="770ACD3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394</w:t>
            </w:r>
          </w:p>
        </w:tc>
        <w:tc>
          <w:tcPr>
            <w:tcW w:w="944" w:type="dxa"/>
            <w:shd w:val="clear" w:color="auto" w:fill="auto"/>
            <w:vAlign w:val="center"/>
          </w:tcPr>
          <w:p w14:paraId="7470E7D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422</w:t>
            </w:r>
          </w:p>
        </w:tc>
        <w:tc>
          <w:tcPr>
            <w:tcW w:w="947" w:type="dxa"/>
            <w:tcBorders>
              <w:right w:val="double" w:sz="4" w:space="0" w:color="auto"/>
            </w:tcBorders>
            <w:shd w:val="clear" w:color="auto" w:fill="auto"/>
            <w:vAlign w:val="center"/>
          </w:tcPr>
          <w:p w14:paraId="2A7B09F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450</w:t>
            </w:r>
          </w:p>
        </w:tc>
        <w:tc>
          <w:tcPr>
            <w:tcW w:w="1288" w:type="dxa"/>
            <w:tcBorders>
              <w:left w:val="double" w:sz="4" w:space="0" w:color="auto"/>
            </w:tcBorders>
            <w:shd w:val="clear" w:color="auto" w:fill="auto"/>
            <w:vAlign w:val="center"/>
          </w:tcPr>
          <w:p w14:paraId="4D3ACB2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400</w:t>
            </w:r>
          </w:p>
        </w:tc>
        <w:tc>
          <w:tcPr>
            <w:tcW w:w="1552" w:type="dxa"/>
            <w:shd w:val="clear" w:color="auto" w:fill="auto"/>
            <w:vAlign w:val="center"/>
          </w:tcPr>
          <w:p w14:paraId="6390A9B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112.5</w:t>
            </w:r>
          </w:p>
        </w:tc>
      </w:tr>
    </w:tbl>
    <w:p w14:paraId="1660E0AE" w14:textId="77777777" w:rsidR="00C75716" w:rsidRPr="00C11A49" w:rsidRDefault="00C75716" w:rsidP="00C75716">
      <w:pPr>
        <w:pStyle w:val="af6"/>
        <w:numPr>
          <w:ilvl w:val="0"/>
          <w:numId w:val="21"/>
        </w:numPr>
        <w:ind w:leftChars="0"/>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1D982A23" w14:textId="77777777" w:rsidR="00C75716" w:rsidRPr="00C11A49" w:rsidRDefault="00C75716" w:rsidP="00C75716">
      <w:pPr>
        <w:rPr>
          <w:rFonts w:ascii="BIZ UDゴシック" w:eastAsia="BIZ UDゴシック" w:hAnsi="BIZ UDゴシック"/>
          <w:sz w:val="24"/>
          <w:szCs w:val="24"/>
        </w:rPr>
      </w:pPr>
    </w:p>
    <w:p w14:paraId="719539A8" w14:textId="77777777" w:rsidR="00C75716" w:rsidRPr="00C11A49" w:rsidRDefault="00C75716" w:rsidP="00C75716">
      <w:pPr>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435" w:type="pct"/>
        <w:jc w:val="center"/>
        <w:tblLook w:val="04A0" w:firstRow="1" w:lastRow="0" w:firstColumn="1" w:lastColumn="0" w:noHBand="0" w:noVBand="1"/>
      </w:tblPr>
      <w:tblGrid>
        <w:gridCol w:w="2404"/>
        <w:gridCol w:w="986"/>
        <w:gridCol w:w="944"/>
        <w:gridCol w:w="944"/>
        <w:gridCol w:w="946"/>
      </w:tblGrid>
      <w:tr w:rsidR="00C11A49" w:rsidRPr="00C11A49" w14:paraId="6BE77587" w14:textId="77777777" w:rsidTr="001C414A">
        <w:trPr>
          <w:trHeight w:val="265"/>
          <w:jc w:val="center"/>
        </w:trPr>
        <w:tc>
          <w:tcPr>
            <w:tcW w:w="2404" w:type="dxa"/>
            <w:vMerge w:val="restart"/>
            <w:shd w:val="clear" w:color="auto" w:fill="DFDFDF" w:themeFill="accent5" w:themeFillTint="33"/>
            <w:tcMar>
              <w:top w:w="57" w:type="dxa"/>
              <w:bottom w:w="57" w:type="dxa"/>
            </w:tcMar>
            <w:vAlign w:val="center"/>
          </w:tcPr>
          <w:p w14:paraId="04D1E409"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986" w:type="dxa"/>
            <w:vMerge w:val="restart"/>
            <w:shd w:val="clear" w:color="auto" w:fill="DFDFDF" w:themeFill="accent5" w:themeFillTint="33"/>
            <w:tcMar>
              <w:top w:w="57" w:type="dxa"/>
              <w:bottom w:w="57" w:type="dxa"/>
            </w:tcMar>
            <w:vAlign w:val="center"/>
          </w:tcPr>
          <w:p w14:paraId="0325E672"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834" w:type="dxa"/>
            <w:gridSpan w:val="3"/>
            <w:tcBorders>
              <w:left w:val="double" w:sz="4" w:space="0" w:color="auto"/>
            </w:tcBorders>
            <w:shd w:val="clear" w:color="auto" w:fill="DFDFDF" w:themeFill="accent5" w:themeFillTint="33"/>
            <w:vAlign w:val="center"/>
          </w:tcPr>
          <w:p w14:paraId="6006473A"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36BC90D4" w14:textId="77777777" w:rsidTr="001C414A">
        <w:trPr>
          <w:trHeight w:val="454"/>
          <w:jc w:val="center"/>
        </w:trPr>
        <w:tc>
          <w:tcPr>
            <w:tcW w:w="2404" w:type="dxa"/>
            <w:vMerge/>
            <w:tcBorders>
              <w:bottom w:val="single" w:sz="4" w:space="0" w:color="auto"/>
            </w:tcBorders>
            <w:shd w:val="clear" w:color="auto" w:fill="DFDFDF" w:themeFill="accent5" w:themeFillTint="33"/>
            <w:tcMar>
              <w:top w:w="57" w:type="dxa"/>
              <w:bottom w:w="57" w:type="dxa"/>
            </w:tcMar>
            <w:vAlign w:val="center"/>
          </w:tcPr>
          <w:p w14:paraId="2994BDBF" w14:textId="77777777" w:rsidR="00C75716" w:rsidRPr="00C11A49" w:rsidRDefault="00C75716" w:rsidP="001C414A">
            <w:pPr>
              <w:jc w:val="center"/>
              <w:rPr>
                <w:rFonts w:ascii="UD デジタル 教科書体 NP-R" w:eastAsia="UD デジタル 教科書体 NP-R"/>
                <w:sz w:val="22"/>
              </w:rPr>
            </w:pPr>
          </w:p>
        </w:tc>
        <w:tc>
          <w:tcPr>
            <w:tcW w:w="986" w:type="dxa"/>
            <w:vMerge/>
            <w:tcBorders>
              <w:bottom w:val="single" w:sz="4" w:space="0" w:color="auto"/>
            </w:tcBorders>
            <w:shd w:val="clear" w:color="auto" w:fill="DFDFDF" w:themeFill="accent5" w:themeFillTint="33"/>
            <w:tcMar>
              <w:top w:w="57" w:type="dxa"/>
              <w:bottom w:w="57" w:type="dxa"/>
            </w:tcMar>
            <w:vAlign w:val="center"/>
          </w:tcPr>
          <w:p w14:paraId="4A400C0C" w14:textId="77777777" w:rsidR="00C75716" w:rsidRPr="00C11A49" w:rsidRDefault="00C75716" w:rsidP="001C414A">
            <w:pPr>
              <w:jc w:val="center"/>
              <w:rPr>
                <w:rFonts w:ascii="UD デジタル 教科書体 NP-R" w:eastAsia="UD デジタル 教科書体 NP-R"/>
                <w:sz w:val="22"/>
              </w:rPr>
            </w:pPr>
          </w:p>
        </w:tc>
        <w:tc>
          <w:tcPr>
            <w:tcW w:w="944" w:type="dxa"/>
            <w:tcBorders>
              <w:left w:val="double" w:sz="4" w:space="0" w:color="auto"/>
            </w:tcBorders>
            <w:shd w:val="clear" w:color="auto" w:fill="DFDFDF" w:themeFill="accent5" w:themeFillTint="33"/>
            <w:vAlign w:val="center"/>
          </w:tcPr>
          <w:p w14:paraId="161B0307"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44" w:type="dxa"/>
            <w:shd w:val="clear" w:color="auto" w:fill="DFDFDF" w:themeFill="accent5" w:themeFillTint="33"/>
            <w:vAlign w:val="center"/>
          </w:tcPr>
          <w:p w14:paraId="254FCEC7"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46" w:type="dxa"/>
            <w:shd w:val="clear" w:color="auto" w:fill="DFDFDF" w:themeFill="accent5" w:themeFillTint="33"/>
            <w:vAlign w:val="center"/>
          </w:tcPr>
          <w:p w14:paraId="01BC7AB8"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1961BF18" w14:textId="77777777" w:rsidTr="001C414A">
        <w:trPr>
          <w:trHeight w:val="567"/>
          <w:jc w:val="center"/>
        </w:trPr>
        <w:tc>
          <w:tcPr>
            <w:tcW w:w="2404" w:type="dxa"/>
            <w:vAlign w:val="center"/>
          </w:tcPr>
          <w:p w14:paraId="7B0CE064" w14:textId="77777777" w:rsidR="00C75716" w:rsidRPr="00C11A49" w:rsidRDefault="00C75716" w:rsidP="001C414A">
            <w:pPr>
              <w:widowControl/>
              <w:spacing w:line="28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訪問入浴サービス事業</w:t>
            </w:r>
          </w:p>
        </w:tc>
        <w:tc>
          <w:tcPr>
            <w:tcW w:w="986" w:type="dxa"/>
            <w:vAlign w:val="center"/>
          </w:tcPr>
          <w:p w14:paraId="38096932"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人日/年</w:t>
            </w:r>
          </w:p>
        </w:tc>
        <w:tc>
          <w:tcPr>
            <w:tcW w:w="944" w:type="dxa"/>
            <w:tcBorders>
              <w:left w:val="double" w:sz="4" w:space="0" w:color="auto"/>
            </w:tcBorders>
            <w:shd w:val="clear" w:color="auto" w:fill="auto"/>
            <w:vAlign w:val="center"/>
          </w:tcPr>
          <w:p w14:paraId="5C15693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523</w:t>
            </w:r>
          </w:p>
        </w:tc>
        <w:tc>
          <w:tcPr>
            <w:tcW w:w="944" w:type="dxa"/>
            <w:shd w:val="clear" w:color="auto" w:fill="auto"/>
            <w:vAlign w:val="center"/>
          </w:tcPr>
          <w:p w14:paraId="3C72832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609</w:t>
            </w:r>
          </w:p>
        </w:tc>
        <w:tc>
          <w:tcPr>
            <w:tcW w:w="946" w:type="dxa"/>
            <w:shd w:val="clear" w:color="auto" w:fill="auto"/>
            <w:vAlign w:val="center"/>
          </w:tcPr>
          <w:p w14:paraId="101F3C8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708</w:t>
            </w:r>
          </w:p>
        </w:tc>
      </w:tr>
    </w:tbl>
    <w:p w14:paraId="55ECAA19" w14:textId="77777777" w:rsidR="00C75716" w:rsidRPr="00C11A49" w:rsidRDefault="00C75716" w:rsidP="00C75716">
      <w:pPr>
        <w:pStyle w:val="af6"/>
        <w:numPr>
          <w:ilvl w:val="0"/>
          <w:numId w:val="21"/>
        </w:numPr>
        <w:spacing w:afterLines="20" w:after="72"/>
        <w:ind w:leftChars="0"/>
        <w:jc w:val="center"/>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73466BA1" w14:textId="77777777" w:rsidR="00C75716" w:rsidRPr="00C11A49" w:rsidRDefault="00C75716" w:rsidP="00C75716">
      <w:pPr>
        <w:rPr>
          <w:rFonts w:ascii="BIZ UDゴシック" w:eastAsia="BIZ UDゴシック" w:hAnsi="BIZ UDゴシック"/>
          <w:sz w:val="24"/>
          <w:szCs w:val="24"/>
        </w:rPr>
      </w:pPr>
    </w:p>
    <w:p w14:paraId="6F9BE490" w14:textId="77777777" w:rsidR="00C75716" w:rsidRPr="00C11A49" w:rsidRDefault="00C75716" w:rsidP="00C75716">
      <w:pPr>
        <w:rPr>
          <w:rFonts w:ascii="BIZ UDゴシック" w:eastAsia="BIZ UDゴシック" w:hAnsi="BIZ UDゴシック"/>
          <w:sz w:val="24"/>
          <w:szCs w:val="24"/>
        </w:rPr>
      </w:pPr>
    </w:p>
    <w:p w14:paraId="4A9C69DD" w14:textId="77777777" w:rsidR="00C75716" w:rsidRPr="00C11A49" w:rsidRDefault="00C75716" w:rsidP="00C75716">
      <w:pPr>
        <w:pStyle w:val="af6"/>
        <w:widowControl/>
        <w:numPr>
          <w:ilvl w:val="0"/>
          <w:numId w:val="23"/>
        </w:numPr>
        <w:spacing w:afterLines="50" w:after="180"/>
        <w:ind w:leftChars="0"/>
        <w:jc w:val="left"/>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 xml:space="preserve"> 日中一時支援事業</w:t>
      </w:r>
    </w:p>
    <w:p w14:paraId="6D961F5F" w14:textId="269E5EBD" w:rsidR="00C75716" w:rsidRPr="00C11A49" w:rsidRDefault="00C75716" w:rsidP="00C75716">
      <w:pPr>
        <w:spacing w:afterLines="20" w:after="72"/>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利用日数について、</w:t>
      </w:r>
      <w:r w:rsidRPr="00C11A49">
        <w:rPr>
          <w:rFonts w:ascii="UD デジタル 教科書体 NP-R" w:eastAsia="UD デジタル 教科書体 NP-R" w:hAnsi="BIZ UDゴシック" w:hint="eastAsia"/>
          <w:sz w:val="22"/>
        </w:rPr>
        <w:t>令和2</w:t>
      </w:r>
      <w:r w:rsidR="00F55C46" w:rsidRPr="00C11A49">
        <w:rPr>
          <w:rFonts w:ascii="UD デジタル 教科書体 NP-R" w:eastAsia="UD デジタル 教科書体 NP-R" w:hAnsi="BIZ UDゴシック" w:hint="eastAsia"/>
          <w:sz w:val="22"/>
        </w:rPr>
        <w:t>年度は前年度より減少</w:t>
      </w:r>
      <w:r w:rsidRPr="00C11A49">
        <w:rPr>
          <w:rFonts w:ascii="UD デジタル 教科書体 NP-R" w:eastAsia="UD デジタル 教科書体 NP-R" w:hAnsi="BIZ UDゴシック" w:hint="eastAsia"/>
          <w:sz w:val="22"/>
        </w:rPr>
        <w:t>し、対見込率も</w:t>
      </w:r>
      <w:r w:rsidR="00F55C46" w:rsidRPr="00C11A49">
        <w:rPr>
          <w:rFonts w:ascii="UD デジタル 教科書体 NP-R" w:eastAsia="UD デジタル 教科書体 NP-R" w:hAnsi="BIZ UDゴシック" w:hint="eastAsia"/>
          <w:sz w:val="22"/>
        </w:rPr>
        <w:t>37.7</w:t>
      </w:r>
      <w:r w:rsidRPr="00C11A49">
        <w:rPr>
          <w:rFonts w:ascii="UD デジタル 教科書体 NP-R" w:eastAsia="UD デジタル 教科書体 NP-R" w:hAnsi="BIZ UDゴシック" w:hint="eastAsia"/>
          <w:sz w:val="22"/>
        </w:rPr>
        <w:t>％と、第5</w:t>
      </w:r>
      <w:r w:rsidR="00F55C46" w:rsidRPr="00C11A49">
        <w:rPr>
          <w:rFonts w:ascii="UD デジタル 教科書体 NP-R" w:eastAsia="UD デジタル 教科書体 NP-R" w:hAnsi="BIZ UDゴシック" w:hint="eastAsia"/>
          <w:sz w:val="22"/>
        </w:rPr>
        <w:t>期計画の見込量を下</w:t>
      </w:r>
      <w:r w:rsidRPr="00C11A49">
        <w:rPr>
          <w:rFonts w:ascii="UD デジタル 教科書体 NP-R" w:eastAsia="UD デジタル 教科書体 NP-R" w:hAnsi="BIZ UDゴシック" w:hint="eastAsia"/>
          <w:sz w:val="22"/>
        </w:rPr>
        <w:t>回る利用となっています。</w:t>
      </w:r>
    </w:p>
    <w:p w14:paraId="333E626B" w14:textId="77777777" w:rsidR="00C75716" w:rsidRPr="00C11A49" w:rsidRDefault="00C75716" w:rsidP="00C75716">
      <w:pPr>
        <w:spacing w:beforeLines="50" w:before="180"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tbl>
      <w:tblPr>
        <w:tblStyle w:val="a3"/>
        <w:tblW w:w="5000" w:type="pct"/>
        <w:tblLook w:val="04A0" w:firstRow="1" w:lastRow="0" w:firstColumn="1" w:lastColumn="0" w:noHBand="0" w:noVBand="1"/>
      </w:tblPr>
      <w:tblGrid>
        <w:gridCol w:w="2400"/>
        <w:gridCol w:w="985"/>
        <w:gridCol w:w="944"/>
        <w:gridCol w:w="944"/>
        <w:gridCol w:w="947"/>
        <w:gridCol w:w="1288"/>
        <w:gridCol w:w="1552"/>
      </w:tblGrid>
      <w:tr w:rsidR="00C11A49" w:rsidRPr="00C11A49" w14:paraId="41C138F0" w14:textId="77777777" w:rsidTr="001C414A">
        <w:trPr>
          <w:trHeight w:val="265"/>
        </w:trPr>
        <w:tc>
          <w:tcPr>
            <w:tcW w:w="2400" w:type="dxa"/>
            <w:vMerge w:val="restart"/>
            <w:shd w:val="clear" w:color="auto" w:fill="DFDFDF" w:themeFill="accent5" w:themeFillTint="33"/>
            <w:tcMar>
              <w:top w:w="57" w:type="dxa"/>
              <w:bottom w:w="57" w:type="dxa"/>
            </w:tcMar>
            <w:vAlign w:val="center"/>
          </w:tcPr>
          <w:p w14:paraId="7B5273B7"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985" w:type="dxa"/>
            <w:vMerge w:val="restart"/>
            <w:shd w:val="clear" w:color="auto" w:fill="DFDFDF" w:themeFill="accent5" w:themeFillTint="33"/>
            <w:tcMar>
              <w:top w:w="57" w:type="dxa"/>
              <w:bottom w:w="57" w:type="dxa"/>
            </w:tcMar>
            <w:vAlign w:val="center"/>
          </w:tcPr>
          <w:p w14:paraId="252E334F"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835" w:type="dxa"/>
            <w:gridSpan w:val="3"/>
            <w:tcBorders>
              <w:right w:val="double" w:sz="4" w:space="0" w:color="auto"/>
            </w:tcBorders>
            <w:shd w:val="clear" w:color="auto" w:fill="DFDFDF" w:themeFill="accent5" w:themeFillTint="33"/>
            <w:vAlign w:val="center"/>
          </w:tcPr>
          <w:p w14:paraId="7873330A"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840" w:type="dxa"/>
            <w:gridSpan w:val="2"/>
            <w:tcBorders>
              <w:left w:val="double" w:sz="4" w:space="0" w:color="auto"/>
            </w:tcBorders>
            <w:shd w:val="clear" w:color="auto" w:fill="DFDFDF" w:themeFill="accent5" w:themeFillTint="33"/>
            <w:vAlign w:val="center"/>
          </w:tcPr>
          <w:p w14:paraId="767A0290"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第5期計画見込量との比較</w:t>
            </w:r>
          </w:p>
        </w:tc>
      </w:tr>
      <w:tr w:rsidR="00C11A49" w:rsidRPr="00C11A49" w14:paraId="0D4DACAB" w14:textId="77777777" w:rsidTr="001C414A">
        <w:trPr>
          <w:trHeight w:val="454"/>
        </w:trPr>
        <w:tc>
          <w:tcPr>
            <w:tcW w:w="2400" w:type="dxa"/>
            <w:vMerge/>
            <w:tcBorders>
              <w:bottom w:val="single" w:sz="4" w:space="0" w:color="auto"/>
            </w:tcBorders>
            <w:shd w:val="clear" w:color="auto" w:fill="DFDFDF" w:themeFill="accent5" w:themeFillTint="33"/>
            <w:tcMar>
              <w:top w:w="57" w:type="dxa"/>
              <w:bottom w:w="57" w:type="dxa"/>
            </w:tcMar>
            <w:vAlign w:val="center"/>
          </w:tcPr>
          <w:p w14:paraId="2CB214F2" w14:textId="77777777" w:rsidR="00C75716" w:rsidRPr="00C11A49" w:rsidRDefault="00C75716" w:rsidP="001C414A">
            <w:pPr>
              <w:jc w:val="center"/>
              <w:rPr>
                <w:rFonts w:ascii="UD デジタル 教科書体 NP-R" w:eastAsia="UD デジタル 教科書体 NP-R"/>
                <w:sz w:val="22"/>
              </w:rPr>
            </w:pPr>
          </w:p>
        </w:tc>
        <w:tc>
          <w:tcPr>
            <w:tcW w:w="985" w:type="dxa"/>
            <w:vMerge/>
            <w:tcBorders>
              <w:bottom w:val="single" w:sz="4" w:space="0" w:color="auto"/>
            </w:tcBorders>
            <w:shd w:val="clear" w:color="auto" w:fill="DFDFDF" w:themeFill="accent5" w:themeFillTint="33"/>
            <w:tcMar>
              <w:top w:w="57" w:type="dxa"/>
              <w:bottom w:w="57" w:type="dxa"/>
            </w:tcMar>
            <w:vAlign w:val="center"/>
          </w:tcPr>
          <w:p w14:paraId="46DA65E0" w14:textId="77777777" w:rsidR="00C75716" w:rsidRPr="00C11A49" w:rsidRDefault="00C75716" w:rsidP="001C414A">
            <w:pPr>
              <w:jc w:val="center"/>
              <w:rPr>
                <w:rFonts w:ascii="UD デジタル 教科書体 NP-R" w:eastAsia="UD デジタル 教科書体 NP-R"/>
                <w:sz w:val="22"/>
              </w:rPr>
            </w:pPr>
          </w:p>
        </w:tc>
        <w:tc>
          <w:tcPr>
            <w:tcW w:w="944" w:type="dxa"/>
            <w:shd w:val="clear" w:color="auto" w:fill="DFDFDF" w:themeFill="accent5" w:themeFillTint="33"/>
            <w:vAlign w:val="center"/>
          </w:tcPr>
          <w:p w14:paraId="438313AC"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sz w:val="20"/>
                <w:szCs w:val="20"/>
              </w:rPr>
              <w:br/>
            </w:r>
            <w:r w:rsidRPr="00C11A49">
              <w:rPr>
                <w:rFonts w:ascii="UD デジタル 教科書体 NP-R" w:eastAsia="UD デジタル 教科書体 NP-R" w:hint="eastAsia"/>
                <w:sz w:val="20"/>
                <w:szCs w:val="20"/>
              </w:rPr>
              <w:t>30年度</w:t>
            </w:r>
          </w:p>
        </w:tc>
        <w:tc>
          <w:tcPr>
            <w:tcW w:w="944" w:type="dxa"/>
            <w:shd w:val="clear" w:color="auto" w:fill="DFDFDF" w:themeFill="accent5" w:themeFillTint="33"/>
            <w:vAlign w:val="center"/>
          </w:tcPr>
          <w:p w14:paraId="16968A66"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47" w:type="dxa"/>
            <w:tcBorders>
              <w:right w:val="double" w:sz="4" w:space="0" w:color="auto"/>
            </w:tcBorders>
            <w:shd w:val="clear" w:color="auto" w:fill="DFDFDF" w:themeFill="accent5" w:themeFillTint="33"/>
            <w:vAlign w:val="center"/>
          </w:tcPr>
          <w:p w14:paraId="28482786"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1288" w:type="dxa"/>
            <w:tcBorders>
              <w:left w:val="double" w:sz="4" w:space="0" w:color="auto"/>
            </w:tcBorders>
            <w:shd w:val="clear" w:color="auto" w:fill="DFDFDF" w:themeFill="accent5" w:themeFillTint="33"/>
            <w:vAlign w:val="center"/>
          </w:tcPr>
          <w:p w14:paraId="7321098E"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令和２年度見込量</w:t>
            </w:r>
          </w:p>
        </w:tc>
        <w:tc>
          <w:tcPr>
            <w:tcW w:w="1552" w:type="dxa"/>
            <w:shd w:val="clear" w:color="auto" w:fill="DFDFDF" w:themeFill="accent5" w:themeFillTint="33"/>
            <w:vAlign w:val="center"/>
          </w:tcPr>
          <w:p w14:paraId="5578908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実績／見込量（％）</w:t>
            </w:r>
          </w:p>
        </w:tc>
      </w:tr>
      <w:tr w:rsidR="00C11A49" w:rsidRPr="00C11A49" w14:paraId="7D721BDB" w14:textId="77777777" w:rsidTr="001C414A">
        <w:trPr>
          <w:trHeight w:val="567"/>
        </w:trPr>
        <w:tc>
          <w:tcPr>
            <w:tcW w:w="2400" w:type="dxa"/>
            <w:vAlign w:val="center"/>
          </w:tcPr>
          <w:p w14:paraId="77E5C7E0" w14:textId="77777777" w:rsidR="00C75716" w:rsidRPr="00C11A49" w:rsidRDefault="00C75716" w:rsidP="001C414A">
            <w:pPr>
              <w:widowControl/>
              <w:spacing w:line="28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日中一時支援事業</w:t>
            </w:r>
          </w:p>
        </w:tc>
        <w:tc>
          <w:tcPr>
            <w:tcW w:w="985" w:type="dxa"/>
            <w:vAlign w:val="center"/>
          </w:tcPr>
          <w:p w14:paraId="4531DF9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人日/年</w:t>
            </w:r>
          </w:p>
        </w:tc>
        <w:tc>
          <w:tcPr>
            <w:tcW w:w="944" w:type="dxa"/>
            <w:shd w:val="clear" w:color="auto" w:fill="auto"/>
            <w:vAlign w:val="center"/>
          </w:tcPr>
          <w:p w14:paraId="255AE65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1,755</w:t>
            </w:r>
          </w:p>
        </w:tc>
        <w:tc>
          <w:tcPr>
            <w:tcW w:w="944" w:type="dxa"/>
            <w:shd w:val="clear" w:color="auto" w:fill="auto"/>
            <w:vAlign w:val="center"/>
          </w:tcPr>
          <w:p w14:paraId="2B436C9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1,529</w:t>
            </w:r>
          </w:p>
        </w:tc>
        <w:tc>
          <w:tcPr>
            <w:tcW w:w="947" w:type="dxa"/>
            <w:tcBorders>
              <w:right w:val="double" w:sz="4" w:space="0" w:color="auto"/>
            </w:tcBorders>
            <w:shd w:val="clear" w:color="auto" w:fill="auto"/>
            <w:vAlign w:val="center"/>
          </w:tcPr>
          <w:p w14:paraId="54A91C7E" w14:textId="13C38E97" w:rsidR="00C75716" w:rsidRPr="00C11A49" w:rsidRDefault="00F55C4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708</w:t>
            </w:r>
          </w:p>
        </w:tc>
        <w:tc>
          <w:tcPr>
            <w:tcW w:w="1288" w:type="dxa"/>
            <w:tcBorders>
              <w:left w:val="double" w:sz="4" w:space="0" w:color="auto"/>
            </w:tcBorders>
            <w:shd w:val="clear" w:color="auto" w:fill="auto"/>
            <w:vAlign w:val="center"/>
          </w:tcPr>
          <w:p w14:paraId="76B6E67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1,880</w:t>
            </w:r>
          </w:p>
        </w:tc>
        <w:tc>
          <w:tcPr>
            <w:tcW w:w="1552" w:type="dxa"/>
            <w:shd w:val="clear" w:color="auto" w:fill="auto"/>
            <w:vAlign w:val="center"/>
          </w:tcPr>
          <w:p w14:paraId="61B525A5" w14:textId="5D9DABEA" w:rsidR="00C75716" w:rsidRPr="00C11A49" w:rsidRDefault="00F55C4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37.7</w:t>
            </w:r>
          </w:p>
        </w:tc>
      </w:tr>
    </w:tbl>
    <w:p w14:paraId="1DA39680" w14:textId="77777777" w:rsidR="00C75716" w:rsidRPr="00C11A49" w:rsidRDefault="00C75716" w:rsidP="00C75716">
      <w:pPr>
        <w:rPr>
          <w:rFonts w:ascii="BIZ UDゴシック" w:eastAsia="BIZ UDゴシック" w:hAnsi="BIZ UDゴシック"/>
          <w:sz w:val="24"/>
          <w:szCs w:val="24"/>
        </w:rPr>
      </w:pPr>
      <w:r w:rsidRPr="00C11A49">
        <w:rPr>
          <w:rFonts w:ascii="UD デジタル 教科書体 NP-R" w:eastAsia="UD デジタル 教科書体 NP-R" w:hint="eastAsia"/>
        </w:rPr>
        <w:t>令和2年度は、4月～7月の実績をもとにした実績見込値です。</w:t>
      </w:r>
    </w:p>
    <w:p w14:paraId="27D15C62" w14:textId="77777777" w:rsidR="00C75716" w:rsidRPr="00C11A49" w:rsidRDefault="00C75716" w:rsidP="00C75716">
      <w:pPr>
        <w:rPr>
          <w:rFonts w:ascii="BIZ UDゴシック" w:eastAsia="BIZ UDゴシック" w:hAnsi="BIZ UDゴシック"/>
          <w:sz w:val="24"/>
          <w:szCs w:val="24"/>
        </w:rPr>
      </w:pPr>
    </w:p>
    <w:p w14:paraId="25D1D1B4" w14:textId="77777777" w:rsidR="00C75716" w:rsidRPr="00C11A49" w:rsidRDefault="00C75716" w:rsidP="00C75716">
      <w:pPr>
        <w:rPr>
          <w:rFonts w:ascii="BIZ UDゴシック" w:eastAsia="BIZ UDゴシック" w:hAnsi="BIZ UDゴシック"/>
          <w:sz w:val="24"/>
          <w:szCs w:val="24"/>
        </w:rPr>
      </w:pPr>
    </w:p>
    <w:p w14:paraId="7D669F68" w14:textId="77777777" w:rsidR="00C75716" w:rsidRPr="00C11A49" w:rsidRDefault="00C75716" w:rsidP="00C75716">
      <w:pPr>
        <w:rPr>
          <w:rFonts w:ascii="BIZ UDゴシック" w:eastAsia="BIZ UDゴシック" w:hAnsi="BIZ UDゴシック"/>
          <w:sz w:val="24"/>
          <w:szCs w:val="24"/>
        </w:rPr>
      </w:pPr>
    </w:p>
    <w:p w14:paraId="64FE61C0" w14:textId="77777777" w:rsidR="00C75716" w:rsidRPr="00C11A49" w:rsidRDefault="00C75716" w:rsidP="00C75716">
      <w:pPr>
        <w:rPr>
          <w:rFonts w:ascii="BIZ UDゴシック" w:eastAsia="BIZ UDゴシック" w:hAnsi="BIZ UDゴシック"/>
          <w:sz w:val="24"/>
          <w:szCs w:val="24"/>
        </w:rPr>
      </w:pPr>
    </w:p>
    <w:p w14:paraId="0DF8DE17" w14:textId="77777777" w:rsidR="00C75716" w:rsidRPr="00C11A49" w:rsidRDefault="00C75716" w:rsidP="00C75716">
      <w:pPr>
        <w:rPr>
          <w:rFonts w:ascii="BIZ UDゴシック" w:eastAsia="BIZ UDゴシック" w:hAnsi="BIZ UDゴシック"/>
          <w:sz w:val="24"/>
          <w:szCs w:val="24"/>
        </w:rPr>
      </w:pPr>
    </w:p>
    <w:p w14:paraId="1F6CDBF1" w14:textId="77777777" w:rsidR="00C75716" w:rsidRPr="00C11A49" w:rsidRDefault="00C75716" w:rsidP="00C75716">
      <w:pPr>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■第６期計画の見込量</w:t>
      </w:r>
    </w:p>
    <w:tbl>
      <w:tblPr>
        <w:tblStyle w:val="a3"/>
        <w:tblW w:w="3435" w:type="pct"/>
        <w:jc w:val="center"/>
        <w:tblLook w:val="04A0" w:firstRow="1" w:lastRow="0" w:firstColumn="1" w:lastColumn="0" w:noHBand="0" w:noVBand="1"/>
      </w:tblPr>
      <w:tblGrid>
        <w:gridCol w:w="2404"/>
        <w:gridCol w:w="986"/>
        <w:gridCol w:w="944"/>
        <w:gridCol w:w="944"/>
        <w:gridCol w:w="946"/>
      </w:tblGrid>
      <w:tr w:rsidR="00C11A49" w:rsidRPr="00C11A49" w14:paraId="7C5E4AEC" w14:textId="77777777" w:rsidTr="001C414A">
        <w:trPr>
          <w:trHeight w:val="265"/>
          <w:jc w:val="center"/>
        </w:trPr>
        <w:tc>
          <w:tcPr>
            <w:tcW w:w="2404" w:type="dxa"/>
            <w:vMerge w:val="restart"/>
            <w:shd w:val="clear" w:color="auto" w:fill="DFDFDF" w:themeFill="accent5" w:themeFillTint="33"/>
            <w:tcMar>
              <w:top w:w="57" w:type="dxa"/>
              <w:bottom w:w="57" w:type="dxa"/>
            </w:tcMar>
            <w:vAlign w:val="center"/>
          </w:tcPr>
          <w:p w14:paraId="2E3E803F"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986" w:type="dxa"/>
            <w:vMerge w:val="restart"/>
            <w:shd w:val="clear" w:color="auto" w:fill="DFDFDF" w:themeFill="accent5" w:themeFillTint="33"/>
            <w:tcMar>
              <w:top w:w="57" w:type="dxa"/>
              <w:bottom w:w="57" w:type="dxa"/>
            </w:tcMar>
            <w:vAlign w:val="center"/>
          </w:tcPr>
          <w:p w14:paraId="2ECAC69B"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2834" w:type="dxa"/>
            <w:gridSpan w:val="3"/>
            <w:tcBorders>
              <w:left w:val="double" w:sz="4" w:space="0" w:color="auto"/>
            </w:tcBorders>
            <w:shd w:val="clear" w:color="auto" w:fill="DFDFDF" w:themeFill="accent5" w:themeFillTint="33"/>
            <w:vAlign w:val="center"/>
          </w:tcPr>
          <w:p w14:paraId="3431FA5B"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41F6ABE4" w14:textId="77777777" w:rsidTr="001C414A">
        <w:trPr>
          <w:trHeight w:val="454"/>
          <w:jc w:val="center"/>
        </w:trPr>
        <w:tc>
          <w:tcPr>
            <w:tcW w:w="2404" w:type="dxa"/>
            <w:vMerge/>
            <w:tcBorders>
              <w:bottom w:val="single" w:sz="4" w:space="0" w:color="auto"/>
            </w:tcBorders>
            <w:shd w:val="clear" w:color="auto" w:fill="DFDFDF" w:themeFill="accent5" w:themeFillTint="33"/>
            <w:tcMar>
              <w:top w:w="57" w:type="dxa"/>
              <w:bottom w:w="57" w:type="dxa"/>
            </w:tcMar>
            <w:vAlign w:val="center"/>
          </w:tcPr>
          <w:p w14:paraId="486D4615" w14:textId="77777777" w:rsidR="00C75716" w:rsidRPr="00C11A49" w:rsidRDefault="00C75716" w:rsidP="001C414A">
            <w:pPr>
              <w:jc w:val="center"/>
              <w:rPr>
                <w:rFonts w:ascii="UD デジタル 教科書体 NP-R" w:eastAsia="UD デジタル 教科書体 NP-R"/>
                <w:sz w:val="22"/>
              </w:rPr>
            </w:pPr>
          </w:p>
        </w:tc>
        <w:tc>
          <w:tcPr>
            <w:tcW w:w="986" w:type="dxa"/>
            <w:vMerge/>
            <w:tcBorders>
              <w:bottom w:val="single" w:sz="4" w:space="0" w:color="auto"/>
            </w:tcBorders>
            <w:shd w:val="clear" w:color="auto" w:fill="DFDFDF" w:themeFill="accent5" w:themeFillTint="33"/>
            <w:tcMar>
              <w:top w:w="57" w:type="dxa"/>
              <w:bottom w:w="57" w:type="dxa"/>
            </w:tcMar>
            <w:vAlign w:val="center"/>
          </w:tcPr>
          <w:p w14:paraId="23266155" w14:textId="77777777" w:rsidR="00C75716" w:rsidRPr="00C11A49" w:rsidRDefault="00C75716" w:rsidP="001C414A">
            <w:pPr>
              <w:jc w:val="center"/>
              <w:rPr>
                <w:rFonts w:ascii="UD デジタル 教科書体 NP-R" w:eastAsia="UD デジタル 教科書体 NP-R"/>
                <w:sz w:val="22"/>
              </w:rPr>
            </w:pPr>
          </w:p>
        </w:tc>
        <w:tc>
          <w:tcPr>
            <w:tcW w:w="944" w:type="dxa"/>
            <w:tcBorders>
              <w:left w:val="double" w:sz="4" w:space="0" w:color="auto"/>
            </w:tcBorders>
            <w:shd w:val="clear" w:color="auto" w:fill="DFDFDF" w:themeFill="accent5" w:themeFillTint="33"/>
            <w:vAlign w:val="center"/>
          </w:tcPr>
          <w:p w14:paraId="1270BB38"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44" w:type="dxa"/>
            <w:shd w:val="clear" w:color="auto" w:fill="DFDFDF" w:themeFill="accent5" w:themeFillTint="33"/>
            <w:vAlign w:val="center"/>
          </w:tcPr>
          <w:p w14:paraId="09CB15CF"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46" w:type="dxa"/>
            <w:shd w:val="clear" w:color="auto" w:fill="DFDFDF" w:themeFill="accent5" w:themeFillTint="33"/>
            <w:vAlign w:val="center"/>
          </w:tcPr>
          <w:p w14:paraId="4F105E18"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169D99D8" w14:textId="77777777" w:rsidTr="001C414A">
        <w:trPr>
          <w:trHeight w:val="567"/>
          <w:jc w:val="center"/>
        </w:trPr>
        <w:tc>
          <w:tcPr>
            <w:tcW w:w="2404" w:type="dxa"/>
            <w:vAlign w:val="center"/>
          </w:tcPr>
          <w:p w14:paraId="2F2D1642" w14:textId="77777777" w:rsidR="00C75716" w:rsidRPr="00C11A49" w:rsidRDefault="00C75716" w:rsidP="001C414A">
            <w:pPr>
              <w:widowControl/>
              <w:spacing w:line="28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Ansi="ＭＳ Ｐゴシック" w:cs="ＭＳ Ｐゴシック" w:hint="eastAsia"/>
                <w:kern w:val="0"/>
                <w:szCs w:val="21"/>
              </w:rPr>
              <w:t>日中一時支援事業</w:t>
            </w:r>
          </w:p>
        </w:tc>
        <w:tc>
          <w:tcPr>
            <w:tcW w:w="986" w:type="dxa"/>
            <w:vAlign w:val="center"/>
          </w:tcPr>
          <w:p w14:paraId="6FBB9FF1"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人日/年</w:t>
            </w:r>
          </w:p>
        </w:tc>
        <w:tc>
          <w:tcPr>
            <w:tcW w:w="944" w:type="dxa"/>
            <w:tcBorders>
              <w:left w:val="double" w:sz="4" w:space="0" w:color="auto"/>
            </w:tcBorders>
            <w:shd w:val="clear" w:color="auto" w:fill="auto"/>
            <w:vAlign w:val="center"/>
          </w:tcPr>
          <w:p w14:paraId="0BF3C2B6" w14:textId="1F97D639" w:rsidR="00C75716" w:rsidRPr="00C11A49" w:rsidRDefault="00F55C4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708</w:t>
            </w:r>
          </w:p>
        </w:tc>
        <w:tc>
          <w:tcPr>
            <w:tcW w:w="944" w:type="dxa"/>
            <w:shd w:val="clear" w:color="auto" w:fill="auto"/>
            <w:vAlign w:val="center"/>
          </w:tcPr>
          <w:p w14:paraId="218171CC" w14:textId="7E07C271" w:rsidR="00C75716" w:rsidRPr="00C11A49" w:rsidRDefault="00F55C4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708</w:t>
            </w:r>
          </w:p>
        </w:tc>
        <w:tc>
          <w:tcPr>
            <w:tcW w:w="946" w:type="dxa"/>
            <w:shd w:val="clear" w:color="auto" w:fill="auto"/>
            <w:vAlign w:val="center"/>
          </w:tcPr>
          <w:p w14:paraId="7DF762FE" w14:textId="19692CB4" w:rsidR="00C75716" w:rsidRPr="00C11A49" w:rsidRDefault="00F55C4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708</w:t>
            </w:r>
          </w:p>
        </w:tc>
      </w:tr>
    </w:tbl>
    <w:p w14:paraId="707484CE" w14:textId="6DEE778D" w:rsidR="00C75716" w:rsidRPr="00C11A49" w:rsidRDefault="00C75716" w:rsidP="00C75716">
      <w:pPr>
        <w:rPr>
          <w:rFonts w:ascii="BIZ UDゴシック" w:eastAsia="BIZ UDゴシック" w:hAnsi="BIZ UDゴシック"/>
          <w:sz w:val="24"/>
          <w:szCs w:val="24"/>
        </w:rPr>
      </w:pPr>
    </w:p>
    <w:p w14:paraId="706D40A0" w14:textId="77777777" w:rsidR="006200A4" w:rsidRPr="00C11A49" w:rsidRDefault="006200A4" w:rsidP="00C75716">
      <w:pPr>
        <w:rPr>
          <w:rFonts w:ascii="BIZ UDゴシック" w:eastAsia="BIZ UDゴシック" w:hAnsi="BIZ UDゴシック"/>
          <w:sz w:val="24"/>
          <w:szCs w:val="24"/>
        </w:rPr>
      </w:pPr>
    </w:p>
    <w:p w14:paraId="4117BCDC" w14:textId="77777777" w:rsidR="00C75716" w:rsidRPr="00C11A49" w:rsidRDefault="00C75716" w:rsidP="00C75716">
      <w:pPr>
        <w:pStyle w:val="af6"/>
        <w:numPr>
          <w:ilvl w:val="0"/>
          <w:numId w:val="23"/>
        </w:numPr>
        <w:ind w:leftChars="0"/>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社会参加事業</w:t>
      </w:r>
    </w:p>
    <w:p w14:paraId="46B51EA9" w14:textId="77777777" w:rsidR="00C75716" w:rsidRPr="00C11A49" w:rsidRDefault="00C75716" w:rsidP="00C75716">
      <w:pPr>
        <w:rPr>
          <w:rFonts w:ascii="UD デジタル 教科書体 NP-R" w:eastAsia="UD デジタル 教科書体 NP-R"/>
          <w:sz w:val="22"/>
        </w:rPr>
      </w:pPr>
    </w:p>
    <w:p w14:paraId="2D6611F6" w14:textId="77777777" w:rsidR="00C75716" w:rsidRPr="00C11A49" w:rsidRDefault="00C75716" w:rsidP="00C75716">
      <w:pPr>
        <w:ind w:firstLineChars="100" w:firstLine="220"/>
        <w:rPr>
          <w:rFonts w:ascii="UD デジタル 教科書体 NP-R" w:eastAsia="UD デジタル 教科書体 NP-R"/>
          <w:sz w:val="22"/>
        </w:rPr>
      </w:pPr>
      <w:r w:rsidRPr="00C11A49">
        <w:rPr>
          <w:rFonts w:ascii="UD デジタル 教科書体 NP-R" w:eastAsia="UD デジタル 教科書体 NP-R" w:hint="eastAsia"/>
          <w:sz w:val="22"/>
        </w:rPr>
        <w:t>第5期計画に引き続き、第6期計画においても実施します。</w:t>
      </w:r>
    </w:p>
    <w:p w14:paraId="3FCBD8AB" w14:textId="77777777" w:rsidR="00C75716" w:rsidRPr="00C11A49" w:rsidRDefault="00C75716" w:rsidP="00C75716">
      <w:pPr>
        <w:spacing w:beforeLines="50" w:before="180"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■第５期計画の実績</w:t>
      </w:r>
    </w:p>
    <w:tbl>
      <w:tblPr>
        <w:tblStyle w:val="a3"/>
        <w:tblW w:w="5082" w:type="pct"/>
        <w:tblCellMar>
          <w:left w:w="79" w:type="dxa"/>
          <w:right w:w="79" w:type="dxa"/>
        </w:tblCellMar>
        <w:tblLook w:val="04A0" w:firstRow="1" w:lastRow="0" w:firstColumn="1" w:lastColumn="0" w:noHBand="0" w:noVBand="1"/>
      </w:tblPr>
      <w:tblGrid>
        <w:gridCol w:w="465"/>
        <w:gridCol w:w="1789"/>
        <w:gridCol w:w="1002"/>
        <w:gridCol w:w="666"/>
        <w:gridCol w:w="858"/>
        <w:gridCol w:w="854"/>
        <w:gridCol w:w="856"/>
        <w:gridCol w:w="1296"/>
        <w:gridCol w:w="1423"/>
      </w:tblGrid>
      <w:tr w:rsidR="00C11A49" w:rsidRPr="00C11A49" w14:paraId="5AF96224" w14:textId="77777777" w:rsidTr="001C414A">
        <w:trPr>
          <w:trHeight w:val="267"/>
        </w:trPr>
        <w:tc>
          <w:tcPr>
            <w:tcW w:w="3922" w:type="dxa"/>
            <w:gridSpan w:val="4"/>
            <w:vMerge w:val="restart"/>
            <w:shd w:val="clear" w:color="auto" w:fill="DFDFDF" w:themeFill="accent5" w:themeFillTint="33"/>
            <w:tcMar>
              <w:top w:w="57" w:type="dxa"/>
              <w:bottom w:w="57" w:type="dxa"/>
            </w:tcMar>
            <w:vAlign w:val="center"/>
          </w:tcPr>
          <w:p w14:paraId="0A43EAD8"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区分</w:t>
            </w:r>
          </w:p>
        </w:tc>
        <w:tc>
          <w:tcPr>
            <w:tcW w:w="2568" w:type="dxa"/>
            <w:gridSpan w:val="3"/>
            <w:tcBorders>
              <w:right w:val="double" w:sz="4" w:space="0" w:color="auto"/>
            </w:tcBorders>
            <w:shd w:val="clear" w:color="auto" w:fill="DFDFDF" w:themeFill="accent5" w:themeFillTint="33"/>
            <w:vAlign w:val="center"/>
          </w:tcPr>
          <w:p w14:paraId="6A952853"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719" w:type="dxa"/>
            <w:gridSpan w:val="2"/>
            <w:tcBorders>
              <w:left w:val="double" w:sz="4" w:space="0" w:color="auto"/>
            </w:tcBorders>
            <w:shd w:val="clear" w:color="auto" w:fill="DFDFDF" w:themeFill="accent5" w:themeFillTint="33"/>
            <w:vAlign w:val="center"/>
          </w:tcPr>
          <w:p w14:paraId="7738D968"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第5期計画見込量との比較</w:t>
            </w:r>
          </w:p>
        </w:tc>
      </w:tr>
      <w:tr w:rsidR="00C11A49" w:rsidRPr="00C11A49" w14:paraId="0444C34F" w14:textId="77777777" w:rsidTr="001C414A">
        <w:trPr>
          <w:trHeight w:val="454"/>
        </w:trPr>
        <w:tc>
          <w:tcPr>
            <w:tcW w:w="3922" w:type="dxa"/>
            <w:gridSpan w:val="4"/>
            <w:vMerge/>
            <w:tcBorders>
              <w:bottom w:val="single" w:sz="4" w:space="0" w:color="auto"/>
            </w:tcBorders>
            <w:shd w:val="clear" w:color="auto" w:fill="DFDFDF" w:themeFill="accent5" w:themeFillTint="33"/>
            <w:tcMar>
              <w:top w:w="57" w:type="dxa"/>
              <w:bottom w:w="57" w:type="dxa"/>
            </w:tcMar>
            <w:vAlign w:val="center"/>
          </w:tcPr>
          <w:p w14:paraId="2C36E68E" w14:textId="77777777" w:rsidR="00C75716" w:rsidRPr="00C11A49" w:rsidRDefault="00C75716" w:rsidP="001C414A">
            <w:pPr>
              <w:jc w:val="center"/>
              <w:rPr>
                <w:rFonts w:ascii="UD デジタル 教科書体 NP-R" w:eastAsia="UD デジタル 教科書体 NP-R"/>
                <w:sz w:val="20"/>
                <w:szCs w:val="20"/>
              </w:rPr>
            </w:pPr>
          </w:p>
        </w:tc>
        <w:tc>
          <w:tcPr>
            <w:tcW w:w="858" w:type="dxa"/>
            <w:shd w:val="clear" w:color="auto" w:fill="DFDFDF" w:themeFill="accent5" w:themeFillTint="33"/>
            <w:vAlign w:val="center"/>
          </w:tcPr>
          <w:p w14:paraId="5137A981"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sz w:val="20"/>
                <w:szCs w:val="20"/>
              </w:rPr>
              <w:br/>
            </w:r>
            <w:r w:rsidRPr="00C11A49">
              <w:rPr>
                <w:rFonts w:ascii="UD デジタル 教科書体 NP-R" w:eastAsia="UD デジタル 教科書体 NP-R" w:hint="eastAsia"/>
                <w:w w:val="84"/>
                <w:kern w:val="0"/>
                <w:sz w:val="20"/>
                <w:szCs w:val="20"/>
                <w:fitText w:val="600" w:id="-1940131318"/>
              </w:rPr>
              <w:t>30年度</w:t>
            </w:r>
          </w:p>
        </w:tc>
        <w:tc>
          <w:tcPr>
            <w:tcW w:w="854" w:type="dxa"/>
            <w:shd w:val="clear" w:color="auto" w:fill="DFDFDF" w:themeFill="accent5" w:themeFillTint="33"/>
            <w:vAlign w:val="center"/>
          </w:tcPr>
          <w:p w14:paraId="5F6EA47C"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856" w:type="dxa"/>
            <w:tcBorders>
              <w:right w:val="double" w:sz="4" w:space="0" w:color="auto"/>
            </w:tcBorders>
            <w:shd w:val="clear" w:color="auto" w:fill="DFDFDF" w:themeFill="accent5" w:themeFillTint="33"/>
            <w:vAlign w:val="center"/>
          </w:tcPr>
          <w:p w14:paraId="32A91518"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1296" w:type="dxa"/>
            <w:tcBorders>
              <w:left w:val="double" w:sz="4" w:space="0" w:color="auto"/>
            </w:tcBorders>
            <w:shd w:val="clear" w:color="auto" w:fill="DFDFDF" w:themeFill="accent5" w:themeFillTint="33"/>
            <w:vAlign w:val="center"/>
          </w:tcPr>
          <w:p w14:paraId="1B9B10B7"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令和２年度見込量</w:t>
            </w:r>
          </w:p>
        </w:tc>
        <w:tc>
          <w:tcPr>
            <w:tcW w:w="1423" w:type="dxa"/>
            <w:shd w:val="clear" w:color="auto" w:fill="DFDFDF" w:themeFill="accent5" w:themeFillTint="33"/>
            <w:vAlign w:val="center"/>
          </w:tcPr>
          <w:p w14:paraId="26DCEB8A"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実績／見込量（％）</w:t>
            </w:r>
          </w:p>
        </w:tc>
      </w:tr>
      <w:tr w:rsidR="00C11A49" w:rsidRPr="00C11A49" w14:paraId="01F3DF7B" w14:textId="77777777" w:rsidTr="001C414A">
        <w:trPr>
          <w:trHeight w:val="510"/>
        </w:trPr>
        <w:tc>
          <w:tcPr>
            <w:tcW w:w="465" w:type="dxa"/>
            <w:vMerge w:val="restart"/>
            <w:tcBorders>
              <w:top w:val="single" w:sz="4" w:space="0" w:color="auto"/>
              <w:left w:val="single" w:sz="4" w:space="0" w:color="auto"/>
            </w:tcBorders>
            <w:shd w:val="clear" w:color="auto" w:fill="auto"/>
            <w:textDirection w:val="tbRlV"/>
            <w:vAlign w:val="center"/>
          </w:tcPr>
          <w:p w14:paraId="5D056DB0" w14:textId="77777777" w:rsidR="00C75716" w:rsidRPr="00C11A49" w:rsidRDefault="00C75716" w:rsidP="001C414A">
            <w:pPr>
              <w:widowControl/>
              <w:spacing w:line="300" w:lineRule="exact"/>
              <w:ind w:left="113" w:right="113"/>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ゴシック" w:hint="eastAsia"/>
                <w:spacing w:val="-10"/>
                <w:sz w:val="20"/>
              </w:rPr>
              <w:t>社会参加促進事業</w:t>
            </w:r>
          </w:p>
        </w:tc>
        <w:tc>
          <w:tcPr>
            <w:tcW w:w="1789" w:type="dxa"/>
            <w:tcBorders>
              <w:top w:val="single" w:sz="4" w:space="0" w:color="auto"/>
              <w:left w:val="single" w:sz="4" w:space="0" w:color="auto"/>
            </w:tcBorders>
            <w:shd w:val="clear" w:color="auto" w:fill="auto"/>
            <w:vAlign w:val="center"/>
          </w:tcPr>
          <w:p w14:paraId="344DD76C"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Meiryo UI" w:hint="eastAsia"/>
                <w:sz w:val="18"/>
                <w:szCs w:val="18"/>
              </w:rPr>
              <w:t>点訳奉仕員養成講座</w:t>
            </w:r>
          </w:p>
        </w:tc>
        <w:tc>
          <w:tcPr>
            <w:tcW w:w="1002" w:type="dxa"/>
            <w:tcBorders>
              <w:top w:val="single" w:sz="4" w:space="0" w:color="auto"/>
              <w:left w:val="single" w:sz="4" w:space="0" w:color="auto"/>
            </w:tcBorders>
            <w:shd w:val="clear" w:color="auto" w:fill="auto"/>
            <w:vAlign w:val="center"/>
          </w:tcPr>
          <w:p w14:paraId="294E25F3"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Meiryo UI" w:hint="eastAsia"/>
                <w:kern w:val="0"/>
                <w:sz w:val="18"/>
                <w:szCs w:val="18"/>
              </w:rPr>
              <w:t>参加者数</w:t>
            </w:r>
          </w:p>
        </w:tc>
        <w:tc>
          <w:tcPr>
            <w:tcW w:w="666" w:type="dxa"/>
            <w:tcBorders>
              <w:top w:val="single" w:sz="4" w:space="0" w:color="auto"/>
              <w:left w:val="single" w:sz="4" w:space="0" w:color="auto"/>
              <w:bottom w:val="single" w:sz="4" w:space="0" w:color="auto"/>
            </w:tcBorders>
            <w:shd w:val="clear" w:color="auto" w:fill="auto"/>
            <w:vAlign w:val="center"/>
          </w:tcPr>
          <w:p w14:paraId="36129B5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人/年</w:t>
            </w:r>
          </w:p>
        </w:tc>
        <w:tc>
          <w:tcPr>
            <w:tcW w:w="858" w:type="dxa"/>
            <w:tcBorders>
              <w:top w:val="single" w:sz="4" w:space="0" w:color="auto"/>
              <w:bottom w:val="single" w:sz="4" w:space="0" w:color="auto"/>
            </w:tcBorders>
            <w:shd w:val="clear" w:color="auto" w:fill="auto"/>
            <w:vAlign w:val="center"/>
          </w:tcPr>
          <w:p w14:paraId="02DE3E1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w:t>
            </w:r>
          </w:p>
        </w:tc>
        <w:tc>
          <w:tcPr>
            <w:tcW w:w="854" w:type="dxa"/>
            <w:tcBorders>
              <w:top w:val="single" w:sz="4" w:space="0" w:color="auto"/>
              <w:bottom w:val="single" w:sz="4" w:space="0" w:color="auto"/>
            </w:tcBorders>
            <w:shd w:val="clear" w:color="auto" w:fill="auto"/>
            <w:vAlign w:val="center"/>
          </w:tcPr>
          <w:p w14:paraId="22FF9D0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8</w:t>
            </w:r>
          </w:p>
        </w:tc>
        <w:tc>
          <w:tcPr>
            <w:tcW w:w="856" w:type="dxa"/>
            <w:tcBorders>
              <w:top w:val="single" w:sz="4" w:space="0" w:color="auto"/>
              <w:bottom w:val="single" w:sz="4" w:space="0" w:color="auto"/>
              <w:right w:val="double" w:sz="4" w:space="0" w:color="auto"/>
            </w:tcBorders>
            <w:shd w:val="clear" w:color="auto" w:fill="auto"/>
            <w:vAlign w:val="center"/>
          </w:tcPr>
          <w:p w14:paraId="43386F7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w:t>
            </w:r>
          </w:p>
        </w:tc>
        <w:tc>
          <w:tcPr>
            <w:tcW w:w="1296" w:type="dxa"/>
            <w:tcBorders>
              <w:top w:val="single" w:sz="4" w:space="0" w:color="auto"/>
              <w:left w:val="double" w:sz="4" w:space="0" w:color="auto"/>
              <w:bottom w:val="single" w:sz="4" w:space="0" w:color="auto"/>
            </w:tcBorders>
            <w:shd w:val="clear" w:color="auto" w:fill="auto"/>
            <w:vAlign w:val="center"/>
          </w:tcPr>
          <w:p w14:paraId="6717EE4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w:t>
            </w:r>
          </w:p>
        </w:tc>
        <w:tc>
          <w:tcPr>
            <w:tcW w:w="1423" w:type="dxa"/>
            <w:tcBorders>
              <w:top w:val="single" w:sz="4" w:space="0" w:color="auto"/>
              <w:bottom w:val="single" w:sz="4" w:space="0" w:color="auto"/>
            </w:tcBorders>
            <w:shd w:val="clear" w:color="auto" w:fill="auto"/>
            <w:vAlign w:val="center"/>
          </w:tcPr>
          <w:p w14:paraId="1C1C3A4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50.0</w:t>
            </w:r>
          </w:p>
        </w:tc>
      </w:tr>
      <w:tr w:rsidR="00C11A49" w:rsidRPr="00C11A49" w14:paraId="1761C6FC" w14:textId="77777777" w:rsidTr="001C414A">
        <w:trPr>
          <w:trHeight w:val="510"/>
        </w:trPr>
        <w:tc>
          <w:tcPr>
            <w:tcW w:w="465" w:type="dxa"/>
            <w:vMerge/>
            <w:tcBorders>
              <w:left w:val="single" w:sz="4" w:space="0" w:color="auto"/>
            </w:tcBorders>
            <w:shd w:val="clear" w:color="auto" w:fill="auto"/>
            <w:vAlign w:val="center"/>
          </w:tcPr>
          <w:p w14:paraId="03D11B93"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20"/>
                <w:szCs w:val="20"/>
              </w:rPr>
            </w:pPr>
          </w:p>
        </w:tc>
        <w:tc>
          <w:tcPr>
            <w:tcW w:w="1789" w:type="dxa"/>
            <w:tcBorders>
              <w:left w:val="single" w:sz="4" w:space="0" w:color="auto"/>
            </w:tcBorders>
            <w:shd w:val="clear" w:color="auto" w:fill="auto"/>
            <w:vAlign w:val="center"/>
          </w:tcPr>
          <w:p w14:paraId="081B7820"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Meiryo UI" w:hint="eastAsia"/>
                <w:sz w:val="18"/>
                <w:szCs w:val="18"/>
              </w:rPr>
              <w:t>朗読奉仕員養成講座</w:t>
            </w:r>
          </w:p>
        </w:tc>
        <w:tc>
          <w:tcPr>
            <w:tcW w:w="1002" w:type="dxa"/>
            <w:tcBorders>
              <w:left w:val="single" w:sz="4" w:space="0" w:color="auto"/>
            </w:tcBorders>
            <w:shd w:val="clear" w:color="auto" w:fill="auto"/>
            <w:vAlign w:val="center"/>
          </w:tcPr>
          <w:p w14:paraId="20DC240E"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Meiryo UI" w:hint="eastAsia"/>
                <w:kern w:val="0"/>
                <w:sz w:val="18"/>
                <w:szCs w:val="18"/>
              </w:rPr>
              <w:t>参加者数</w:t>
            </w:r>
          </w:p>
        </w:tc>
        <w:tc>
          <w:tcPr>
            <w:tcW w:w="666" w:type="dxa"/>
            <w:tcBorders>
              <w:top w:val="single" w:sz="4" w:space="0" w:color="auto"/>
              <w:left w:val="single" w:sz="4" w:space="0" w:color="auto"/>
              <w:bottom w:val="single" w:sz="4" w:space="0" w:color="auto"/>
            </w:tcBorders>
            <w:shd w:val="clear" w:color="auto" w:fill="auto"/>
            <w:vAlign w:val="center"/>
          </w:tcPr>
          <w:p w14:paraId="385FFFC3"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人/年</w:t>
            </w:r>
          </w:p>
        </w:tc>
        <w:tc>
          <w:tcPr>
            <w:tcW w:w="858" w:type="dxa"/>
            <w:tcBorders>
              <w:top w:val="single" w:sz="4" w:space="0" w:color="auto"/>
              <w:bottom w:val="single" w:sz="4" w:space="0" w:color="auto"/>
            </w:tcBorders>
            <w:shd w:val="clear" w:color="auto" w:fill="auto"/>
            <w:vAlign w:val="center"/>
          </w:tcPr>
          <w:p w14:paraId="55E3A42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13</w:t>
            </w:r>
          </w:p>
        </w:tc>
        <w:tc>
          <w:tcPr>
            <w:tcW w:w="854" w:type="dxa"/>
            <w:tcBorders>
              <w:top w:val="single" w:sz="4" w:space="0" w:color="auto"/>
              <w:bottom w:val="single" w:sz="4" w:space="0" w:color="auto"/>
            </w:tcBorders>
            <w:shd w:val="clear" w:color="auto" w:fill="auto"/>
            <w:vAlign w:val="center"/>
          </w:tcPr>
          <w:p w14:paraId="191D042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8</w:t>
            </w:r>
          </w:p>
        </w:tc>
        <w:tc>
          <w:tcPr>
            <w:tcW w:w="856" w:type="dxa"/>
            <w:tcBorders>
              <w:top w:val="single" w:sz="4" w:space="0" w:color="auto"/>
              <w:bottom w:val="single" w:sz="4" w:space="0" w:color="auto"/>
              <w:right w:val="double" w:sz="4" w:space="0" w:color="auto"/>
            </w:tcBorders>
            <w:shd w:val="clear" w:color="auto" w:fill="auto"/>
            <w:vAlign w:val="center"/>
          </w:tcPr>
          <w:p w14:paraId="0934DE1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15</w:t>
            </w:r>
          </w:p>
        </w:tc>
        <w:tc>
          <w:tcPr>
            <w:tcW w:w="1296" w:type="dxa"/>
            <w:tcBorders>
              <w:top w:val="single" w:sz="4" w:space="0" w:color="auto"/>
              <w:left w:val="double" w:sz="4" w:space="0" w:color="auto"/>
              <w:bottom w:val="single" w:sz="4" w:space="0" w:color="auto"/>
            </w:tcBorders>
            <w:shd w:val="clear" w:color="auto" w:fill="auto"/>
            <w:vAlign w:val="center"/>
          </w:tcPr>
          <w:p w14:paraId="4C38688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15</w:t>
            </w:r>
          </w:p>
        </w:tc>
        <w:tc>
          <w:tcPr>
            <w:tcW w:w="1423" w:type="dxa"/>
            <w:tcBorders>
              <w:top w:val="single" w:sz="4" w:space="0" w:color="auto"/>
              <w:bottom w:val="single" w:sz="4" w:space="0" w:color="auto"/>
            </w:tcBorders>
            <w:shd w:val="clear" w:color="auto" w:fill="auto"/>
            <w:vAlign w:val="center"/>
          </w:tcPr>
          <w:p w14:paraId="2B0FC76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100.0</w:t>
            </w:r>
          </w:p>
        </w:tc>
      </w:tr>
      <w:tr w:rsidR="00C11A49" w:rsidRPr="00C11A49" w14:paraId="735E2123" w14:textId="77777777" w:rsidTr="001C414A">
        <w:trPr>
          <w:trHeight w:val="510"/>
        </w:trPr>
        <w:tc>
          <w:tcPr>
            <w:tcW w:w="465" w:type="dxa"/>
            <w:vMerge/>
            <w:tcBorders>
              <w:left w:val="single" w:sz="4" w:space="0" w:color="auto"/>
            </w:tcBorders>
            <w:shd w:val="clear" w:color="auto" w:fill="auto"/>
            <w:vAlign w:val="center"/>
          </w:tcPr>
          <w:p w14:paraId="1D1B8219" w14:textId="77777777" w:rsidR="00C75716" w:rsidRPr="00C11A49" w:rsidRDefault="00C75716" w:rsidP="001C414A">
            <w:pPr>
              <w:widowControl/>
              <w:spacing w:line="300" w:lineRule="exact"/>
              <w:rPr>
                <w:rFonts w:ascii="UD デジタル 教科書体 NP-R" w:eastAsia="UD デジタル 教科書体 NP-R" w:hAnsi="ＭＳ ゴシック"/>
                <w:sz w:val="20"/>
                <w:szCs w:val="20"/>
              </w:rPr>
            </w:pPr>
          </w:p>
        </w:tc>
        <w:tc>
          <w:tcPr>
            <w:tcW w:w="1789" w:type="dxa"/>
            <w:tcBorders>
              <w:left w:val="single" w:sz="4" w:space="0" w:color="auto"/>
            </w:tcBorders>
            <w:shd w:val="clear" w:color="auto" w:fill="auto"/>
            <w:vAlign w:val="center"/>
          </w:tcPr>
          <w:p w14:paraId="435AB6AC" w14:textId="77777777" w:rsidR="00C75716" w:rsidRPr="00C11A49" w:rsidRDefault="00C75716" w:rsidP="001C414A">
            <w:pPr>
              <w:widowControl/>
              <w:spacing w:line="300" w:lineRule="exact"/>
              <w:rPr>
                <w:rFonts w:ascii="UD デジタル 教科書体 NP-R" w:eastAsia="UD デジタル 教科書体 NP-R" w:hAnsi="ＭＳ ゴシック"/>
                <w:sz w:val="18"/>
                <w:szCs w:val="18"/>
              </w:rPr>
            </w:pPr>
            <w:r w:rsidRPr="00C11A49">
              <w:rPr>
                <w:rFonts w:ascii="UD デジタル 教科書体 NP-R" w:eastAsia="UD デジタル 教科書体 NP-R" w:hAnsi="Meiryo UI" w:hint="eastAsia"/>
                <w:sz w:val="18"/>
                <w:szCs w:val="18"/>
              </w:rPr>
              <w:t>要約筆記養成講座</w:t>
            </w:r>
          </w:p>
        </w:tc>
        <w:tc>
          <w:tcPr>
            <w:tcW w:w="1002" w:type="dxa"/>
            <w:tcBorders>
              <w:left w:val="single" w:sz="4" w:space="0" w:color="auto"/>
            </w:tcBorders>
            <w:shd w:val="clear" w:color="auto" w:fill="auto"/>
            <w:vAlign w:val="center"/>
          </w:tcPr>
          <w:p w14:paraId="0A1ECA2A" w14:textId="77777777" w:rsidR="00C75716" w:rsidRPr="00C11A49" w:rsidRDefault="00C75716" w:rsidP="001C414A">
            <w:pPr>
              <w:widowControl/>
              <w:spacing w:line="300" w:lineRule="exact"/>
              <w:rPr>
                <w:rFonts w:ascii="UD デジタル 教科書体 NP-R" w:eastAsia="UD デジタル 教科書体 NP-R" w:hAnsi="ＭＳ ゴシック"/>
                <w:sz w:val="18"/>
                <w:szCs w:val="18"/>
              </w:rPr>
            </w:pPr>
            <w:r w:rsidRPr="00C11A49">
              <w:rPr>
                <w:rFonts w:ascii="UD デジタル 教科書体 NP-R" w:eastAsia="UD デジタル 教科書体 NP-R" w:hAnsi="Meiryo UI" w:hint="eastAsia"/>
                <w:kern w:val="0"/>
                <w:sz w:val="18"/>
                <w:szCs w:val="18"/>
              </w:rPr>
              <w:t>参加者数</w:t>
            </w:r>
          </w:p>
        </w:tc>
        <w:tc>
          <w:tcPr>
            <w:tcW w:w="666" w:type="dxa"/>
            <w:tcBorders>
              <w:top w:val="single" w:sz="4" w:space="0" w:color="auto"/>
              <w:left w:val="single" w:sz="4" w:space="0" w:color="auto"/>
              <w:bottom w:val="single" w:sz="4" w:space="0" w:color="auto"/>
            </w:tcBorders>
            <w:shd w:val="clear" w:color="auto" w:fill="auto"/>
            <w:vAlign w:val="center"/>
          </w:tcPr>
          <w:p w14:paraId="5A3E7364"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人/年</w:t>
            </w:r>
          </w:p>
        </w:tc>
        <w:tc>
          <w:tcPr>
            <w:tcW w:w="858" w:type="dxa"/>
            <w:tcBorders>
              <w:top w:val="single" w:sz="4" w:space="0" w:color="auto"/>
              <w:bottom w:val="single" w:sz="4" w:space="0" w:color="auto"/>
            </w:tcBorders>
            <w:shd w:val="clear" w:color="auto" w:fill="auto"/>
            <w:vAlign w:val="center"/>
          </w:tcPr>
          <w:p w14:paraId="28DD9DC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6</w:t>
            </w:r>
          </w:p>
        </w:tc>
        <w:tc>
          <w:tcPr>
            <w:tcW w:w="854" w:type="dxa"/>
            <w:tcBorders>
              <w:top w:val="single" w:sz="4" w:space="0" w:color="auto"/>
              <w:bottom w:val="single" w:sz="4" w:space="0" w:color="auto"/>
            </w:tcBorders>
            <w:shd w:val="clear" w:color="auto" w:fill="auto"/>
            <w:vAlign w:val="center"/>
          </w:tcPr>
          <w:p w14:paraId="58FA4B4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28</w:t>
            </w:r>
          </w:p>
        </w:tc>
        <w:tc>
          <w:tcPr>
            <w:tcW w:w="856" w:type="dxa"/>
            <w:tcBorders>
              <w:top w:val="single" w:sz="4" w:space="0" w:color="auto"/>
              <w:bottom w:val="single" w:sz="4" w:space="0" w:color="auto"/>
              <w:right w:val="double" w:sz="4" w:space="0" w:color="auto"/>
            </w:tcBorders>
            <w:shd w:val="clear" w:color="auto" w:fill="auto"/>
            <w:vAlign w:val="center"/>
          </w:tcPr>
          <w:p w14:paraId="152601C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0</w:t>
            </w:r>
          </w:p>
        </w:tc>
        <w:tc>
          <w:tcPr>
            <w:tcW w:w="1296" w:type="dxa"/>
            <w:tcBorders>
              <w:top w:val="single" w:sz="4" w:space="0" w:color="auto"/>
              <w:left w:val="double" w:sz="4" w:space="0" w:color="auto"/>
              <w:bottom w:val="single" w:sz="4" w:space="0" w:color="auto"/>
            </w:tcBorders>
            <w:shd w:val="clear" w:color="auto" w:fill="auto"/>
            <w:vAlign w:val="center"/>
          </w:tcPr>
          <w:p w14:paraId="6E1E670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30</w:t>
            </w:r>
          </w:p>
        </w:tc>
        <w:tc>
          <w:tcPr>
            <w:tcW w:w="1423" w:type="dxa"/>
            <w:tcBorders>
              <w:top w:val="single" w:sz="4" w:space="0" w:color="auto"/>
              <w:bottom w:val="single" w:sz="4" w:space="0" w:color="auto"/>
            </w:tcBorders>
            <w:shd w:val="clear" w:color="auto" w:fill="auto"/>
            <w:vAlign w:val="center"/>
          </w:tcPr>
          <w:p w14:paraId="1F64A6C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0.0</w:t>
            </w:r>
          </w:p>
        </w:tc>
      </w:tr>
      <w:tr w:rsidR="00C11A49" w:rsidRPr="00C11A49" w14:paraId="1DD6E028" w14:textId="77777777" w:rsidTr="001C414A">
        <w:trPr>
          <w:trHeight w:val="510"/>
        </w:trPr>
        <w:tc>
          <w:tcPr>
            <w:tcW w:w="465" w:type="dxa"/>
            <w:vMerge/>
            <w:tcBorders>
              <w:left w:val="single" w:sz="4" w:space="0" w:color="auto"/>
            </w:tcBorders>
            <w:shd w:val="clear" w:color="auto" w:fill="auto"/>
            <w:vAlign w:val="center"/>
          </w:tcPr>
          <w:p w14:paraId="7D2A328C" w14:textId="77777777" w:rsidR="00C75716" w:rsidRPr="00C11A49" w:rsidRDefault="00C75716" w:rsidP="001C414A">
            <w:pPr>
              <w:widowControl/>
              <w:spacing w:line="300" w:lineRule="exact"/>
              <w:rPr>
                <w:rFonts w:ascii="UD デジタル 教科書体 NP-R" w:eastAsia="UD デジタル 教科書体 NP-R" w:hAnsi="ＭＳ ゴシック"/>
                <w:sz w:val="20"/>
                <w:szCs w:val="20"/>
              </w:rPr>
            </w:pPr>
          </w:p>
        </w:tc>
        <w:tc>
          <w:tcPr>
            <w:tcW w:w="1789" w:type="dxa"/>
            <w:tcBorders>
              <w:left w:val="single" w:sz="4" w:space="0" w:color="auto"/>
            </w:tcBorders>
            <w:shd w:val="clear" w:color="auto" w:fill="auto"/>
            <w:vAlign w:val="center"/>
          </w:tcPr>
          <w:p w14:paraId="56E2285C" w14:textId="77777777" w:rsidR="00C75716" w:rsidRPr="00C11A49" w:rsidRDefault="00C75716" w:rsidP="001C414A">
            <w:pPr>
              <w:widowControl/>
              <w:spacing w:line="300" w:lineRule="exact"/>
              <w:rPr>
                <w:rFonts w:ascii="UD デジタル 教科書体 NP-R" w:eastAsia="UD デジタル 教科書体 NP-R" w:hAnsi="ＭＳ ゴシック"/>
                <w:sz w:val="18"/>
                <w:szCs w:val="18"/>
              </w:rPr>
            </w:pPr>
            <w:r w:rsidRPr="00C11A49">
              <w:rPr>
                <w:rFonts w:ascii="UD デジタル 教科書体 NP-R" w:eastAsia="UD デジタル 教科書体 NP-R" w:hAnsi="Meiryo UI" w:hint="eastAsia"/>
                <w:sz w:val="18"/>
                <w:szCs w:val="18"/>
              </w:rPr>
              <w:t>自動車改造助成</w:t>
            </w:r>
          </w:p>
        </w:tc>
        <w:tc>
          <w:tcPr>
            <w:tcW w:w="1002" w:type="dxa"/>
            <w:tcBorders>
              <w:left w:val="single" w:sz="4" w:space="0" w:color="auto"/>
            </w:tcBorders>
            <w:shd w:val="clear" w:color="auto" w:fill="auto"/>
            <w:vAlign w:val="center"/>
          </w:tcPr>
          <w:p w14:paraId="3D3322DF" w14:textId="77777777" w:rsidR="00C75716" w:rsidRPr="00C11A49" w:rsidRDefault="00C75716" w:rsidP="001C414A">
            <w:pPr>
              <w:widowControl/>
              <w:spacing w:line="300" w:lineRule="exact"/>
              <w:rPr>
                <w:rFonts w:ascii="UD デジタル 教科書体 NP-R" w:eastAsia="UD デジタル 教科書体 NP-R" w:hAnsi="ＭＳ ゴシック"/>
                <w:sz w:val="18"/>
                <w:szCs w:val="18"/>
              </w:rPr>
            </w:pPr>
            <w:r w:rsidRPr="00C11A49">
              <w:rPr>
                <w:rFonts w:ascii="UD デジタル 教科書体 NP-R" w:eastAsia="UD デジタル 教科書体 NP-R" w:hAnsi="Meiryo UI" w:hint="eastAsia"/>
                <w:kern w:val="0"/>
                <w:sz w:val="18"/>
                <w:szCs w:val="18"/>
              </w:rPr>
              <w:t>利用件数</w:t>
            </w:r>
          </w:p>
        </w:tc>
        <w:tc>
          <w:tcPr>
            <w:tcW w:w="666" w:type="dxa"/>
            <w:tcBorders>
              <w:top w:val="single" w:sz="4" w:space="0" w:color="auto"/>
              <w:left w:val="single" w:sz="4" w:space="0" w:color="auto"/>
              <w:bottom w:val="single" w:sz="4" w:space="0" w:color="auto"/>
            </w:tcBorders>
            <w:shd w:val="clear" w:color="auto" w:fill="auto"/>
            <w:vAlign w:val="center"/>
          </w:tcPr>
          <w:p w14:paraId="6DCD897E"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Ansi="ＭＳ Ｐゴシック" w:cs="ＭＳ Ｐゴシック" w:hint="eastAsia"/>
                <w:kern w:val="0"/>
                <w:sz w:val="18"/>
                <w:szCs w:val="18"/>
              </w:rPr>
              <w:t>件/年</w:t>
            </w:r>
          </w:p>
        </w:tc>
        <w:tc>
          <w:tcPr>
            <w:tcW w:w="858" w:type="dxa"/>
            <w:tcBorders>
              <w:top w:val="single" w:sz="4" w:space="0" w:color="auto"/>
              <w:bottom w:val="single" w:sz="4" w:space="0" w:color="auto"/>
            </w:tcBorders>
            <w:shd w:val="clear" w:color="auto" w:fill="auto"/>
            <w:vAlign w:val="center"/>
          </w:tcPr>
          <w:p w14:paraId="0120A7B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3</w:t>
            </w:r>
          </w:p>
        </w:tc>
        <w:tc>
          <w:tcPr>
            <w:tcW w:w="854" w:type="dxa"/>
            <w:tcBorders>
              <w:top w:val="single" w:sz="4" w:space="0" w:color="auto"/>
              <w:bottom w:val="single" w:sz="4" w:space="0" w:color="auto"/>
            </w:tcBorders>
            <w:shd w:val="clear" w:color="auto" w:fill="auto"/>
            <w:vAlign w:val="center"/>
          </w:tcPr>
          <w:p w14:paraId="5CCF554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5</w:t>
            </w:r>
          </w:p>
        </w:tc>
        <w:tc>
          <w:tcPr>
            <w:tcW w:w="856" w:type="dxa"/>
            <w:tcBorders>
              <w:top w:val="single" w:sz="4" w:space="0" w:color="auto"/>
              <w:bottom w:val="single" w:sz="4" w:space="0" w:color="auto"/>
              <w:right w:val="double" w:sz="4" w:space="0" w:color="auto"/>
            </w:tcBorders>
            <w:shd w:val="clear" w:color="auto" w:fill="auto"/>
            <w:vAlign w:val="center"/>
          </w:tcPr>
          <w:p w14:paraId="19073BF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5</w:t>
            </w:r>
          </w:p>
        </w:tc>
        <w:tc>
          <w:tcPr>
            <w:tcW w:w="1296" w:type="dxa"/>
            <w:tcBorders>
              <w:top w:val="single" w:sz="4" w:space="0" w:color="auto"/>
              <w:left w:val="double" w:sz="4" w:space="0" w:color="auto"/>
              <w:bottom w:val="single" w:sz="4" w:space="0" w:color="auto"/>
            </w:tcBorders>
            <w:shd w:val="clear" w:color="auto" w:fill="auto"/>
            <w:vAlign w:val="center"/>
          </w:tcPr>
          <w:p w14:paraId="459365D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w:t>
            </w:r>
          </w:p>
        </w:tc>
        <w:tc>
          <w:tcPr>
            <w:tcW w:w="1423" w:type="dxa"/>
            <w:tcBorders>
              <w:top w:val="single" w:sz="4" w:space="0" w:color="auto"/>
              <w:bottom w:val="single" w:sz="4" w:space="0" w:color="auto"/>
            </w:tcBorders>
            <w:shd w:val="clear" w:color="auto" w:fill="auto"/>
            <w:vAlign w:val="center"/>
          </w:tcPr>
          <w:p w14:paraId="42B7BCE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166.7</w:t>
            </w:r>
          </w:p>
        </w:tc>
      </w:tr>
      <w:tr w:rsidR="00C11A49" w:rsidRPr="00C11A49" w14:paraId="03CA3490" w14:textId="77777777" w:rsidTr="001C414A">
        <w:trPr>
          <w:trHeight w:val="541"/>
        </w:trPr>
        <w:tc>
          <w:tcPr>
            <w:tcW w:w="465" w:type="dxa"/>
            <w:vMerge/>
            <w:tcBorders>
              <w:left w:val="single" w:sz="4" w:space="0" w:color="auto"/>
              <w:bottom w:val="single" w:sz="4" w:space="0" w:color="auto"/>
            </w:tcBorders>
            <w:shd w:val="clear" w:color="auto" w:fill="auto"/>
            <w:vAlign w:val="center"/>
          </w:tcPr>
          <w:p w14:paraId="57622A22" w14:textId="77777777" w:rsidR="00C75716" w:rsidRPr="00C11A49" w:rsidRDefault="00C75716" w:rsidP="001C414A">
            <w:pPr>
              <w:widowControl/>
              <w:spacing w:line="300" w:lineRule="exact"/>
              <w:rPr>
                <w:rFonts w:ascii="UD デジタル 教科書体 NP-R" w:eastAsia="UD デジタル 教科書体 NP-R" w:hAnsi="ＭＳ ゴシック"/>
                <w:sz w:val="20"/>
                <w:szCs w:val="20"/>
              </w:rPr>
            </w:pPr>
          </w:p>
        </w:tc>
        <w:tc>
          <w:tcPr>
            <w:tcW w:w="1789" w:type="dxa"/>
            <w:tcBorders>
              <w:left w:val="single" w:sz="4" w:space="0" w:color="auto"/>
              <w:bottom w:val="single" w:sz="4" w:space="0" w:color="auto"/>
            </w:tcBorders>
            <w:shd w:val="clear" w:color="auto" w:fill="auto"/>
            <w:vAlign w:val="center"/>
          </w:tcPr>
          <w:p w14:paraId="6BF73EC1" w14:textId="77777777" w:rsidR="00C75716" w:rsidRPr="00C11A49" w:rsidRDefault="00C75716" w:rsidP="001C414A">
            <w:pPr>
              <w:widowControl/>
              <w:spacing w:line="240" w:lineRule="exact"/>
              <w:rPr>
                <w:rFonts w:ascii="UD デジタル 教科書体 NP-R" w:eastAsia="UD デジタル 教科書体 NP-R" w:hAnsi="Meiryo UI"/>
                <w:sz w:val="18"/>
                <w:szCs w:val="18"/>
              </w:rPr>
            </w:pPr>
            <w:r w:rsidRPr="00C11A49">
              <w:rPr>
                <w:rFonts w:ascii="UD デジタル 教科書体 NP-R" w:eastAsia="UD デジタル 教科書体 NP-R" w:hAnsi="Meiryo UI" w:hint="eastAsia"/>
                <w:sz w:val="18"/>
                <w:szCs w:val="18"/>
              </w:rPr>
              <w:t>点字・声の広報等</w:t>
            </w:r>
          </w:p>
          <w:p w14:paraId="072F5B3E" w14:textId="77777777" w:rsidR="00C75716" w:rsidRPr="00C11A49" w:rsidRDefault="00C75716" w:rsidP="001C414A">
            <w:pPr>
              <w:widowControl/>
              <w:spacing w:line="240" w:lineRule="exact"/>
              <w:rPr>
                <w:rFonts w:ascii="UD デジタル 教科書体 NP-R" w:eastAsia="UD デジタル 教科書体 NP-R" w:hAnsi="ＭＳ ゴシック"/>
                <w:sz w:val="18"/>
                <w:szCs w:val="18"/>
              </w:rPr>
            </w:pPr>
            <w:r w:rsidRPr="00C11A49">
              <w:rPr>
                <w:rFonts w:ascii="UD デジタル 教科書体 NP-R" w:eastAsia="UD デジタル 教科書体 NP-R" w:hAnsi="Meiryo UI" w:hint="eastAsia"/>
                <w:sz w:val="18"/>
                <w:szCs w:val="18"/>
              </w:rPr>
              <w:t>発行事業</w:t>
            </w:r>
          </w:p>
        </w:tc>
        <w:tc>
          <w:tcPr>
            <w:tcW w:w="1002" w:type="dxa"/>
            <w:tcBorders>
              <w:left w:val="single" w:sz="4" w:space="0" w:color="auto"/>
              <w:bottom w:val="single" w:sz="4" w:space="0" w:color="auto"/>
            </w:tcBorders>
            <w:shd w:val="clear" w:color="auto" w:fill="auto"/>
            <w:vAlign w:val="center"/>
          </w:tcPr>
          <w:p w14:paraId="3ECC0701" w14:textId="77777777" w:rsidR="00C75716" w:rsidRPr="00C11A49" w:rsidRDefault="00C75716" w:rsidP="001C414A">
            <w:pPr>
              <w:widowControl/>
              <w:spacing w:line="300" w:lineRule="exact"/>
              <w:rPr>
                <w:rFonts w:ascii="UD デジタル 教科書体 NP-R" w:eastAsia="UD デジタル 教科書体 NP-R" w:hAnsi="ＭＳ ゴシック"/>
                <w:sz w:val="18"/>
                <w:szCs w:val="18"/>
              </w:rPr>
            </w:pPr>
            <w:r w:rsidRPr="00C11A49">
              <w:rPr>
                <w:rFonts w:ascii="UD デジタル 教科書体 NP-R" w:eastAsia="UD デジタル 教科書体 NP-R" w:hAnsi="Meiryo UI" w:hint="eastAsia"/>
                <w:sz w:val="18"/>
                <w:szCs w:val="18"/>
              </w:rPr>
              <w:t>利用者数</w:t>
            </w:r>
          </w:p>
        </w:tc>
        <w:tc>
          <w:tcPr>
            <w:tcW w:w="666" w:type="dxa"/>
            <w:tcBorders>
              <w:top w:val="single" w:sz="4" w:space="0" w:color="auto"/>
              <w:left w:val="single" w:sz="4" w:space="0" w:color="auto"/>
              <w:bottom w:val="single" w:sz="4" w:space="0" w:color="auto"/>
            </w:tcBorders>
            <w:shd w:val="clear" w:color="auto" w:fill="auto"/>
            <w:vAlign w:val="center"/>
          </w:tcPr>
          <w:p w14:paraId="3435950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人/年</w:t>
            </w:r>
          </w:p>
        </w:tc>
        <w:tc>
          <w:tcPr>
            <w:tcW w:w="858" w:type="dxa"/>
            <w:tcBorders>
              <w:top w:val="single" w:sz="4" w:space="0" w:color="auto"/>
              <w:bottom w:val="single" w:sz="4" w:space="0" w:color="auto"/>
            </w:tcBorders>
            <w:shd w:val="clear" w:color="auto" w:fill="auto"/>
            <w:vAlign w:val="center"/>
          </w:tcPr>
          <w:p w14:paraId="06A2AAA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57</w:t>
            </w:r>
          </w:p>
        </w:tc>
        <w:tc>
          <w:tcPr>
            <w:tcW w:w="854" w:type="dxa"/>
            <w:tcBorders>
              <w:top w:val="single" w:sz="4" w:space="0" w:color="auto"/>
              <w:bottom w:val="single" w:sz="4" w:space="0" w:color="auto"/>
            </w:tcBorders>
            <w:shd w:val="clear" w:color="auto" w:fill="auto"/>
            <w:vAlign w:val="center"/>
          </w:tcPr>
          <w:p w14:paraId="29786C6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66</w:t>
            </w:r>
          </w:p>
        </w:tc>
        <w:tc>
          <w:tcPr>
            <w:tcW w:w="856" w:type="dxa"/>
            <w:tcBorders>
              <w:top w:val="single" w:sz="4" w:space="0" w:color="auto"/>
              <w:bottom w:val="single" w:sz="4" w:space="0" w:color="auto"/>
              <w:right w:val="double" w:sz="4" w:space="0" w:color="auto"/>
            </w:tcBorders>
            <w:shd w:val="clear" w:color="auto" w:fill="auto"/>
            <w:vAlign w:val="center"/>
          </w:tcPr>
          <w:p w14:paraId="0BE29E2F" w14:textId="27F6AE76" w:rsidR="00C75716" w:rsidRPr="00C11A49" w:rsidRDefault="00ED76DB"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78</w:t>
            </w:r>
          </w:p>
        </w:tc>
        <w:tc>
          <w:tcPr>
            <w:tcW w:w="1296" w:type="dxa"/>
            <w:tcBorders>
              <w:top w:val="single" w:sz="4" w:space="0" w:color="auto"/>
              <w:left w:val="double" w:sz="4" w:space="0" w:color="auto"/>
              <w:bottom w:val="single" w:sz="4" w:space="0" w:color="auto"/>
            </w:tcBorders>
            <w:shd w:val="clear" w:color="auto" w:fill="auto"/>
            <w:vAlign w:val="center"/>
          </w:tcPr>
          <w:p w14:paraId="0FDB157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63</w:t>
            </w:r>
          </w:p>
        </w:tc>
        <w:tc>
          <w:tcPr>
            <w:tcW w:w="1423" w:type="dxa"/>
            <w:tcBorders>
              <w:top w:val="single" w:sz="4" w:space="0" w:color="auto"/>
              <w:bottom w:val="single" w:sz="4" w:space="0" w:color="auto"/>
            </w:tcBorders>
            <w:shd w:val="clear" w:color="auto" w:fill="auto"/>
            <w:vAlign w:val="center"/>
          </w:tcPr>
          <w:p w14:paraId="62D440E3" w14:textId="193C191B" w:rsidR="00C75716" w:rsidRPr="00C11A49" w:rsidRDefault="00C625A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123.8</w:t>
            </w:r>
          </w:p>
        </w:tc>
      </w:tr>
    </w:tbl>
    <w:p w14:paraId="7F4F2198" w14:textId="77777777" w:rsidR="00C75716" w:rsidRPr="00C11A49" w:rsidRDefault="00C75716" w:rsidP="00C75716">
      <w:pPr>
        <w:pStyle w:val="af6"/>
        <w:numPr>
          <w:ilvl w:val="0"/>
          <w:numId w:val="21"/>
        </w:numPr>
        <w:spacing w:beforeLines="50" w:before="180" w:afterLines="10" w:after="36"/>
        <w:ind w:leftChars="0"/>
        <w:rPr>
          <w:rFonts w:ascii="UD デジタル 教科書体 NP-R" w:eastAsia="UD デジタル 教科書体 NP-R"/>
        </w:rPr>
      </w:pPr>
      <w:r w:rsidRPr="00C11A49">
        <w:rPr>
          <w:rFonts w:ascii="UD デジタル 教科書体 NP-R" w:eastAsia="UD デジタル 教科書体 NP-R" w:hint="eastAsia"/>
        </w:rPr>
        <w:t>令和2年度は、4月～7月の実績をもとにした実績見込値です。</w:t>
      </w:r>
    </w:p>
    <w:p w14:paraId="19C8C7A5" w14:textId="77777777" w:rsidR="00C75716" w:rsidRPr="00C11A49" w:rsidRDefault="00C75716" w:rsidP="00C75716">
      <w:pPr>
        <w:spacing w:beforeLines="50" w:before="180"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■第６期計画の見込量</w:t>
      </w:r>
    </w:p>
    <w:tbl>
      <w:tblPr>
        <w:tblStyle w:val="a3"/>
        <w:tblW w:w="3582" w:type="pct"/>
        <w:jc w:val="center"/>
        <w:tblCellMar>
          <w:left w:w="79" w:type="dxa"/>
          <w:right w:w="79" w:type="dxa"/>
        </w:tblCellMar>
        <w:tblLook w:val="04A0" w:firstRow="1" w:lastRow="0" w:firstColumn="1" w:lastColumn="0" w:noHBand="0" w:noVBand="1"/>
      </w:tblPr>
      <w:tblGrid>
        <w:gridCol w:w="464"/>
        <w:gridCol w:w="1791"/>
        <w:gridCol w:w="878"/>
        <w:gridCol w:w="792"/>
        <w:gridCol w:w="855"/>
        <w:gridCol w:w="855"/>
        <w:gridCol w:w="856"/>
      </w:tblGrid>
      <w:tr w:rsidR="00C11A49" w:rsidRPr="00C11A49" w14:paraId="0FEFBE37" w14:textId="77777777" w:rsidTr="001C414A">
        <w:trPr>
          <w:trHeight w:val="267"/>
          <w:jc w:val="center"/>
        </w:trPr>
        <w:tc>
          <w:tcPr>
            <w:tcW w:w="3925" w:type="dxa"/>
            <w:gridSpan w:val="4"/>
            <w:vMerge w:val="restart"/>
            <w:shd w:val="clear" w:color="auto" w:fill="DFDFDF" w:themeFill="accent5" w:themeFillTint="33"/>
            <w:tcMar>
              <w:top w:w="57" w:type="dxa"/>
              <w:bottom w:w="57" w:type="dxa"/>
            </w:tcMar>
            <w:vAlign w:val="center"/>
          </w:tcPr>
          <w:p w14:paraId="469FCF7F"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区分</w:t>
            </w:r>
          </w:p>
        </w:tc>
        <w:tc>
          <w:tcPr>
            <w:tcW w:w="2566" w:type="dxa"/>
            <w:gridSpan w:val="3"/>
            <w:tcBorders>
              <w:left w:val="double" w:sz="4" w:space="0" w:color="auto"/>
            </w:tcBorders>
            <w:shd w:val="clear" w:color="auto" w:fill="DFDFDF" w:themeFill="accent5" w:themeFillTint="33"/>
            <w:vAlign w:val="center"/>
          </w:tcPr>
          <w:p w14:paraId="7BE80AB5"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1CF036DF" w14:textId="77777777" w:rsidTr="001C414A">
        <w:trPr>
          <w:trHeight w:val="454"/>
          <w:jc w:val="center"/>
        </w:trPr>
        <w:tc>
          <w:tcPr>
            <w:tcW w:w="3925" w:type="dxa"/>
            <w:gridSpan w:val="4"/>
            <w:vMerge/>
            <w:tcBorders>
              <w:bottom w:val="single" w:sz="4" w:space="0" w:color="auto"/>
            </w:tcBorders>
            <w:shd w:val="clear" w:color="auto" w:fill="DFDFDF" w:themeFill="accent5" w:themeFillTint="33"/>
            <w:tcMar>
              <w:top w:w="57" w:type="dxa"/>
              <w:bottom w:w="57" w:type="dxa"/>
            </w:tcMar>
            <w:vAlign w:val="center"/>
          </w:tcPr>
          <w:p w14:paraId="7B60EC37" w14:textId="77777777" w:rsidR="00C75716" w:rsidRPr="00C11A49" w:rsidRDefault="00C75716" w:rsidP="001C414A">
            <w:pPr>
              <w:jc w:val="center"/>
              <w:rPr>
                <w:rFonts w:ascii="UD デジタル 教科書体 NP-R" w:eastAsia="UD デジタル 教科書体 NP-R"/>
                <w:sz w:val="20"/>
                <w:szCs w:val="20"/>
              </w:rPr>
            </w:pPr>
          </w:p>
        </w:tc>
        <w:tc>
          <w:tcPr>
            <w:tcW w:w="855" w:type="dxa"/>
            <w:tcBorders>
              <w:left w:val="double" w:sz="4" w:space="0" w:color="auto"/>
            </w:tcBorders>
            <w:shd w:val="clear" w:color="auto" w:fill="DFDFDF" w:themeFill="accent5" w:themeFillTint="33"/>
            <w:vAlign w:val="center"/>
          </w:tcPr>
          <w:p w14:paraId="5052E893"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855" w:type="dxa"/>
            <w:shd w:val="clear" w:color="auto" w:fill="DFDFDF" w:themeFill="accent5" w:themeFillTint="33"/>
            <w:vAlign w:val="center"/>
          </w:tcPr>
          <w:p w14:paraId="17B12D24"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856" w:type="dxa"/>
            <w:shd w:val="clear" w:color="auto" w:fill="DFDFDF" w:themeFill="accent5" w:themeFillTint="33"/>
            <w:vAlign w:val="center"/>
          </w:tcPr>
          <w:p w14:paraId="031D7A7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1F4B5F38" w14:textId="77777777" w:rsidTr="001C414A">
        <w:trPr>
          <w:trHeight w:val="510"/>
          <w:jc w:val="center"/>
        </w:trPr>
        <w:tc>
          <w:tcPr>
            <w:tcW w:w="464" w:type="dxa"/>
            <w:vMerge w:val="restart"/>
            <w:tcBorders>
              <w:top w:val="single" w:sz="4" w:space="0" w:color="auto"/>
              <w:left w:val="single" w:sz="4" w:space="0" w:color="auto"/>
            </w:tcBorders>
            <w:shd w:val="clear" w:color="auto" w:fill="auto"/>
            <w:textDirection w:val="tbRlV"/>
            <w:vAlign w:val="center"/>
          </w:tcPr>
          <w:p w14:paraId="4675C45B" w14:textId="77777777" w:rsidR="00C75716" w:rsidRPr="00C11A49" w:rsidRDefault="00C75716" w:rsidP="001C414A">
            <w:pPr>
              <w:widowControl/>
              <w:spacing w:line="300" w:lineRule="exact"/>
              <w:ind w:left="113" w:right="113"/>
              <w:jc w:val="center"/>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ゴシック" w:hint="eastAsia"/>
                <w:spacing w:val="-10"/>
                <w:sz w:val="20"/>
              </w:rPr>
              <w:t>社会参加促進事業</w:t>
            </w:r>
          </w:p>
        </w:tc>
        <w:tc>
          <w:tcPr>
            <w:tcW w:w="1791" w:type="dxa"/>
            <w:tcBorders>
              <w:top w:val="single" w:sz="4" w:space="0" w:color="auto"/>
              <w:left w:val="single" w:sz="4" w:space="0" w:color="auto"/>
            </w:tcBorders>
            <w:shd w:val="clear" w:color="auto" w:fill="auto"/>
            <w:vAlign w:val="center"/>
          </w:tcPr>
          <w:p w14:paraId="2EFAC282"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Meiryo UI" w:hint="eastAsia"/>
                <w:sz w:val="18"/>
                <w:szCs w:val="18"/>
              </w:rPr>
              <w:t>点訳奉仕員養成講座</w:t>
            </w:r>
          </w:p>
        </w:tc>
        <w:tc>
          <w:tcPr>
            <w:tcW w:w="878" w:type="dxa"/>
            <w:tcBorders>
              <w:top w:val="single" w:sz="4" w:space="0" w:color="auto"/>
              <w:left w:val="single" w:sz="4" w:space="0" w:color="auto"/>
            </w:tcBorders>
            <w:shd w:val="clear" w:color="auto" w:fill="auto"/>
            <w:vAlign w:val="center"/>
          </w:tcPr>
          <w:p w14:paraId="6504BAD5"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Meiryo UI" w:hint="eastAsia"/>
                <w:kern w:val="0"/>
                <w:sz w:val="18"/>
                <w:szCs w:val="18"/>
              </w:rPr>
              <w:t>参加者数</w:t>
            </w:r>
          </w:p>
        </w:tc>
        <w:tc>
          <w:tcPr>
            <w:tcW w:w="792" w:type="dxa"/>
            <w:tcBorders>
              <w:top w:val="single" w:sz="4" w:space="0" w:color="auto"/>
              <w:left w:val="single" w:sz="4" w:space="0" w:color="auto"/>
              <w:bottom w:val="single" w:sz="4" w:space="0" w:color="auto"/>
            </w:tcBorders>
            <w:shd w:val="clear" w:color="auto" w:fill="auto"/>
            <w:vAlign w:val="center"/>
          </w:tcPr>
          <w:p w14:paraId="018073C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人/年</w:t>
            </w:r>
          </w:p>
        </w:tc>
        <w:tc>
          <w:tcPr>
            <w:tcW w:w="855" w:type="dxa"/>
            <w:tcBorders>
              <w:top w:val="single" w:sz="4" w:space="0" w:color="auto"/>
              <w:left w:val="double" w:sz="4" w:space="0" w:color="auto"/>
              <w:bottom w:val="single" w:sz="4" w:space="0" w:color="auto"/>
            </w:tcBorders>
            <w:shd w:val="clear" w:color="auto" w:fill="auto"/>
            <w:vAlign w:val="center"/>
          </w:tcPr>
          <w:p w14:paraId="37E5FFB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w:t>
            </w:r>
          </w:p>
        </w:tc>
        <w:tc>
          <w:tcPr>
            <w:tcW w:w="855" w:type="dxa"/>
            <w:tcBorders>
              <w:top w:val="single" w:sz="4" w:space="0" w:color="auto"/>
              <w:bottom w:val="single" w:sz="4" w:space="0" w:color="auto"/>
            </w:tcBorders>
            <w:shd w:val="clear" w:color="auto" w:fill="auto"/>
            <w:vAlign w:val="center"/>
          </w:tcPr>
          <w:p w14:paraId="0D90F83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5</w:t>
            </w:r>
          </w:p>
        </w:tc>
        <w:tc>
          <w:tcPr>
            <w:tcW w:w="856" w:type="dxa"/>
            <w:tcBorders>
              <w:top w:val="single" w:sz="4" w:space="0" w:color="auto"/>
              <w:bottom w:val="single" w:sz="4" w:space="0" w:color="auto"/>
            </w:tcBorders>
            <w:shd w:val="clear" w:color="auto" w:fill="auto"/>
            <w:vAlign w:val="center"/>
          </w:tcPr>
          <w:p w14:paraId="0D8E186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4</w:t>
            </w:r>
          </w:p>
        </w:tc>
      </w:tr>
      <w:tr w:rsidR="00C11A49" w:rsidRPr="00C11A49" w14:paraId="2A45E569" w14:textId="77777777" w:rsidTr="001C414A">
        <w:trPr>
          <w:trHeight w:val="510"/>
          <w:jc w:val="center"/>
        </w:trPr>
        <w:tc>
          <w:tcPr>
            <w:tcW w:w="464" w:type="dxa"/>
            <w:vMerge/>
            <w:tcBorders>
              <w:left w:val="single" w:sz="4" w:space="0" w:color="auto"/>
            </w:tcBorders>
            <w:shd w:val="clear" w:color="auto" w:fill="auto"/>
            <w:vAlign w:val="center"/>
          </w:tcPr>
          <w:p w14:paraId="2990B07A"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20"/>
                <w:szCs w:val="20"/>
              </w:rPr>
            </w:pPr>
          </w:p>
        </w:tc>
        <w:tc>
          <w:tcPr>
            <w:tcW w:w="1791" w:type="dxa"/>
            <w:tcBorders>
              <w:left w:val="single" w:sz="4" w:space="0" w:color="auto"/>
            </w:tcBorders>
            <w:shd w:val="clear" w:color="auto" w:fill="auto"/>
            <w:vAlign w:val="center"/>
          </w:tcPr>
          <w:p w14:paraId="2ECEF696"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Meiryo UI" w:hint="eastAsia"/>
                <w:sz w:val="18"/>
                <w:szCs w:val="18"/>
              </w:rPr>
              <w:t>朗読奉仕員養成講座</w:t>
            </w:r>
          </w:p>
        </w:tc>
        <w:tc>
          <w:tcPr>
            <w:tcW w:w="878" w:type="dxa"/>
            <w:tcBorders>
              <w:left w:val="single" w:sz="4" w:space="0" w:color="auto"/>
            </w:tcBorders>
            <w:shd w:val="clear" w:color="auto" w:fill="auto"/>
            <w:vAlign w:val="center"/>
          </w:tcPr>
          <w:p w14:paraId="54D6B028" w14:textId="77777777" w:rsidR="00C75716" w:rsidRPr="00C11A49" w:rsidRDefault="00C75716" w:rsidP="001C414A">
            <w:pPr>
              <w:widowControl/>
              <w:spacing w:line="300" w:lineRule="exact"/>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Meiryo UI" w:hint="eastAsia"/>
                <w:kern w:val="0"/>
                <w:sz w:val="18"/>
                <w:szCs w:val="18"/>
              </w:rPr>
              <w:t>参加者数</w:t>
            </w:r>
          </w:p>
        </w:tc>
        <w:tc>
          <w:tcPr>
            <w:tcW w:w="792" w:type="dxa"/>
            <w:tcBorders>
              <w:top w:val="single" w:sz="4" w:space="0" w:color="auto"/>
              <w:left w:val="single" w:sz="4" w:space="0" w:color="auto"/>
              <w:bottom w:val="single" w:sz="4" w:space="0" w:color="auto"/>
            </w:tcBorders>
            <w:shd w:val="clear" w:color="auto" w:fill="auto"/>
            <w:vAlign w:val="center"/>
          </w:tcPr>
          <w:p w14:paraId="4B30DC4D"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人/年</w:t>
            </w:r>
          </w:p>
        </w:tc>
        <w:tc>
          <w:tcPr>
            <w:tcW w:w="855" w:type="dxa"/>
            <w:tcBorders>
              <w:top w:val="single" w:sz="4" w:space="0" w:color="auto"/>
              <w:left w:val="double" w:sz="4" w:space="0" w:color="auto"/>
              <w:bottom w:val="single" w:sz="4" w:space="0" w:color="auto"/>
            </w:tcBorders>
            <w:shd w:val="clear" w:color="auto" w:fill="auto"/>
            <w:vAlign w:val="center"/>
          </w:tcPr>
          <w:p w14:paraId="2C8053C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15</w:t>
            </w:r>
          </w:p>
        </w:tc>
        <w:tc>
          <w:tcPr>
            <w:tcW w:w="855" w:type="dxa"/>
            <w:tcBorders>
              <w:top w:val="single" w:sz="4" w:space="0" w:color="auto"/>
              <w:bottom w:val="single" w:sz="4" w:space="0" w:color="auto"/>
            </w:tcBorders>
            <w:shd w:val="clear" w:color="auto" w:fill="auto"/>
            <w:vAlign w:val="center"/>
          </w:tcPr>
          <w:p w14:paraId="521B096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15</w:t>
            </w:r>
          </w:p>
        </w:tc>
        <w:tc>
          <w:tcPr>
            <w:tcW w:w="856" w:type="dxa"/>
            <w:tcBorders>
              <w:top w:val="single" w:sz="4" w:space="0" w:color="auto"/>
              <w:bottom w:val="single" w:sz="4" w:space="0" w:color="auto"/>
            </w:tcBorders>
            <w:shd w:val="clear" w:color="auto" w:fill="auto"/>
            <w:vAlign w:val="center"/>
          </w:tcPr>
          <w:p w14:paraId="7243B36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Meiryo UI" w:hint="eastAsia"/>
                <w:sz w:val="20"/>
                <w:szCs w:val="20"/>
              </w:rPr>
              <w:t>15</w:t>
            </w:r>
          </w:p>
        </w:tc>
      </w:tr>
      <w:tr w:rsidR="00C11A49" w:rsidRPr="00C11A49" w14:paraId="52848F27" w14:textId="77777777" w:rsidTr="001C414A">
        <w:trPr>
          <w:trHeight w:val="510"/>
          <w:jc w:val="center"/>
        </w:trPr>
        <w:tc>
          <w:tcPr>
            <w:tcW w:w="464" w:type="dxa"/>
            <w:vMerge/>
            <w:tcBorders>
              <w:left w:val="single" w:sz="4" w:space="0" w:color="auto"/>
            </w:tcBorders>
            <w:shd w:val="clear" w:color="auto" w:fill="auto"/>
            <w:vAlign w:val="center"/>
          </w:tcPr>
          <w:p w14:paraId="567EBE24" w14:textId="77777777" w:rsidR="00C75716" w:rsidRPr="00C11A49" w:rsidRDefault="00C75716" w:rsidP="001C414A">
            <w:pPr>
              <w:widowControl/>
              <w:spacing w:line="300" w:lineRule="exact"/>
              <w:rPr>
                <w:rFonts w:ascii="UD デジタル 教科書体 NP-R" w:eastAsia="UD デジタル 教科書体 NP-R" w:hAnsi="ＭＳ ゴシック"/>
                <w:sz w:val="20"/>
                <w:szCs w:val="20"/>
              </w:rPr>
            </w:pPr>
          </w:p>
        </w:tc>
        <w:tc>
          <w:tcPr>
            <w:tcW w:w="1791" w:type="dxa"/>
            <w:tcBorders>
              <w:left w:val="single" w:sz="4" w:space="0" w:color="auto"/>
            </w:tcBorders>
            <w:shd w:val="clear" w:color="auto" w:fill="auto"/>
            <w:vAlign w:val="center"/>
          </w:tcPr>
          <w:p w14:paraId="5751527A" w14:textId="77777777" w:rsidR="00C75716" w:rsidRPr="00C11A49" w:rsidRDefault="00C75716" w:rsidP="001C414A">
            <w:pPr>
              <w:widowControl/>
              <w:spacing w:line="300" w:lineRule="exact"/>
              <w:rPr>
                <w:rFonts w:ascii="UD デジタル 教科書体 NP-R" w:eastAsia="UD デジタル 教科書体 NP-R" w:hAnsi="ＭＳ ゴシック"/>
                <w:sz w:val="18"/>
                <w:szCs w:val="18"/>
              </w:rPr>
            </w:pPr>
            <w:r w:rsidRPr="00C11A49">
              <w:rPr>
                <w:rFonts w:ascii="UD デジタル 教科書体 NP-R" w:eastAsia="UD デジタル 教科書体 NP-R" w:hAnsi="Meiryo UI" w:hint="eastAsia"/>
                <w:sz w:val="18"/>
                <w:szCs w:val="18"/>
              </w:rPr>
              <w:t>要約筆記養成講座</w:t>
            </w:r>
          </w:p>
        </w:tc>
        <w:tc>
          <w:tcPr>
            <w:tcW w:w="878" w:type="dxa"/>
            <w:tcBorders>
              <w:left w:val="single" w:sz="4" w:space="0" w:color="auto"/>
            </w:tcBorders>
            <w:shd w:val="clear" w:color="auto" w:fill="auto"/>
            <w:vAlign w:val="center"/>
          </w:tcPr>
          <w:p w14:paraId="65D605A2" w14:textId="77777777" w:rsidR="00C75716" w:rsidRPr="00C11A49" w:rsidRDefault="00C75716" w:rsidP="001C414A">
            <w:pPr>
              <w:widowControl/>
              <w:spacing w:line="300" w:lineRule="exact"/>
              <w:rPr>
                <w:rFonts w:ascii="UD デジタル 教科書体 NP-R" w:eastAsia="UD デジタル 教科書体 NP-R" w:hAnsi="ＭＳ ゴシック"/>
                <w:sz w:val="18"/>
                <w:szCs w:val="18"/>
              </w:rPr>
            </w:pPr>
            <w:r w:rsidRPr="00C11A49">
              <w:rPr>
                <w:rFonts w:ascii="UD デジタル 教科書体 NP-R" w:eastAsia="UD デジタル 教科書体 NP-R" w:hAnsi="Meiryo UI" w:hint="eastAsia"/>
                <w:kern w:val="0"/>
                <w:sz w:val="18"/>
                <w:szCs w:val="18"/>
              </w:rPr>
              <w:t>参加者数</w:t>
            </w:r>
          </w:p>
        </w:tc>
        <w:tc>
          <w:tcPr>
            <w:tcW w:w="792" w:type="dxa"/>
            <w:tcBorders>
              <w:top w:val="single" w:sz="4" w:space="0" w:color="auto"/>
              <w:left w:val="single" w:sz="4" w:space="0" w:color="auto"/>
              <w:bottom w:val="single" w:sz="4" w:space="0" w:color="auto"/>
            </w:tcBorders>
            <w:shd w:val="clear" w:color="auto" w:fill="auto"/>
            <w:vAlign w:val="center"/>
          </w:tcPr>
          <w:p w14:paraId="5EA30698"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人/年</w:t>
            </w:r>
          </w:p>
        </w:tc>
        <w:tc>
          <w:tcPr>
            <w:tcW w:w="855" w:type="dxa"/>
            <w:tcBorders>
              <w:top w:val="single" w:sz="4" w:space="0" w:color="auto"/>
              <w:left w:val="double" w:sz="4" w:space="0" w:color="auto"/>
              <w:bottom w:val="single" w:sz="4" w:space="0" w:color="auto"/>
            </w:tcBorders>
            <w:shd w:val="clear" w:color="auto" w:fill="auto"/>
            <w:vAlign w:val="center"/>
          </w:tcPr>
          <w:p w14:paraId="2F40E0E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30</w:t>
            </w:r>
          </w:p>
        </w:tc>
        <w:tc>
          <w:tcPr>
            <w:tcW w:w="855" w:type="dxa"/>
            <w:tcBorders>
              <w:top w:val="single" w:sz="4" w:space="0" w:color="auto"/>
              <w:bottom w:val="single" w:sz="4" w:space="0" w:color="auto"/>
            </w:tcBorders>
            <w:shd w:val="clear" w:color="auto" w:fill="auto"/>
            <w:vAlign w:val="center"/>
          </w:tcPr>
          <w:p w14:paraId="67006557"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30</w:t>
            </w:r>
          </w:p>
        </w:tc>
        <w:tc>
          <w:tcPr>
            <w:tcW w:w="856" w:type="dxa"/>
            <w:tcBorders>
              <w:top w:val="single" w:sz="4" w:space="0" w:color="auto"/>
              <w:bottom w:val="single" w:sz="4" w:space="0" w:color="auto"/>
            </w:tcBorders>
            <w:shd w:val="clear" w:color="auto" w:fill="auto"/>
            <w:vAlign w:val="center"/>
          </w:tcPr>
          <w:p w14:paraId="153CA4A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30</w:t>
            </w:r>
          </w:p>
        </w:tc>
      </w:tr>
      <w:tr w:rsidR="00C11A49" w:rsidRPr="00C11A49" w14:paraId="4CF770EB" w14:textId="77777777" w:rsidTr="001C414A">
        <w:trPr>
          <w:trHeight w:val="510"/>
          <w:jc w:val="center"/>
        </w:trPr>
        <w:tc>
          <w:tcPr>
            <w:tcW w:w="464" w:type="dxa"/>
            <w:vMerge/>
            <w:tcBorders>
              <w:left w:val="single" w:sz="4" w:space="0" w:color="auto"/>
            </w:tcBorders>
            <w:shd w:val="clear" w:color="auto" w:fill="auto"/>
            <w:vAlign w:val="center"/>
          </w:tcPr>
          <w:p w14:paraId="42749CC4" w14:textId="77777777" w:rsidR="00C75716" w:rsidRPr="00C11A49" w:rsidRDefault="00C75716" w:rsidP="001C414A">
            <w:pPr>
              <w:widowControl/>
              <w:spacing w:line="300" w:lineRule="exact"/>
              <w:rPr>
                <w:rFonts w:ascii="UD デジタル 教科書体 NP-R" w:eastAsia="UD デジタル 教科書体 NP-R" w:hAnsi="ＭＳ ゴシック"/>
                <w:sz w:val="20"/>
                <w:szCs w:val="20"/>
              </w:rPr>
            </w:pPr>
          </w:p>
        </w:tc>
        <w:tc>
          <w:tcPr>
            <w:tcW w:w="1791" w:type="dxa"/>
            <w:tcBorders>
              <w:left w:val="single" w:sz="4" w:space="0" w:color="auto"/>
            </w:tcBorders>
            <w:shd w:val="clear" w:color="auto" w:fill="auto"/>
            <w:vAlign w:val="center"/>
          </w:tcPr>
          <w:p w14:paraId="0EAEDDA1" w14:textId="77777777" w:rsidR="00C75716" w:rsidRPr="00C11A49" w:rsidRDefault="00C75716" w:rsidP="001C414A">
            <w:pPr>
              <w:widowControl/>
              <w:spacing w:line="300" w:lineRule="exact"/>
              <w:rPr>
                <w:rFonts w:ascii="UD デジタル 教科書体 NP-R" w:eastAsia="UD デジタル 教科書体 NP-R" w:hAnsi="ＭＳ ゴシック"/>
                <w:sz w:val="18"/>
                <w:szCs w:val="18"/>
              </w:rPr>
            </w:pPr>
            <w:r w:rsidRPr="00C11A49">
              <w:rPr>
                <w:rFonts w:ascii="UD デジタル 教科書体 NP-R" w:eastAsia="UD デジタル 教科書体 NP-R" w:hAnsi="Meiryo UI" w:hint="eastAsia"/>
                <w:sz w:val="18"/>
                <w:szCs w:val="18"/>
              </w:rPr>
              <w:t>自動車改造助成</w:t>
            </w:r>
          </w:p>
        </w:tc>
        <w:tc>
          <w:tcPr>
            <w:tcW w:w="878" w:type="dxa"/>
            <w:tcBorders>
              <w:left w:val="single" w:sz="4" w:space="0" w:color="auto"/>
            </w:tcBorders>
            <w:shd w:val="clear" w:color="auto" w:fill="auto"/>
            <w:vAlign w:val="center"/>
          </w:tcPr>
          <w:p w14:paraId="65791578" w14:textId="77777777" w:rsidR="00C75716" w:rsidRPr="00C11A49" w:rsidRDefault="00C75716" w:rsidP="001C414A">
            <w:pPr>
              <w:widowControl/>
              <w:spacing w:line="300" w:lineRule="exact"/>
              <w:rPr>
                <w:rFonts w:ascii="UD デジタル 教科書体 NP-R" w:eastAsia="UD デジタル 教科書体 NP-R" w:hAnsi="ＭＳ ゴシック"/>
                <w:sz w:val="18"/>
                <w:szCs w:val="18"/>
              </w:rPr>
            </w:pPr>
            <w:r w:rsidRPr="00C11A49">
              <w:rPr>
                <w:rFonts w:ascii="UD デジタル 教科書体 NP-R" w:eastAsia="UD デジタル 教科書体 NP-R" w:hAnsi="Meiryo UI" w:hint="eastAsia"/>
                <w:kern w:val="0"/>
                <w:sz w:val="18"/>
                <w:szCs w:val="18"/>
              </w:rPr>
              <w:t>利用件数</w:t>
            </w:r>
          </w:p>
        </w:tc>
        <w:tc>
          <w:tcPr>
            <w:tcW w:w="792" w:type="dxa"/>
            <w:tcBorders>
              <w:top w:val="single" w:sz="4" w:space="0" w:color="auto"/>
              <w:left w:val="single" w:sz="4" w:space="0" w:color="auto"/>
              <w:bottom w:val="single" w:sz="4" w:space="0" w:color="auto"/>
            </w:tcBorders>
            <w:shd w:val="clear" w:color="auto" w:fill="auto"/>
            <w:vAlign w:val="center"/>
          </w:tcPr>
          <w:p w14:paraId="71398E55"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Ansi="ＭＳ Ｐゴシック" w:cs="ＭＳ Ｐゴシック" w:hint="eastAsia"/>
                <w:kern w:val="0"/>
                <w:sz w:val="18"/>
                <w:szCs w:val="18"/>
              </w:rPr>
              <w:t>件/年</w:t>
            </w:r>
          </w:p>
        </w:tc>
        <w:tc>
          <w:tcPr>
            <w:tcW w:w="855" w:type="dxa"/>
            <w:tcBorders>
              <w:top w:val="single" w:sz="4" w:space="0" w:color="auto"/>
              <w:left w:val="double" w:sz="4" w:space="0" w:color="auto"/>
              <w:bottom w:val="single" w:sz="4" w:space="0" w:color="auto"/>
            </w:tcBorders>
            <w:shd w:val="clear" w:color="auto" w:fill="auto"/>
            <w:vAlign w:val="center"/>
          </w:tcPr>
          <w:p w14:paraId="481648B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6</w:t>
            </w:r>
          </w:p>
        </w:tc>
        <w:tc>
          <w:tcPr>
            <w:tcW w:w="855" w:type="dxa"/>
            <w:tcBorders>
              <w:top w:val="single" w:sz="4" w:space="0" w:color="auto"/>
              <w:bottom w:val="single" w:sz="4" w:space="0" w:color="auto"/>
            </w:tcBorders>
            <w:shd w:val="clear" w:color="auto" w:fill="auto"/>
            <w:vAlign w:val="center"/>
          </w:tcPr>
          <w:p w14:paraId="19F1703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6</w:t>
            </w:r>
          </w:p>
        </w:tc>
        <w:tc>
          <w:tcPr>
            <w:tcW w:w="856" w:type="dxa"/>
            <w:tcBorders>
              <w:top w:val="single" w:sz="4" w:space="0" w:color="auto"/>
              <w:bottom w:val="single" w:sz="4" w:space="0" w:color="auto"/>
            </w:tcBorders>
            <w:shd w:val="clear" w:color="auto" w:fill="auto"/>
            <w:vAlign w:val="center"/>
          </w:tcPr>
          <w:p w14:paraId="5E6B145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7</w:t>
            </w:r>
          </w:p>
        </w:tc>
      </w:tr>
      <w:tr w:rsidR="00C11A49" w:rsidRPr="00C11A49" w14:paraId="0C959152" w14:textId="77777777" w:rsidTr="001C414A">
        <w:trPr>
          <w:trHeight w:val="510"/>
          <w:jc w:val="center"/>
        </w:trPr>
        <w:tc>
          <w:tcPr>
            <w:tcW w:w="464" w:type="dxa"/>
            <w:vMerge/>
            <w:tcBorders>
              <w:left w:val="single" w:sz="4" w:space="0" w:color="auto"/>
              <w:bottom w:val="single" w:sz="4" w:space="0" w:color="auto"/>
            </w:tcBorders>
            <w:shd w:val="clear" w:color="auto" w:fill="auto"/>
            <w:vAlign w:val="center"/>
          </w:tcPr>
          <w:p w14:paraId="4BB3CD20" w14:textId="77777777" w:rsidR="00C75716" w:rsidRPr="00C11A49" w:rsidRDefault="00C75716" w:rsidP="001C414A">
            <w:pPr>
              <w:widowControl/>
              <w:spacing w:line="300" w:lineRule="exact"/>
              <w:rPr>
                <w:rFonts w:ascii="UD デジタル 教科書体 NP-R" w:eastAsia="UD デジタル 教科書体 NP-R" w:hAnsi="ＭＳ ゴシック"/>
                <w:sz w:val="20"/>
                <w:szCs w:val="20"/>
              </w:rPr>
            </w:pPr>
          </w:p>
        </w:tc>
        <w:tc>
          <w:tcPr>
            <w:tcW w:w="1791" w:type="dxa"/>
            <w:tcBorders>
              <w:left w:val="single" w:sz="4" w:space="0" w:color="auto"/>
              <w:bottom w:val="single" w:sz="4" w:space="0" w:color="auto"/>
            </w:tcBorders>
            <w:shd w:val="clear" w:color="auto" w:fill="auto"/>
            <w:vAlign w:val="center"/>
          </w:tcPr>
          <w:p w14:paraId="4BD111BA" w14:textId="77777777" w:rsidR="00C75716" w:rsidRPr="00C11A49" w:rsidRDefault="00C75716" w:rsidP="001C414A">
            <w:pPr>
              <w:widowControl/>
              <w:spacing w:line="240" w:lineRule="exact"/>
              <w:rPr>
                <w:rFonts w:ascii="UD デジタル 教科書体 NP-R" w:eastAsia="UD デジタル 教科書体 NP-R" w:hAnsi="Meiryo UI"/>
                <w:sz w:val="18"/>
                <w:szCs w:val="18"/>
              </w:rPr>
            </w:pPr>
            <w:r w:rsidRPr="00C11A49">
              <w:rPr>
                <w:rFonts w:ascii="UD デジタル 教科書体 NP-R" w:eastAsia="UD デジタル 教科書体 NP-R" w:hAnsi="Meiryo UI" w:hint="eastAsia"/>
                <w:sz w:val="18"/>
                <w:szCs w:val="18"/>
              </w:rPr>
              <w:t>点字・声の広報等</w:t>
            </w:r>
          </w:p>
          <w:p w14:paraId="2EA1E2E4" w14:textId="77777777" w:rsidR="00C75716" w:rsidRPr="00C11A49" w:rsidRDefault="00C75716" w:rsidP="001C414A">
            <w:pPr>
              <w:widowControl/>
              <w:spacing w:line="240" w:lineRule="exact"/>
              <w:rPr>
                <w:rFonts w:ascii="UD デジタル 教科書体 NP-R" w:eastAsia="UD デジタル 教科書体 NP-R" w:hAnsi="ＭＳ ゴシック"/>
                <w:sz w:val="18"/>
                <w:szCs w:val="18"/>
              </w:rPr>
            </w:pPr>
            <w:r w:rsidRPr="00C11A49">
              <w:rPr>
                <w:rFonts w:ascii="UD デジタル 教科書体 NP-R" w:eastAsia="UD デジタル 教科書体 NP-R" w:hAnsi="Meiryo UI" w:hint="eastAsia"/>
                <w:sz w:val="18"/>
                <w:szCs w:val="18"/>
              </w:rPr>
              <w:t>発行事業</w:t>
            </w:r>
          </w:p>
        </w:tc>
        <w:tc>
          <w:tcPr>
            <w:tcW w:w="878" w:type="dxa"/>
            <w:tcBorders>
              <w:left w:val="single" w:sz="4" w:space="0" w:color="auto"/>
              <w:bottom w:val="single" w:sz="4" w:space="0" w:color="auto"/>
            </w:tcBorders>
            <w:shd w:val="clear" w:color="auto" w:fill="auto"/>
            <w:vAlign w:val="center"/>
          </w:tcPr>
          <w:p w14:paraId="138A01E6" w14:textId="77777777" w:rsidR="00C75716" w:rsidRPr="00C11A49" w:rsidRDefault="00C75716" w:rsidP="001C414A">
            <w:pPr>
              <w:widowControl/>
              <w:spacing w:line="300" w:lineRule="exact"/>
              <w:rPr>
                <w:rFonts w:ascii="UD デジタル 教科書体 NP-R" w:eastAsia="UD デジタル 教科書体 NP-R" w:hAnsi="ＭＳ ゴシック"/>
                <w:sz w:val="18"/>
                <w:szCs w:val="18"/>
              </w:rPr>
            </w:pPr>
            <w:r w:rsidRPr="00C11A49">
              <w:rPr>
                <w:rFonts w:ascii="UD デジタル 教科書体 NP-R" w:eastAsia="UD デジタル 教科書体 NP-R" w:hAnsi="Meiryo UI" w:hint="eastAsia"/>
                <w:sz w:val="18"/>
                <w:szCs w:val="18"/>
              </w:rPr>
              <w:t>利用者数</w:t>
            </w:r>
          </w:p>
        </w:tc>
        <w:tc>
          <w:tcPr>
            <w:tcW w:w="792" w:type="dxa"/>
            <w:tcBorders>
              <w:top w:val="single" w:sz="4" w:space="0" w:color="auto"/>
              <w:left w:val="single" w:sz="4" w:space="0" w:color="auto"/>
              <w:bottom w:val="single" w:sz="4" w:space="0" w:color="auto"/>
            </w:tcBorders>
            <w:shd w:val="clear" w:color="auto" w:fill="auto"/>
            <w:vAlign w:val="center"/>
          </w:tcPr>
          <w:p w14:paraId="3077897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Ansi="ＭＳ Ｐゴシック" w:cs="ＭＳ Ｐゴシック" w:hint="eastAsia"/>
                <w:kern w:val="0"/>
                <w:sz w:val="18"/>
                <w:szCs w:val="18"/>
              </w:rPr>
              <w:t>人/年</w:t>
            </w:r>
          </w:p>
        </w:tc>
        <w:tc>
          <w:tcPr>
            <w:tcW w:w="855" w:type="dxa"/>
            <w:tcBorders>
              <w:top w:val="single" w:sz="4" w:space="0" w:color="auto"/>
              <w:left w:val="double" w:sz="4" w:space="0" w:color="auto"/>
              <w:bottom w:val="single" w:sz="4" w:space="0" w:color="auto"/>
            </w:tcBorders>
            <w:shd w:val="clear" w:color="auto" w:fill="auto"/>
            <w:vAlign w:val="center"/>
          </w:tcPr>
          <w:p w14:paraId="74E10A1E" w14:textId="65294515" w:rsidR="00C75716" w:rsidRPr="00C11A49" w:rsidRDefault="00ED76DB"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81</w:t>
            </w:r>
          </w:p>
        </w:tc>
        <w:tc>
          <w:tcPr>
            <w:tcW w:w="855" w:type="dxa"/>
            <w:tcBorders>
              <w:top w:val="single" w:sz="4" w:space="0" w:color="auto"/>
              <w:bottom w:val="single" w:sz="4" w:space="0" w:color="auto"/>
            </w:tcBorders>
            <w:shd w:val="clear" w:color="auto" w:fill="auto"/>
            <w:vAlign w:val="center"/>
          </w:tcPr>
          <w:p w14:paraId="784E1F13" w14:textId="50D89F66" w:rsidR="00C75716" w:rsidRPr="00C11A49" w:rsidRDefault="00ED76DB"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84</w:t>
            </w:r>
          </w:p>
        </w:tc>
        <w:tc>
          <w:tcPr>
            <w:tcW w:w="856" w:type="dxa"/>
            <w:tcBorders>
              <w:top w:val="single" w:sz="4" w:space="0" w:color="auto"/>
              <w:bottom w:val="single" w:sz="4" w:space="0" w:color="auto"/>
            </w:tcBorders>
            <w:shd w:val="clear" w:color="auto" w:fill="auto"/>
            <w:vAlign w:val="center"/>
          </w:tcPr>
          <w:p w14:paraId="680B179B" w14:textId="56D4E91E" w:rsidR="00C75716" w:rsidRPr="00C11A49" w:rsidRDefault="00ED76DB"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sz w:val="20"/>
                <w:szCs w:val="20"/>
              </w:rPr>
              <w:t>86</w:t>
            </w:r>
          </w:p>
        </w:tc>
      </w:tr>
    </w:tbl>
    <w:p w14:paraId="60F49B81" w14:textId="77777777" w:rsidR="00C75716" w:rsidRPr="00C11A49" w:rsidRDefault="00C75716" w:rsidP="00C75716">
      <w:pPr>
        <w:pStyle w:val="af6"/>
        <w:numPr>
          <w:ilvl w:val="0"/>
          <w:numId w:val="21"/>
        </w:numPr>
        <w:spacing w:beforeLines="50" w:before="180" w:afterLines="10" w:after="36"/>
        <w:ind w:leftChars="0"/>
        <w:jc w:val="center"/>
        <w:rPr>
          <w:rFonts w:ascii="BIZ UDゴシック" w:eastAsia="BIZ UDゴシック" w:hAnsi="BIZ UDゴシック"/>
          <w:sz w:val="24"/>
          <w:szCs w:val="24"/>
        </w:rPr>
      </w:pPr>
      <w:r w:rsidRPr="00C11A49">
        <w:rPr>
          <w:rFonts w:ascii="UD デジタル 教科書体 NP-R" w:eastAsia="UD デジタル 教科書体 NP-R" w:hAnsi="BIZ UDゴシック" w:hint="eastAsia"/>
          <w:szCs w:val="21"/>
        </w:rPr>
        <w:t>見込量は実績を参考に国の示す手法に沿って算出しています。</w:t>
      </w:r>
    </w:p>
    <w:p w14:paraId="22FE7DDB" w14:textId="77777777" w:rsidR="00C75716" w:rsidRPr="00C11A49" w:rsidRDefault="00C75716" w:rsidP="00C75716">
      <w:pPr>
        <w:spacing w:beforeLines="50" w:before="180" w:afterLines="10" w:after="36"/>
        <w:rPr>
          <w:rFonts w:ascii="BIZ UDゴシック" w:eastAsia="BIZ UDゴシック" w:hAnsi="BIZ UDゴシック"/>
          <w:sz w:val="24"/>
          <w:szCs w:val="24"/>
        </w:rPr>
      </w:pPr>
    </w:p>
    <w:p w14:paraId="182EF3CE" w14:textId="77777777" w:rsidR="00C75716" w:rsidRPr="00C11A49" w:rsidRDefault="00C75716" w:rsidP="00C75716">
      <w:pPr>
        <w:pStyle w:val="2"/>
        <w:spacing w:afterLines="50" w:after="180"/>
        <w:rPr>
          <w:rFonts w:ascii="BIZ UDゴシック" w:eastAsia="BIZ UDゴシック" w:hAnsi="BIZ UDゴシック"/>
          <w:sz w:val="28"/>
          <w:szCs w:val="28"/>
        </w:rPr>
      </w:pPr>
      <w:bookmarkStart w:id="83" w:name="_Toc57877200"/>
      <w:bookmarkStart w:id="84" w:name="_Toc60679559"/>
      <w:r w:rsidRPr="00C11A49">
        <w:rPr>
          <w:rFonts w:ascii="BIZ UDゴシック" w:eastAsia="BIZ UDゴシック" w:hAnsi="BIZ UDゴシック" w:hint="eastAsia"/>
          <w:sz w:val="28"/>
          <w:szCs w:val="28"/>
        </w:rPr>
        <w:lastRenderedPageBreak/>
        <w:t>４．第２</w:t>
      </w:r>
      <w:r w:rsidRPr="00C11A49">
        <w:rPr>
          <w:rFonts w:ascii="BIZ UDゴシック" w:eastAsia="BIZ UDゴシック" w:hAnsi="BIZ UDゴシック"/>
          <w:sz w:val="28"/>
          <w:szCs w:val="28"/>
        </w:rPr>
        <w:t>期障害児福祉計画/障害福祉サービスの見込量と確保策</w:t>
      </w:r>
      <w:bookmarkEnd w:id="83"/>
      <w:bookmarkEnd w:id="84"/>
    </w:p>
    <w:p w14:paraId="5C4BF6FB" w14:textId="77777777" w:rsidR="00C75716" w:rsidRPr="00C11A49" w:rsidRDefault="00C75716" w:rsidP="00C75716">
      <w:pPr>
        <w:ind w:firstLineChars="100" w:firstLine="220"/>
        <w:rPr>
          <w:rFonts w:ascii="UD デジタル 教科書体 NP-R" w:eastAsia="UD デジタル 教科書体 NP-R" w:hAnsi="Century" w:cs="Times New Roman"/>
          <w:sz w:val="22"/>
          <w:szCs w:val="21"/>
        </w:rPr>
      </w:pPr>
      <w:r w:rsidRPr="00C11A49">
        <w:rPr>
          <w:rFonts w:ascii="UD デジタル 教科書体 NP-R" w:eastAsia="UD デジタル 教科書体 NP-R" w:hAnsi="Century" w:cs="Times New Roman" w:hint="eastAsia"/>
          <w:sz w:val="22"/>
          <w:szCs w:val="21"/>
        </w:rPr>
        <w:t>障害児支援を行うには、障害児本人の最善の利益を考慮しながら、障害児の健やかな育成を支援することが必要です。関係機関が連携を図り、障害児のライフステージに応じて、保健・医療・障害福祉・保育・教育・就労支援等に関する切れ目のない支援を提供する体制の構築を図る必要があるとともに、障害児が障害児支援を利用することで、</w:t>
      </w:r>
      <w:r w:rsidRPr="00C11A49">
        <w:rPr>
          <w:rFonts w:ascii="UD デジタル 教科書体 NP-R" w:eastAsia="UD デジタル 教科書体 NP-R" w:hAnsi="Century" w:cs="Times New Roman"/>
          <w:sz w:val="22"/>
          <w:szCs w:val="21"/>
        </w:rPr>
        <w:t>障害の有無にかかわらず、全ての児童が共に成長できるよう、地域社会への参加や包容（インクルージョン）を推進</w:t>
      </w:r>
      <w:r w:rsidRPr="00C11A49">
        <w:rPr>
          <w:rFonts w:ascii="UD デジタル 教科書体 NP-R" w:eastAsia="UD デジタル 教科書体 NP-R" w:hAnsi="Century" w:cs="Times New Roman" w:hint="eastAsia"/>
          <w:sz w:val="22"/>
          <w:szCs w:val="21"/>
        </w:rPr>
        <w:t>します。</w:t>
      </w:r>
    </w:p>
    <w:p w14:paraId="694EF085" w14:textId="77777777" w:rsidR="00C75716" w:rsidRPr="00C11A49" w:rsidRDefault="00C75716" w:rsidP="00C75716">
      <w:pPr>
        <w:ind w:firstLineChars="100" w:firstLine="220"/>
        <w:rPr>
          <w:rFonts w:ascii="UD デジタル 教科書体 NP-R" w:eastAsia="UD デジタル 教科書体 NP-R" w:hAnsi="Century" w:cs="Times New Roman"/>
          <w:sz w:val="22"/>
          <w:szCs w:val="21"/>
        </w:rPr>
      </w:pPr>
      <w:r w:rsidRPr="00C11A49">
        <w:rPr>
          <w:rFonts w:ascii="UD デジタル 教科書体 NP-R" w:eastAsia="UD デジタル 教科書体 NP-R" w:hAnsi="Century" w:cs="Times New Roman" w:hint="eastAsia"/>
          <w:sz w:val="22"/>
          <w:szCs w:val="21"/>
        </w:rPr>
        <w:t>本市では、障害の疑いのある段階から身近な地域で支援できるように、障害児とその家族に対し、障害児通所支援及び障害児相談支援を実施しています。障害児入所支援については府を実施主体としますが、府との適切な連携や支援等により、本市における障害児支援の地域支援体制を推進するとともに、本市の障害児福祉施策の一層の充実のために、次のサービスの見込み量を設定します。</w:t>
      </w:r>
    </w:p>
    <w:p w14:paraId="146E0964" w14:textId="77777777" w:rsidR="00C75716" w:rsidRPr="00C11A49" w:rsidRDefault="00C75716" w:rsidP="00C75716"/>
    <w:p w14:paraId="5C6B0A75" w14:textId="77777777" w:rsidR="00C75716" w:rsidRPr="00C11A49" w:rsidRDefault="00C75716" w:rsidP="00C75716">
      <w:pPr>
        <w:pStyle w:val="2"/>
        <w:rPr>
          <w:rFonts w:ascii="BIZ UDゴシック" w:eastAsia="BIZ UDゴシック" w:hAnsi="BIZ UDゴシック"/>
          <w:sz w:val="28"/>
          <w:szCs w:val="28"/>
        </w:rPr>
      </w:pPr>
      <w:bookmarkStart w:id="85" w:name="_Toc57877201"/>
      <w:bookmarkStart w:id="86" w:name="_Toc60679560"/>
      <w:r w:rsidRPr="00C11A49">
        <w:rPr>
          <w:rFonts w:ascii="BIZ UDゴシック" w:eastAsia="BIZ UDゴシック" w:hAnsi="BIZ UDゴシック" w:hint="eastAsia"/>
          <w:sz w:val="28"/>
          <w:szCs w:val="28"/>
        </w:rPr>
        <w:t>（１）障害児通所支援、障害児相談支援等</w:t>
      </w:r>
      <w:bookmarkEnd w:id="85"/>
      <w:bookmarkEnd w:id="86"/>
    </w:p>
    <w:p w14:paraId="117D0F23" w14:textId="77777777" w:rsidR="00C75716" w:rsidRPr="00C11A49" w:rsidRDefault="00C75716" w:rsidP="00C75716">
      <w:pPr>
        <w:widowControl/>
        <w:spacing w:line="240" w:lineRule="exact"/>
        <w:jc w:val="left"/>
        <w:rPr>
          <w:rFonts w:ascii="UD デジタル 教科書体 NP-R" w:eastAsia="UD デジタル 教科書体 NP-R"/>
          <w:sz w:val="22"/>
        </w:rPr>
      </w:pPr>
    </w:p>
    <w:p w14:paraId="05BA6306" w14:textId="77777777" w:rsidR="00C75716" w:rsidRPr="00C11A49" w:rsidRDefault="00C75716" w:rsidP="00C75716">
      <w:pPr>
        <w:widowControl/>
        <w:spacing w:line="240" w:lineRule="exact"/>
        <w:jc w:val="center"/>
        <w:rPr>
          <w:rFonts w:ascii="ＭＳ ゴシック" w:eastAsia="ＭＳ ゴシック" w:hAnsi="ＭＳ ゴシック"/>
          <w:sz w:val="22"/>
        </w:rPr>
      </w:pPr>
      <w:r w:rsidRPr="00C11A49">
        <w:rPr>
          <w:rFonts w:ascii="ＭＳ ゴシック" w:eastAsia="ＭＳ ゴシック" w:hAnsi="ＭＳ ゴシック" w:hint="eastAsia"/>
          <w:sz w:val="22"/>
        </w:rPr>
        <w:t>■児童福祉法に基づくサービスの種類と内容</w:t>
      </w:r>
    </w:p>
    <w:tbl>
      <w:tblPr>
        <w:tblStyle w:val="a3"/>
        <w:tblW w:w="9058" w:type="dxa"/>
        <w:tblCellMar>
          <w:top w:w="96" w:type="dxa"/>
          <w:left w:w="96" w:type="dxa"/>
          <w:bottom w:w="96" w:type="dxa"/>
          <w:right w:w="96" w:type="dxa"/>
        </w:tblCellMar>
        <w:tblLook w:val="04A0" w:firstRow="1" w:lastRow="0" w:firstColumn="1" w:lastColumn="0" w:noHBand="0" w:noVBand="1"/>
      </w:tblPr>
      <w:tblGrid>
        <w:gridCol w:w="2686"/>
        <w:gridCol w:w="6372"/>
      </w:tblGrid>
      <w:tr w:rsidR="00C11A49" w:rsidRPr="00C11A49" w14:paraId="659D67AD" w14:textId="77777777" w:rsidTr="001C414A">
        <w:trPr>
          <w:trHeight w:val="340"/>
        </w:trPr>
        <w:tc>
          <w:tcPr>
            <w:tcW w:w="2686" w:type="dxa"/>
            <w:shd w:val="clear" w:color="auto" w:fill="DFDFDF" w:themeFill="accent5" w:themeFillTint="33"/>
            <w:tcMar>
              <w:top w:w="57" w:type="dxa"/>
              <w:bottom w:w="57" w:type="dxa"/>
            </w:tcMar>
            <w:vAlign w:val="center"/>
          </w:tcPr>
          <w:p w14:paraId="5A757E39" w14:textId="77777777" w:rsidR="00C75716" w:rsidRPr="00C11A49" w:rsidRDefault="00C75716" w:rsidP="001C414A">
            <w:pPr>
              <w:jc w:val="center"/>
              <w:rPr>
                <w:rFonts w:ascii="UD デジタル 教科書体 NP-R" w:eastAsia="UD デジタル 教科書体 NP-R" w:hAnsi="BIZ UDゴシック"/>
                <w:szCs w:val="21"/>
              </w:rPr>
            </w:pPr>
            <w:r w:rsidRPr="00C11A49">
              <w:rPr>
                <w:rFonts w:ascii="UD デジタル 教科書体 NP-R" w:eastAsia="UD デジタル 教科書体 NP-R" w:hAnsi="BIZ UDゴシック" w:hint="eastAsia"/>
                <w:szCs w:val="21"/>
              </w:rPr>
              <w:t>事　業</w:t>
            </w:r>
          </w:p>
        </w:tc>
        <w:tc>
          <w:tcPr>
            <w:tcW w:w="6372" w:type="dxa"/>
            <w:shd w:val="clear" w:color="auto" w:fill="DFDFDF" w:themeFill="accent5" w:themeFillTint="33"/>
            <w:vAlign w:val="center"/>
          </w:tcPr>
          <w:p w14:paraId="68782E84" w14:textId="77777777" w:rsidR="00C75716" w:rsidRPr="00C11A49" w:rsidRDefault="00C75716" w:rsidP="001C414A">
            <w:pPr>
              <w:spacing w:line="240" w:lineRule="exact"/>
              <w:jc w:val="center"/>
              <w:rPr>
                <w:rFonts w:ascii="UD デジタル 教科書体 NP-R" w:eastAsia="UD デジタル 教科書体 NP-R" w:hAnsi="BIZ UDゴシック"/>
                <w:szCs w:val="21"/>
              </w:rPr>
            </w:pPr>
            <w:r w:rsidRPr="00C11A49">
              <w:rPr>
                <w:rFonts w:ascii="UD デジタル 教科書体 NP-R" w:eastAsia="UD デジタル 教科書体 NP-R" w:hAnsi="BIZ UDゴシック" w:hint="eastAsia"/>
                <w:szCs w:val="21"/>
              </w:rPr>
              <w:t>内　容</w:t>
            </w:r>
          </w:p>
        </w:tc>
      </w:tr>
      <w:tr w:rsidR="00C11A49" w:rsidRPr="00C11A49" w14:paraId="5A59F58D" w14:textId="77777777" w:rsidTr="001C414A">
        <w:trPr>
          <w:trHeight w:val="454"/>
        </w:trPr>
        <w:tc>
          <w:tcPr>
            <w:tcW w:w="2686" w:type="dxa"/>
            <w:shd w:val="clear" w:color="auto" w:fill="auto"/>
            <w:vAlign w:val="center"/>
          </w:tcPr>
          <w:p w14:paraId="629F3D00" w14:textId="77777777" w:rsidR="00C75716" w:rsidRPr="00C11A49" w:rsidRDefault="00C75716" w:rsidP="001C414A">
            <w:pPr>
              <w:widowControl/>
              <w:spacing w:line="240" w:lineRule="exact"/>
              <w:rPr>
                <w:rFonts w:ascii="UD デジタル 教科書体 NP-R" w:eastAsia="UD デジタル 教科書体 NP-R" w:hAnsi="BIZ UDゴシック" w:cs="ＭＳ Ｐゴシック"/>
                <w:kern w:val="0"/>
                <w:szCs w:val="21"/>
              </w:rPr>
            </w:pPr>
            <w:r w:rsidRPr="00C11A49">
              <w:rPr>
                <w:rFonts w:ascii="UD デジタル 教科書体 NP-R" w:eastAsia="UD デジタル 教科書体 NP-R" w:hint="eastAsia"/>
              </w:rPr>
              <w:t>児童発達支援</w:t>
            </w:r>
          </w:p>
        </w:tc>
        <w:tc>
          <w:tcPr>
            <w:tcW w:w="6372" w:type="dxa"/>
            <w:shd w:val="clear" w:color="auto" w:fill="auto"/>
          </w:tcPr>
          <w:p w14:paraId="11F40B16" w14:textId="77777777" w:rsidR="00C75716" w:rsidRPr="00C11A49" w:rsidRDefault="00C75716" w:rsidP="001C414A">
            <w:pPr>
              <w:widowControl/>
              <w:spacing w:line="28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int="eastAsia"/>
              </w:rPr>
              <w:t>日常生活における基本的な動作の指導、知識技能の付与、集団生活への適応訓練等の支援を行うサービス。</w:t>
            </w:r>
          </w:p>
        </w:tc>
      </w:tr>
      <w:tr w:rsidR="00C11A49" w:rsidRPr="00C11A49" w14:paraId="3D2BABD1" w14:textId="77777777" w:rsidTr="001C414A">
        <w:trPr>
          <w:trHeight w:val="454"/>
        </w:trPr>
        <w:tc>
          <w:tcPr>
            <w:tcW w:w="2686" w:type="dxa"/>
            <w:shd w:val="clear" w:color="auto" w:fill="auto"/>
            <w:vAlign w:val="center"/>
          </w:tcPr>
          <w:p w14:paraId="482E02A8" w14:textId="77777777" w:rsidR="00C75716" w:rsidRPr="00C11A49" w:rsidRDefault="00C75716" w:rsidP="001C414A">
            <w:pPr>
              <w:widowControl/>
              <w:spacing w:line="240" w:lineRule="exact"/>
              <w:rPr>
                <w:rFonts w:ascii="UD デジタル 教科書体 NP-R" w:eastAsia="UD デジタル 教科書体 NP-R" w:hAnsi="BIZ UDゴシック" w:cs="ＭＳ Ｐゴシック"/>
                <w:kern w:val="0"/>
                <w:szCs w:val="21"/>
              </w:rPr>
            </w:pPr>
            <w:r w:rsidRPr="00C11A49">
              <w:rPr>
                <w:rFonts w:ascii="UD デジタル 教科書体 NP-R" w:eastAsia="UD デジタル 教科書体 NP-R" w:hint="eastAsia"/>
              </w:rPr>
              <w:t>医療型児童発達支援</w:t>
            </w:r>
          </w:p>
        </w:tc>
        <w:tc>
          <w:tcPr>
            <w:tcW w:w="6372" w:type="dxa"/>
            <w:shd w:val="clear" w:color="auto" w:fill="auto"/>
          </w:tcPr>
          <w:p w14:paraId="2828B81B" w14:textId="77777777" w:rsidR="00C75716" w:rsidRPr="00C11A49" w:rsidRDefault="00C75716" w:rsidP="001C414A">
            <w:pPr>
              <w:widowControl/>
              <w:spacing w:line="28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int="eastAsia"/>
              </w:rPr>
              <w:t>日常生活における基本的な動作の指導、知識技能の付与、集団生活への適応訓練等の支援と治療を行うサービス。</w:t>
            </w:r>
          </w:p>
        </w:tc>
      </w:tr>
      <w:tr w:rsidR="00C11A49" w:rsidRPr="00C11A49" w14:paraId="3B110F96" w14:textId="77777777" w:rsidTr="001C414A">
        <w:trPr>
          <w:trHeight w:val="454"/>
        </w:trPr>
        <w:tc>
          <w:tcPr>
            <w:tcW w:w="2686" w:type="dxa"/>
            <w:shd w:val="clear" w:color="auto" w:fill="auto"/>
            <w:vAlign w:val="center"/>
          </w:tcPr>
          <w:p w14:paraId="4F6B39C1" w14:textId="77777777" w:rsidR="00C75716" w:rsidRPr="00C11A49" w:rsidRDefault="00C75716" w:rsidP="001C414A">
            <w:pPr>
              <w:widowControl/>
              <w:spacing w:line="240" w:lineRule="exact"/>
              <w:rPr>
                <w:rFonts w:ascii="UD デジタル 教科書体 NP-R" w:eastAsia="UD デジタル 教科書体 NP-R" w:hAnsi="BIZ UDゴシック" w:cs="ＭＳ Ｐゴシック"/>
                <w:kern w:val="0"/>
                <w:szCs w:val="21"/>
              </w:rPr>
            </w:pPr>
            <w:r w:rsidRPr="00C11A49">
              <w:rPr>
                <w:rFonts w:ascii="UD デジタル 教科書体 NP-R" w:eastAsia="UD デジタル 教科書体 NP-R" w:hint="eastAsia"/>
              </w:rPr>
              <w:t>放課後等デイサービス</w:t>
            </w:r>
          </w:p>
        </w:tc>
        <w:tc>
          <w:tcPr>
            <w:tcW w:w="6372" w:type="dxa"/>
            <w:shd w:val="clear" w:color="auto" w:fill="auto"/>
          </w:tcPr>
          <w:p w14:paraId="5F93903B" w14:textId="77777777" w:rsidR="00C75716" w:rsidRPr="00C11A49" w:rsidRDefault="00C75716" w:rsidP="001C414A">
            <w:pPr>
              <w:widowControl/>
              <w:spacing w:line="28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int="eastAsia"/>
              </w:rPr>
              <w:t>放課後や学校の休校日に、生活能力向上のための訓練や社会との交流促進等の支援を行うサービス。</w:t>
            </w:r>
          </w:p>
        </w:tc>
      </w:tr>
      <w:tr w:rsidR="00C11A49" w:rsidRPr="00C11A49" w14:paraId="1122C8B3" w14:textId="77777777" w:rsidTr="001C414A">
        <w:trPr>
          <w:trHeight w:val="454"/>
        </w:trPr>
        <w:tc>
          <w:tcPr>
            <w:tcW w:w="2686" w:type="dxa"/>
            <w:shd w:val="clear" w:color="auto" w:fill="auto"/>
            <w:vAlign w:val="center"/>
          </w:tcPr>
          <w:p w14:paraId="188FB367" w14:textId="77777777" w:rsidR="00C75716" w:rsidRPr="00C11A49" w:rsidRDefault="00C75716" w:rsidP="001C414A">
            <w:pPr>
              <w:widowControl/>
              <w:spacing w:line="240" w:lineRule="exact"/>
              <w:rPr>
                <w:rFonts w:ascii="UD デジタル 教科書体 NP-R" w:eastAsia="UD デジタル 教科書体 NP-R" w:hAnsi="BIZ UDゴシック" w:cs="ＭＳ Ｐゴシック"/>
                <w:kern w:val="0"/>
                <w:szCs w:val="21"/>
              </w:rPr>
            </w:pPr>
            <w:r w:rsidRPr="00C11A49">
              <w:rPr>
                <w:rFonts w:ascii="UD デジタル 教科書体 NP-R" w:eastAsia="UD デジタル 教科書体 NP-R" w:hint="eastAsia"/>
              </w:rPr>
              <w:t>保育所等訪問支援</w:t>
            </w:r>
          </w:p>
        </w:tc>
        <w:tc>
          <w:tcPr>
            <w:tcW w:w="6372" w:type="dxa"/>
            <w:shd w:val="clear" w:color="auto" w:fill="auto"/>
          </w:tcPr>
          <w:p w14:paraId="5BE23BF3" w14:textId="77777777" w:rsidR="00C75716" w:rsidRPr="00C11A49" w:rsidRDefault="00C75716" w:rsidP="001C414A">
            <w:pPr>
              <w:widowControl/>
              <w:spacing w:line="28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int="eastAsia"/>
              </w:rPr>
              <w:t>保育所等を訪問し、障害児に対して、障害児以外の児童との集団生活への適応のための専門的な支援等を行うサービス。</w:t>
            </w:r>
          </w:p>
        </w:tc>
      </w:tr>
      <w:tr w:rsidR="00C11A49" w:rsidRPr="00C11A49" w14:paraId="075E65A9" w14:textId="77777777" w:rsidTr="001C414A">
        <w:trPr>
          <w:trHeight w:val="454"/>
        </w:trPr>
        <w:tc>
          <w:tcPr>
            <w:tcW w:w="2686" w:type="dxa"/>
            <w:shd w:val="clear" w:color="auto" w:fill="auto"/>
            <w:vAlign w:val="center"/>
          </w:tcPr>
          <w:p w14:paraId="7E7A3252" w14:textId="77777777" w:rsidR="00C75716" w:rsidRPr="00C11A49" w:rsidRDefault="00C75716" w:rsidP="001C414A">
            <w:pPr>
              <w:widowControl/>
              <w:spacing w:line="240" w:lineRule="exact"/>
              <w:rPr>
                <w:rFonts w:ascii="UD デジタル 教科書体 NP-R" w:eastAsia="UD デジタル 教科書体 NP-R" w:hAnsi="BIZ UDゴシック" w:cs="ＭＳ Ｐゴシック"/>
                <w:kern w:val="0"/>
                <w:szCs w:val="21"/>
              </w:rPr>
            </w:pPr>
            <w:r w:rsidRPr="00C11A49">
              <w:rPr>
                <w:rFonts w:ascii="UD デジタル 教科書体 NP-R" w:eastAsia="UD デジタル 教科書体 NP-R" w:hint="eastAsia"/>
              </w:rPr>
              <w:t>居宅訪問型児童発達支援</w:t>
            </w:r>
          </w:p>
        </w:tc>
        <w:tc>
          <w:tcPr>
            <w:tcW w:w="6372" w:type="dxa"/>
            <w:shd w:val="clear" w:color="auto" w:fill="auto"/>
          </w:tcPr>
          <w:p w14:paraId="30E975F1" w14:textId="77777777" w:rsidR="00C75716" w:rsidRPr="00C11A49" w:rsidRDefault="00C75716" w:rsidP="001C414A">
            <w:pPr>
              <w:widowControl/>
              <w:spacing w:line="28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int="eastAsia"/>
              </w:rPr>
              <w:t>重度障害の状態等で外出が著しく困難な障害児に、自宅を訪問し、日常生活動作の指導、知識技能の付与、訓練等を行うサービス。</w:t>
            </w:r>
          </w:p>
        </w:tc>
      </w:tr>
      <w:tr w:rsidR="00C11A49" w:rsidRPr="00C11A49" w14:paraId="7AF962DC" w14:textId="77777777" w:rsidTr="001C414A">
        <w:trPr>
          <w:trHeight w:val="454"/>
        </w:trPr>
        <w:tc>
          <w:tcPr>
            <w:tcW w:w="2686" w:type="dxa"/>
            <w:shd w:val="clear" w:color="auto" w:fill="auto"/>
            <w:vAlign w:val="center"/>
          </w:tcPr>
          <w:p w14:paraId="4B6EC655" w14:textId="77777777" w:rsidR="00C75716" w:rsidRPr="00C11A49" w:rsidRDefault="00C75716" w:rsidP="001C414A">
            <w:pPr>
              <w:widowControl/>
              <w:spacing w:line="240" w:lineRule="exact"/>
              <w:rPr>
                <w:rFonts w:ascii="UD デジタル 教科書体 NP-R" w:eastAsia="UD デジタル 教科書体 NP-R" w:hAnsi="BIZ UDゴシック" w:cs="ＭＳ Ｐゴシック"/>
                <w:kern w:val="0"/>
                <w:szCs w:val="21"/>
              </w:rPr>
            </w:pPr>
            <w:r w:rsidRPr="00C11A49">
              <w:rPr>
                <w:rFonts w:ascii="UD デジタル 教科書体 NP-R" w:eastAsia="UD デジタル 教科書体 NP-R" w:hint="eastAsia"/>
              </w:rPr>
              <w:t>障害児相談支援</w:t>
            </w:r>
          </w:p>
        </w:tc>
        <w:tc>
          <w:tcPr>
            <w:tcW w:w="6372" w:type="dxa"/>
            <w:shd w:val="clear" w:color="auto" w:fill="auto"/>
          </w:tcPr>
          <w:p w14:paraId="73BB7EB9" w14:textId="77777777" w:rsidR="00C75716" w:rsidRPr="00C11A49" w:rsidRDefault="00C75716" w:rsidP="001C414A">
            <w:pPr>
              <w:widowControl/>
              <w:spacing w:line="280" w:lineRule="exact"/>
              <w:rPr>
                <w:rFonts w:ascii="UD デジタル 教科書体 NP-R" w:eastAsia="UD デジタル 教科書体 NP-R" w:hAnsi="ＭＳ Ｐゴシック" w:cs="ＭＳ Ｐゴシック"/>
                <w:kern w:val="0"/>
                <w:szCs w:val="21"/>
              </w:rPr>
            </w:pPr>
            <w:r w:rsidRPr="00C11A49">
              <w:rPr>
                <w:rFonts w:ascii="UD デジタル 教科書体 NP-R" w:eastAsia="UD デジタル 教科書体 NP-R" w:hint="eastAsia"/>
              </w:rPr>
              <w:t>障害児が福祉に関する問題や介護者からの相談に応じて、必要な情報の提供や助言等を行うサービス。</w:t>
            </w:r>
          </w:p>
        </w:tc>
      </w:tr>
      <w:tr w:rsidR="00C11A49" w:rsidRPr="00C11A49" w14:paraId="0C1E170D" w14:textId="77777777" w:rsidTr="001C414A">
        <w:trPr>
          <w:trHeight w:val="1102"/>
        </w:trPr>
        <w:tc>
          <w:tcPr>
            <w:tcW w:w="2686" w:type="dxa"/>
            <w:shd w:val="clear" w:color="auto" w:fill="auto"/>
            <w:vAlign w:val="center"/>
          </w:tcPr>
          <w:p w14:paraId="4C52823D" w14:textId="77777777" w:rsidR="00C75716" w:rsidRPr="00C11A49" w:rsidRDefault="00C75716" w:rsidP="001C414A">
            <w:pPr>
              <w:widowControl/>
              <w:spacing w:line="240" w:lineRule="exact"/>
              <w:rPr>
                <w:rFonts w:ascii="UD デジタル 教科書体 NP-R" w:eastAsia="UD デジタル 教科書体 NP-R"/>
              </w:rPr>
            </w:pPr>
            <w:r w:rsidRPr="00C11A49">
              <w:rPr>
                <w:rFonts w:ascii="UD デジタル 教科書体 NP-R" w:eastAsia="UD デジタル 教科書体 NP-R" w:hint="eastAsia"/>
                <w:szCs w:val="21"/>
              </w:rPr>
              <w:t>医療的ケア等を必要とする障害児に対する関連分野の支援を調整するコーディネーターの配置</w:t>
            </w:r>
          </w:p>
        </w:tc>
        <w:tc>
          <w:tcPr>
            <w:tcW w:w="6372" w:type="dxa"/>
            <w:shd w:val="clear" w:color="auto" w:fill="FFFFFF" w:themeFill="background1"/>
          </w:tcPr>
          <w:p w14:paraId="145B42CB" w14:textId="77777777" w:rsidR="00C75716" w:rsidRPr="00C11A49" w:rsidRDefault="00C75716" w:rsidP="001C414A">
            <w:pPr>
              <w:widowControl/>
              <w:spacing w:line="280" w:lineRule="exact"/>
              <w:rPr>
                <w:rFonts w:ascii="UD デジタル 教科書体 NP-R" w:eastAsia="UD デジタル 教科書体 NP-R"/>
              </w:rPr>
            </w:pPr>
            <w:r w:rsidRPr="00C11A49">
              <w:rPr>
                <w:rFonts w:ascii="UD デジタル 教科書体 NP-R" w:eastAsia="UD デジタル 教科書体 NP-R" w:hint="eastAsia"/>
              </w:rPr>
              <w:t>地域における医療的ケア児のニーズ等を勘案して、必要となるコーディネーターの配置人数の見込みを設定します。</w:t>
            </w:r>
          </w:p>
        </w:tc>
      </w:tr>
    </w:tbl>
    <w:p w14:paraId="79671520" w14:textId="77777777" w:rsidR="00C75716" w:rsidRPr="00C11A49" w:rsidRDefault="00C75716" w:rsidP="00C75716"/>
    <w:p w14:paraId="02A270CD" w14:textId="77777777" w:rsidR="00C75716" w:rsidRPr="00C11A49" w:rsidRDefault="00C75716" w:rsidP="00C75716">
      <w:pPr>
        <w:ind w:firstLineChars="100" w:firstLine="220"/>
        <w:rPr>
          <w:rFonts w:ascii="UD デジタル 教科書体 NP-R" w:eastAsia="UD デジタル 教科書体 NP-R"/>
          <w:sz w:val="22"/>
        </w:rPr>
      </w:pPr>
      <w:r w:rsidRPr="00C11A49">
        <w:rPr>
          <w:rFonts w:ascii="UD デジタル 教科書体 NP-R" w:eastAsia="UD デジタル 教科書体 NP-R"/>
          <w:sz w:val="22"/>
        </w:rPr>
        <w:br w:type="page"/>
      </w:r>
    </w:p>
    <w:p w14:paraId="2CCE2BD6" w14:textId="77777777" w:rsidR="00C75716" w:rsidRPr="00C11A49" w:rsidRDefault="00C75716" w:rsidP="00C75716">
      <w:pPr>
        <w:spacing w:beforeLines="50" w:before="180"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lastRenderedPageBreak/>
        <w:t>■第1期計画の実績</w:t>
      </w:r>
    </w:p>
    <w:tbl>
      <w:tblPr>
        <w:tblStyle w:val="a3"/>
        <w:tblW w:w="5000" w:type="pct"/>
        <w:tblLook w:val="04A0" w:firstRow="1" w:lastRow="0" w:firstColumn="1" w:lastColumn="0" w:noHBand="0" w:noVBand="1"/>
      </w:tblPr>
      <w:tblGrid>
        <w:gridCol w:w="2123"/>
        <w:gridCol w:w="975"/>
        <w:gridCol w:w="1139"/>
        <w:gridCol w:w="1007"/>
        <w:gridCol w:w="961"/>
        <w:gridCol w:w="1440"/>
        <w:gridCol w:w="1415"/>
      </w:tblGrid>
      <w:tr w:rsidR="00C11A49" w:rsidRPr="00C11A49" w14:paraId="500FDF62" w14:textId="77777777" w:rsidTr="001C414A">
        <w:trPr>
          <w:trHeight w:val="265"/>
        </w:trPr>
        <w:tc>
          <w:tcPr>
            <w:tcW w:w="2123" w:type="dxa"/>
            <w:vMerge w:val="restart"/>
            <w:shd w:val="clear" w:color="auto" w:fill="DFDFDF" w:themeFill="accent5" w:themeFillTint="33"/>
            <w:tcMar>
              <w:top w:w="28" w:type="dxa"/>
              <w:bottom w:w="28" w:type="dxa"/>
            </w:tcMar>
            <w:vAlign w:val="center"/>
          </w:tcPr>
          <w:p w14:paraId="7C746F88"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975" w:type="dxa"/>
            <w:vMerge w:val="restart"/>
            <w:shd w:val="clear" w:color="auto" w:fill="DFDFDF" w:themeFill="accent5" w:themeFillTint="33"/>
            <w:tcMar>
              <w:top w:w="28" w:type="dxa"/>
              <w:bottom w:w="28" w:type="dxa"/>
            </w:tcMar>
            <w:vAlign w:val="center"/>
          </w:tcPr>
          <w:p w14:paraId="19E7AD7E"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単位</w:t>
            </w:r>
          </w:p>
        </w:tc>
        <w:tc>
          <w:tcPr>
            <w:tcW w:w="3107" w:type="dxa"/>
            <w:gridSpan w:val="3"/>
            <w:tcBorders>
              <w:right w:val="double" w:sz="4" w:space="0" w:color="auto"/>
            </w:tcBorders>
            <w:shd w:val="clear" w:color="auto" w:fill="DFDFDF" w:themeFill="accent5" w:themeFillTint="33"/>
            <w:tcMar>
              <w:top w:w="28" w:type="dxa"/>
              <w:bottom w:w="28" w:type="dxa"/>
            </w:tcMar>
            <w:vAlign w:val="center"/>
          </w:tcPr>
          <w:p w14:paraId="67F782A1"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実績</w:t>
            </w:r>
          </w:p>
        </w:tc>
        <w:tc>
          <w:tcPr>
            <w:tcW w:w="2855" w:type="dxa"/>
            <w:gridSpan w:val="2"/>
            <w:tcBorders>
              <w:left w:val="double" w:sz="4" w:space="0" w:color="auto"/>
            </w:tcBorders>
            <w:shd w:val="clear" w:color="auto" w:fill="DFDFDF" w:themeFill="accent5" w:themeFillTint="33"/>
            <w:tcMar>
              <w:top w:w="28" w:type="dxa"/>
              <w:bottom w:w="28" w:type="dxa"/>
            </w:tcMar>
            <w:vAlign w:val="center"/>
          </w:tcPr>
          <w:p w14:paraId="1D5B3BBF"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第1期計画見込量との比較</w:t>
            </w:r>
          </w:p>
        </w:tc>
      </w:tr>
      <w:tr w:rsidR="00C11A49" w:rsidRPr="00C11A49" w14:paraId="3A896430" w14:textId="77777777" w:rsidTr="001C414A">
        <w:trPr>
          <w:trHeight w:val="454"/>
        </w:trPr>
        <w:tc>
          <w:tcPr>
            <w:tcW w:w="2123" w:type="dxa"/>
            <w:vMerge/>
            <w:tcBorders>
              <w:bottom w:val="single" w:sz="4" w:space="0" w:color="auto"/>
            </w:tcBorders>
            <w:shd w:val="clear" w:color="auto" w:fill="DFDFDF" w:themeFill="accent5" w:themeFillTint="33"/>
            <w:tcMar>
              <w:top w:w="28" w:type="dxa"/>
              <w:bottom w:w="28" w:type="dxa"/>
            </w:tcMar>
            <w:vAlign w:val="center"/>
          </w:tcPr>
          <w:p w14:paraId="0BF99A02" w14:textId="77777777" w:rsidR="00C75716" w:rsidRPr="00C11A49" w:rsidRDefault="00C75716" w:rsidP="001C414A">
            <w:pPr>
              <w:jc w:val="center"/>
              <w:rPr>
                <w:rFonts w:ascii="UD デジタル 教科書体 NP-R" w:eastAsia="UD デジタル 教科書体 NP-R"/>
                <w:sz w:val="20"/>
                <w:szCs w:val="20"/>
              </w:rPr>
            </w:pPr>
          </w:p>
        </w:tc>
        <w:tc>
          <w:tcPr>
            <w:tcW w:w="975" w:type="dxa"/>
            <w:vMerge/>
            <w:tcBorders>
              <w:bottom w:val="single" w:sz="4" w:space="0" w:color="auto"/>
            </w:tcBorders>
            <w:shd w:val="clear" w:color="auto" w:fill="DFDFDF" w:themeFill="accent5" w:themeFillTint="33"/>
            <w:tcMar>
              <w:top w:w="28" w:type="dxa"/>
              <w:bottom w:w="28" w:type="dxa"/>
            </w:tcMar>
            <w:vAlign w:val="center"/>
          </w:tcPr>
          <w:p w14:paraId="0195E552" w14:textId="77777777" w:rsidR="00C75716" w:rsidRPr="00C11A49" w:rsidRDefault="00C75716" w:rsidP="001C414A">
            <w:pPr>
              <w:jc w:val="center"/>
              <w:rPr>
                <w:rFonts w:ascii="UD デジタル 教科書体 NP-R" w:eastAsia="UD デジタル 教科書体 NP-R"/>
                <w:sz w:val="20"/>
                <w:szCs w:val="20"/>
              </w:rPr>
            </w:pPr>
          </w:p>
        </w:tc>
        <w:tc>
          <w:tcPr>
            <w:tcW w:w="1139" w:type="dxa"/>
            <w:shd w:val="clear" w:color="auto" w:fill="DFDFDF" w:themeFill="accent5" w:themeFillTint="33"/>
            <w:tcMar>
              <w:top w:w="28" w:type="dxa"/>
              <w:bottom w:w="28" w:type="dxa"/>
            </w:tcMar>
            <w:vAlign w:val="center"/>
          </w:tcPr>
          <w:p w14:paraId="6E8B1CCE"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hint="eastAsia"/>
                <w:sz w:val="20"/>
                <w:szCs w:val="20"/>
              </w:rPr>
              <w:br/>
              <w:t>30年度</w:t>
            </w:r>
          </w:p>
        </w:tc>
        <w:tc>
          <w:tcPr>
            <w:tcW w:w="1007" w:type="dxa"/>
            <w:shd w:val="clear" w:color="auto" w:fill="DFDFDF" w:themeFill="accent5" w:themeFillTint="33"/>
            <w:tcMar>
              <w:top w:w="28" w:type="dxa"/>
              <w:bottom w:w="28" w:type="dxa"/>
            </w:tcMar>
            <w:vAlign w:val="center"/>
          </w:tcPr>
          <w:p w14:paraId="69DCF682"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元年度</w:t>
            </w:r>
          </w:p>
        </w:tc>
        <w:tc>
          <w:tcPr>
            <w:tcW w:w="961" w:type="dxa"/>
            <w:tcBorders>
              <w:right w:val="double" w:sz="4" w:space="0" w:color="auto"/>
            </w:tcBorders>
            <w:shd w:val="clear" w:color="auto" w:fill="DFDFDF" w:themeFill="accent5" w:themeFillTint="33"/>
            <w:tcMar>
              <w:top w:w="28" w:type="dxa"/>
              <w:bottom w:w="28" w:type="dxa"/>
            </w:tcMar>
            <w:vAlign w:val="center"/>
          </w:tcPr>
          <w:p w14:paraId="5CE9BF5A"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２年度</w:t>
            </w:r>
          </w:p>
        </w:tc>
        <w:tc>
          <w:tcPr>
            <w:tcW w:w="1440" w:type="dxa"/>
            <w:tcBorders>
              <w:left w:val="double" w:sz="4" w:space="0" w:color="auto"/>
            </w:tcBorders>
            <w:shd w:val="clear" w:color="auto" w:fill="DFDFDF" w:themeFill="accent5" w:themeFillTint="33"/>
            <w:tcMar>
              <w:top w:w="28" w:type="dxa"/>
              <w:bottom w:w="28" w:type="dxa"/>
            </w:tcMar>
            <w:vAlign w:val="center"/>
          </w:tcPr>
          <w:p w14:paraId="0E5ECFA4"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令和２年度見込量</w:t>
            </w:r>
          </w:p>
        </w:tc>
        <w:tc>
          <w:tcPr>
            <w:tcW w:w="1415" w:type="dxa"/>
            <w:shd w:val="clear" w:color="auto" w:fill="DFDFDF" w:themeFill="accent5" w:themeFillTint="33"/>
            <w:tcMar>
              <w:top w:w="28" w:type="dxa"/>
              <w:bottom w:w="28" w:type="dxa"/>
            </w:tcMar>
            <w:vAlign w:val="center"/>
          </w:tcPr>
          <w:p w14:paraId="6650884A"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実績／見込量（％）</w:t>
            </w:r>
          </w:p>
        </w:tc>
      </w:tr>
      <w:tr w:rsidR="00C11A49" w:rsidRPr="00C11A49" w14:paraId="5E674999" w14:textId="77777777" w:rsidTr="001C414A">
        <w:trPr>
          <w:trHeight w:val="397"/>
        </w:trPr>
        <w:tc>
          <w:tcPr>
            <w:tcW w:w="2123" w:type="dxa"/>
            <w:vMerge w:val="restart"/>
            <w:tcMar>
              <w:top w:w="28" w:type="dxa"/>
              <w:bottom w:w="28" w:type="dxa"/>
            </w:tcMar>
            <w:vAlign w:val="center"/>
          </w:tcPr>
          <w:p w14:paraId="43D54F18"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児童発達支援</w:t>
            </w:r>
          </w:p>
        </w:tc>
        <w:tc>
          <w:tcPr>
            <w:tcW w:w="975" w:type="dxa"/>
            <w:tcBorders>
              <w:bottom w:val="dotted" w:sz="4" w:space="0" w:color="auto"/>
            </w:tcBorders>
            <w:tcMar>
              <w:top w:w="28" w:type="dxa"/>
              <w:bottom w:w="28" w:type="dxa"/>
            </w:tcMar>
          </w:tcPr>
          <w:p w14:paraId="69481466"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1139" w:type="dxa"/>
            <w:tcBorders>
              <w:bottom w:val="dotted" w:sz="4" w:space="0" w:color="auto"/>
            </w:tcBorders>
            <w:tcMar>
              <w:top w:w="28" w:type="dxa"/>
              <w:bottom w:w="28" w:type="dxa"/>
            </w:tcMar>
            <w:vAlign w:val="center"/>
          </w:tcPr>
          <w:p w14:paraId="0D436E3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139</w:t>
            </w:r>
          </w:p>
        </w:tc>
        <w:tc>
          <w:tcPr>
            <w:tcW w:w="1007" w:type="dxa"/>
            <w:tcBorders>
              <w:bottom w:val="dotted" w:sz="4" w:space="0" w:color="auto"/>
            </w:tcBorders>
            <w:shd w:val="clear" w:color="auto" w:fill="auto"/>
            <w:tcMar>
              <w:top w:w="28" w:type="dxa"/>
              <w:bottom w:w="28" w:type="dxa"/>
            </w:tcMar>
            <w:vAlign w:val="center"/>
          </w:tcPr>
          <w:p w14:paraId="6EE8E430"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163</w:t>
            </w:r>
          </w:p>
        </w:tc>
        <w:tc>
          <w:tcPr>
            <w:tcW w:w="961" w:type="dxa"/>
            <w:tcBorders>
              <w:bottom w:val="dotted" w:sz="4" w:space="0" w:color="auto"/>
              <w:right w:val="double" w:sz="4" w:space="0" w:color="auto"/>
            </w:tcBorders>
            <w:shd w:val="clear" w:color="auto" w:fill="auto"/>
            <w:tcMar>
              <w:top w:w="28" w:type="dxa"/>
              <w:bottom w:w="28" w:type="dxa"/>
            </w:tcMar>
            <w:vAlign w:val="center"/>
          </w:tcPr>
          <w:p w14:paraId="7786F0F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140</w:t>
            </w:r>
          </w:p>
        </w:tc>
        <w:tc>
          <w:tcPr>
            <w:tcW w:w="1440" w:type="dxa"/>
            <w:tcBorders>
              <w:left w:val="double" w:sz="4" w:space="0" w:color="auto"/>
              <w:bottom w:val="dotted" w:sz="4" w:space="0" w:color="auto"/>
            </w:tcBorders>
            <w:tcMar>
              <w:top w:w="28" w:type="dxa"/>
              <w:bottom w:w="28" w:type="dxa"/>
            </w:tcMar>
            <w:vAlign w:val="center"/>
          </w:tcPr>
          <w:p w14:paraId="0ED6DA0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123</w:t>
            </w:r>
          </w:p>
        </w:tc>
        <w:tc>
          <w:tcPr>
            <w:tcW w:w="1415" w:type="dxa"/>
            <w:tcBorders>
              <w:bottom w:val="dotted" w:sz="4" w:space="0" w:color="auto"/>
            </w:tcBorders>
            <w:tcMar>
              <w:top w:w="28" w:type="dxa"/>
              <w:bottom w:w="28" w:type="dxa"/>
            </w:tcMar>
            <w:vAlign w:val="center"/>
          </w:tcPr>
          <w:p w14:paraId="6376C4C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113.8</w:t>
            </w:r>
          </w:p>
        </w:tc>
      </w:tr>
      <w:tr w:rsidR="00C11A49" w:rsidRPr="00C11A49" w14:paraId="4B460A0B" w14:textId="77777777" w:rsidTr="001C414A">
        <w:trPr>
          <w:trHeight w:val="397"/>
        </w:trPr>
        <w:tc>
          <w:tcPr>
            <w:tcW w:w="2123" w:type="dxa"/>
            <w:vMerge/>
            <w:tcMar>
              <w:top w:w="28" w:type="dxa"/>
              <w:bottom w:w="28" w:type="dxa"/>
            </w:tcMar>
            <w:vAlign w:val="center"/>
          </w:tcPr>
          <w:p w14:paraId="3B7F6DD7" w14:textId="77777777" w:rsidR="00C75716" w:rsidRPr="00C11A49" w:rsidRDefault="00C75716" w:rsidP="001C414A">
            <w:pPr>
              <w:widowControl/>
              <w:spacing w:line="240" w:lineRule="exact"/>
              <w:rPr>
                <w:rFonts w:ascii="UD デジタル 教科書体 NP-R" w:eastAsia="UD デジタル 教科書体 NP-R"/>
                <w:sz w:val="20"/>
                <w:szCs w:val="20"/>
              </w:rPr>
            </w:pPr>
          </w:p>
        </w:tc>
        <w:tc>
          <w:tcPr>
            <w:tcW w:w="975" w:type="dxa"/>
            <w:tcBorders>
              <w:top w:val="dotted" w:sz="4" w:space="0" w:color="auto"/>
              <w:bottom w:val="dotted" w:sz="4" w:space="0" w:color="auto"/>
            </w:tcBorders>
            <w:tcMar>
              <w:top w:w="28" w:type="dxa"/>
              <w:bottom w:w="28" w:type="dxa"/>
            </w:tcMar>
          </w:tcPr>
          <w:p w14:paraId="22A5A33B"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1139" w:type="dxa"/>
            <w:tcBorders>
              <w:top w:val="dotted" w:sz="4" w:space="0" w:color="auto"/>
              <w:bottom w:val="dotted" w:sz="4" w:space="0" w:color="auto"/>
            </w:tcBorders>
            <w:tcMar>
              <w:top w:w="28" w:type="dxa"/>
              <w:bottom w:w="28" w:type="dxa"/>
            </w:tcMar>
            <w:vAlign w:val="center"/>
          </w:tcPr>
          <w:p w14:paraId="4773C4E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1,384</w:t>
            </w:r>
          </w:p>
        </w:tc>
        <w:tc>
          <w:tcPr>
            <w:tcW w:w="1007" w:type="dxa"/>
            <w:tcBorders>
              <w:top w:val="dotted" w:sz="4" w:space="0" w:color="auto"/>
            </w:tcBorders>
            <w:shd w:val="clear" w:color="auto" w:fill="auto"/>
            <w:tcMar>
              <w:top w:w="28" w:type="dxa"/>
              <w:bottom w:w="28" w:type="dxa"/>
            </w:tcMar>
            <w:vAlign w:val="center"/>
          </w:tcPr>
          <w:p w14:paraId="3F55D42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1,692</w:t>
            </w:r>
          </w:p>
        </w:tc>
        <w:tc>
          <w:tcPr>
            <w:tcW w:w="961" w:type="dxa"/>
            <w:tcBorders>
              <w:top w:val="dotted" w:sz="4" w:space="0" w:color="auto"/>
              <w:right w:val="double" w:sz="4" w:space="0" w:color="auto"/>
            </w:tcBorders>
            <w:shd w:val="clear" w:color="auto" w:fill="auto"/>
            <w:tcMar>
              <w:top w:w="28" w:type="dxa"/>
              <w:bottom w:w="28" w:type="dxa"/>
            </w:tcMar>
            <w:vAlign w:val="center"/>
          </w:tcPr>
          <w:p w14:paraId="5AB85D7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1,555</w:t>
            </w:r>
          </w:p>
        </w:tc>
        <w:tc>
          <w:tcPr>
            <w:tcW w:w="1440" w:type="dxa"/>
            <w:tcBorders>
              <w:top w:val="dotted" w:sz="4" w:space="0" w:color="auto"/>
              <w:left w:val="double" w:sz="4" w:space="0" w:color="auto"/>
              <w:bottom w:val="dotted" w:sz="4" w:space="0" w:color="auto"/>
            </w:tcBorders>
            <w:tcMar>
              <w:top w:w="28" w:type="dxa"/>
              <w:bottom w:w="28" w:type="dxa"/>
            </w:tcMar>
            <w:vAlign w:val="center"/>
          </w:tcPr>
          <w:p w14:paraId="6DE5954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1,476</w:t>
            </w:r>
          </w:p>
        </w:tc>
        <w:tc>
          <w:tcPr>
            <w:tcW w:w="1415" w:type="dxa"/>
            <w:tcBorders>
              <w:top w:val="dotted" w:sz="4" w:space="0" w:color="auto"/>
              <w:bottom w:val="dotted" w:sz="4" w:space="0" w:color="auto"/>
            </w:tcBorders>
            <w:tcMar>
              <w:top w:w="28" w:type="dxa"/>
              <w:bottom w:w="28" w:type="dxa"/>
            </w:tcMar>
            <w:vAlign w:val="center"/>
          </w:tcPr>
          <w:p w14:paraId="1B9C03A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105.4</w:t>
            </w:r>
          </w:p>
        </w:tc>
      </w:tr>
      <w:tr w:rsidR="00C11A49" w:rsidRPr="00C11A49" w14:paraId="745768A0" w14:textId="77777777" w:rsidTr="001C414A">
        <w:trPr>
          <w:trHeight w:val="397"/>
        </w:trPr>
        <w:tc>
          <w:tcPr>
            <w:tcW w:w="2123" w:type="dxa"/>
            <w:vMerge w:val="restart"/>
            <w:tcMar>
              <w:top w:w="28" w:type="dxa"/>
              <w:bottom w:w="28" w:type="dxa"/>
            </w:tcMar>
            <w:vAlign w:val="center"/>
          </w:tcPr>
          <w:p w14:paraId="58FC2E0C"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医療型児童発達支援</w:t>
            </w:r>
          </w:p>
        </w:tc>
        <w:tc>
          <w:tcPr>
            <w:tcW w:w="975" w:type="dxa"/>
            <w:tcBorders>
              <w:bottom w:val="dotted" w:sz="4" w:space="0" w:color="auto"/>
            </w:tcBorders>
            <w:tcMar>
              <w:top w:w="28" w:type="dxa"/>
              <w:bottom w:w="28" w:type="dxa"/>
            </w:tcMar>
            <w:vAlign w:val="center"/>
          </w:tcPr>
          <w:p w14:paraId="5D7F6B55"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1139" w:type="dxa"/>
            <w:tcBorders>
              <w:bottom w:val="dotted" w:sz="4" w:space="0" w:color="auto"/>
            </w:tcBorders>
            <w:tcMar>
              <w:top w:w="28" w:type="dxa"/>
              <w:bottom w:w="28" w:type="dxa"/>
            </w:tcMar>
            <w:vAlign w:val="center"/>
          </w:tcPr>
          <w:p w14:paraId="7C45881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23</w:t>
            </w:r>
          </w:p>
        </w:tc>
        <w:tc>
          <w:tcPr>
            <w:tcW w:w="1007" w:type="dxa"/>
            <w:tcBorders>
              <w:bottom w:val="dotted" w:sz="4" w:space="0" w:color="auto"/>
            </w:tcBorders>
            <w:shd w:val="clear" w:color="auto" w:fill="auto"/>
            <w:tcMar>
              <w:top w:w="28" w:type="dxa"/>
              <w:bottom w:w="28" w:type="dxa"/>
            </w:tcMar>
            <w:vAlign w:val="center"/>
          </w:tcPr>
          <w:p w14:paraId="128225D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21</w:t>
            </w:r>
          </w:p>
        </w:tc>
        <w:tc>
          <w:tcPr>
            <w:tcW w:w="961" w:type="dxa"/>
            <w:tcBorders>
              <w:bottom w:val="dotted" w:sz="4" w:space="0" w:color="auto"/>
              <w:right w:val="double" w:sz="4" w:space="0" w:color="auto"/>
            </w:tcBorders>
            <w:shd w:val="clear" w:color="auto" w:fill="auto"/>
            <w:tcMar>
              <w:top w:w="28" w:type="dxa"/>
              <w:bottom w:w="28" w:type="dxa"/>
            </w:tcMar>
            <w:vAlign w:val="center"/>
          </w:tcPr>
          <w:p w14:paraId="25F229A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15</w:t>
            </w:r>
          </w:p>
        </w:tc>
        <w:tc>
          <w:tcPr>
            <w:tcW w:w="1440" w:type="dxa"/>
            <w:tcBorders>
              <w:left w:val="double" w:sz="4" w:space="0" w:color="auto"/>
              <w:bottom w:val="dotted" w:sz="4" w:space="0" w:color="auto"/>
            </w:tcBorders>
            <w:tcMar>
              <w:top w:w="28" w:type="dxa"/>
              <w:bottom w:w="28" w:type="dxa"/>
            </w:tcMar>
            <w:vAlign w:val="center"/>
          </w:tcPr>
          <w:p w14:paraId="5633E9BE"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25</w:t>
            </w:r>
          </w:p>
        </w:tc>
        <w:tc>
          <w:tcPr>
            <w:tcW w:w="1415" w:type="dxa"/>
            <w:tcBorders>
              <w:bottom w:val="dotted" w:sz="4" w:space="0" w:color="auto"/>
            </w:tcBorders>
            <w:tcMar>
              <w:top w:w="28" w:type="dxa"/>
              <w:bottom w:w="28" w:type="dxa"/>
            </w:tcMar>
            <w:vAlign w:val="center"/>
          </w:tcPr>
          <w:p w14:paraId="209AF93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60.0</w:t>
            </w:r>
          </w:p>
        </w:tc>
      </w:tr>
      <w:tr w:rsidR="00C11A49" w:rsidRPr="00C11A49" w14:paraId="488B36D1" w14:textId="77777777" w:rsidTr="001C414A">
        <w:trPr>
          <w:trHeight w:val="397"/>
        </w:trPr>
        <w:tc>
          <w:tcPr>
            <w:tcW w:w="2123" w:type="dxa"/>
            <w:vMerge/>
            <w:tcMar>
              <w:top w:w="28" w:type="dxa"/>
              <w:bottom w:w="28" w:type="dxa"/>
            </w:tcMar>
            <w:vAlign w:val="center"/>
          </w:tcPr>
          <w:p w14:paraId="5855C46D" w14:textId="77777777" w:rsidR="00C75716" w:rsidRPr="00C11A49" w:rsidRDefault="00C75716" w:rsidP="001C414A">
            <w:pPr>
              <w:widowControl/>
              <w:spacing w:line="240" w:lineRule="exact"/>
              <w:rPr>
                <w:rFonts w:ascii="UD デジタル 教科書体 NP-R" w:eastAsia="UD デジタル 教科書体 NP-R"/>
                <w:sz w:val="20"/>
                <w:szCs w:val="20"/>
              </w:rPr>
            </w:pPr>
          </w:p>
        </w:tc>
        <w:tc>
          <w:tcPr>
            <w:tcW w:w="975" w:type="dxa"/>
            <w:tcBorders>
              <w:top w:val="dotted" w:sz="4" w:space="0" w:color="auto"/>
              <w:bottom w:val="single" w:sz="4" w:space="0" w:color="auto"/>
            </w:tcBorders>
            <w:tcMar>
              <w:top w:w="28" w:type="dxa"/>
              <w:bottom w:w="28" w:type="dxa"/>
            </w:tcMar>
            <w:vAlign w:val="center"/>
          </w:tcPr>
          <w:p w14:paraId="6D5D5EA4"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1139" w:type="dxa"/>
            <w:tcBorders>
              <w:top w:val="dotted" w:sz="4" w:space="0" w:color="auto"/>
              <w:bottom w:val="single" w:sz="4" w:space="0" w:color="auto"/>
            </w:tcBorders>
            <w:tcMar>
              <w:top w:w="28" w:type="dxa"/>
              <w:bottom w:w="28" w:type="dxa"/>
            </w:tcMar>
            <w:vAlign w:val="center"/>
          </w:tcPr>
          <w:p w14:paraId="320499A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286</w:t>
            </w:r>
          </w:p>
        </w:tc>
        <w:tc>
          <w:tcPr>
            <w:tcW w:w="1007" w:type="dxa"/>
            <w:tcBorders>
              <w:top w:val="dotted" w:sz="4" w:space="0" w:color="auto"/>
            </w:tcBorders>
            <w:shd w:val="clear" w:color="auto" w:fill="auto"/>
            <w:tcMar>
              <w:top w:w="28" w:type="dxa"/>
              <w:bottom w:w="28" w:type="dxa"/>
            </w:tcMar>
            <w:vAlign w:val="center"/>
          </w:tcPr>
          <w:p w14:paraId="7586D6F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284</w:t>
            </w:r>
          </w:p>
        </w:tc>
        <w:tc>
          <w:tcPr>
            <w:tcW w:w="961" w:type="dxa"/>
            <w:tcBorders>
              <w:top w:val="dotted" w:sz="4" w:space="0" w:color="auto"/>
              <w:right w:val="double" w:sz="4" w:space="0" w:color="auto"/>
            </w:tcBorders>
            <w:shd w:val="clear" w:color="auto" w:fill="auto"/>
            <w:tcMar>
              <w:top w:w="28" w:type="dxa"/>
              <w:bottom w:w="28" w:type="dxa"/>
            </w:tcMar>
            <w:vAlign w:val="center"/>
          </w:tcPr>
          <w:p w14:paraId="50F15F8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187</w:t>
            </w:r>
          </w:p>
        </w:tc>
        <w:tc>
          <w:tcPr>
            <w:tcW w:w="1440" w:type="dxa"/>
            <w:tcBorders>
              <w:top w:val="dotted" w:sz="4" w:space="0" w:color="auto"/>
              <w:left w:val="double" w:sz="4" w:space="0" w:color="auto"/>
              <w:bottom w:val="single" w:sz="4" w:space="0" w:color="auto"/>
            </w:tcBorders>
            <w:tcMar>
              <w:top w:w="28" w:type="dxa"/>
              <w:bottom w:w="28" w:type="dxa"/>
            </w:tcMar>
            <w:vAlign w:val="center"/>
          </w:tcPr>
          <w:p w14:paraId="56EB897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353</w:t>
            </w:r>
          </w:p>
        </w:tc>
        <w:tc>
          <w:tcPr>
            <w:tcW w:w="1415" w:type="dxa"/>
            <w:tcBorders>
              <w:top w:val="dotted" w:sz="4" w:space="0" w:color="auto"/>
              <w:bottom w:val="single" w:sz="4" w:space="0" w:color="auto"/>
            </w:tcBorders>
            <w:tcMar>
              <w:top w:w="28" w:type="dxa"/>
              <w:bottom w:w="28" w:type="dxa"/>
            </w:tcMar>
            <w:vAlign w:val="center"/>
          </w:tcPr>
          <w:p w14:paraId="2504E9D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53.0</w:t>
            </w:r>
          </w:p>
        </w:tc>
      </w:tr>
      <w:tr w:rsidR="00C11A49" w:rsidRPr="00C11A49" w14:paraId="03F5519C" w14:textId="77777777" w:rsidTr="001C414A">
        <w:trPr>
          <w:trHeight w:val="397"/>
        </w:trPr>
        <w:tc>
          <w:tcPr>
            <w:tcW w:w="2123" w:type="dxa"/>
            <w:vMerge w:val="restart"/>
            <w:tcMar>
              <w:top w:w="28" w:type="dxa"/>
              <w:bottom w:w="28" w:type="dxa"/>
            </w:tcMar>
            <w:vAlign w:val="center"/>
          </w:tcPr>
          <w:p w14:paraId="1FC2D0BC"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w w:val="90"/>
                <w:kern w:val="0"/>
                <w:sz w:val="20"/>
                <w:szCs w:val="20"/>
                <w:fitText w:val="1800" w:id="-1940131317"/>
              </w:rPr>
              <w:t>放課後等デイサービス</w:t>
            </w:r>
          </w:p>
        </w:tc>
        <w:tc>
          <w:tcPr>
            <w:tcW w:w="975" w:type="dxa"/>
            <w:tcBorders>
              <w:bottom w:val="dotted" w:sz="4" w:space="0" w:color="auto"/>
            </w:tcBorders>
            <w:tcMar>
              <w:top w:w="28" w:type="dxa"/>
              <w:bottom w:w="28" w:type="dxa"/>
            </w:tcMar>
            <w:vAlign w:val="center"/>
          </w:tcPr>
          <w:p w14:paraId="0FCE89DA"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1139" w:type="dxa"/>
            <w:tcBorders>
              <w:bottom w:val="dotted" w:sz="4" w:space="0" w:color="auto"/>
            </w:tcBorders>
            <w:tcMar>
              <w:top w:w="28" w:type="dxa"/>
              <w:bottom w:w="28" w:type="dxa"/>
            </w:tcMar>
            <w:vAlign w:val="center"/>
          </w:tcPr>
          <w:p w14:paraId="018B239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417</w:t>
            </w:r>
          </w:p>
        </w:tc>
        <w:tc>
          <w:tcPr>
            <w:tcW w:w="1007" w:type="dxa"/>
            <w:tcBorders>
              <w:bottom w:val="dotted" w:sz="4" w:space="0" w:color="auto"/>
            </w:tcBorders>
            <w:shd w:val="clear" w:color="auto" w:fill="auto"/>
            <w:tcMar>
              <w:top w:w="28" w:type="dxa"/>
              <w:bottom w:w="28" w:type="dxa"/>
            </w:tcMar>
            <w:vAlign w:val="center"/>
          </w:tcPr>
          <w:p w14:paraId="51E16F49"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457</w:t>
            </w:r>
          </w:p>
        </w:tc>
        <w:tc>
          <w:tcPr>
            <w:tcW w:w="961" w:type="dxa"/>
            <w:tcBorders>
              <w:bottom w:val="dotted" w:sz="4" w:space="0" w:color="auto"/>
              <w:right w:val="double" w:sz="4" w:space="0" w:color="auto"/>
            </w:tcBorders>
            <w:shd w:val="clear" w:color="auto" w:fill="auto"/>
            <w:tcMar>
              <w:top w:w="28" w:type="dxa"/>
              <w:bottom w:w="28" w:type="dxa"/>
            </w:tcMar>
            <w:vAlign w:val="center"/>
          </w:tcPr>
          <w:p w14:paraId="5077210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492</w:t>
            </w:r>
          </w:p>
        </w:tc>
        <w:tc>
          <w:tcPr>
            <w:tcW w:w="1440" w:type="dxa"/>
            <w:tcBorders>
              <w:left w:val="double" w:sz="4" w:space="0" w:color="auto"/>
              <w:bottom w:val="dotted" w:sz="4" w:space="0" w:color="auto"/>
            </w:tcBorders>
            <w:tcMar>
              <w:top w:w="28" w:type="dxa"/>
              <w:bottom w:w="28" w:type="dxa"/>
            </w:tcMar>
            <w:vAlign w:val="center"/>
          </w:tcPr>
          <w:p w14:paraId="053B093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545</w:t>
            </w:r>
          </w:p>
        </w:tc>
        <w:tc>
          <w:tcPr>
            <w:tcW w:w="1415" w:type="dxa"/>
            <w:tcBorders>
              <w:bottom w:val="dotted" w:sz="4" w:space="0" w:color="auto"/>
            </w:tcBorders>
            <w:tcMar>
              <w:top w:w="28" w:type="dxa"/>
              <w:bottom w:w="28" w:type="dxa"/>
            </w:tcMar>
            <w:vAlign w:val="center"/>
          </w:tcPr>
          <w:p w14:paraId="44DD96F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90.3</w:t>
            </w:r>
          </w:p>
        </w:tc>
      </w:tr>
      <w:tr w:rsidR="00C11A49" w:rsidRPr="00C11A49" w14:paraId="52BBFF80" w14:textId="77777777" w:rsidTr="001C414A">
        <w:trPr>
          <w:trHeight w:val="397"/>
        </w:trPr>
        <w:tc>
          <w:tcPr>
            <w:tcW w:w="2123" w:type="dxa"/>
            <w:vMerge/>
            <w:tcMar>
              <w:top w:w="28" w:type="dxa"/>
              <w:bottom w:w="28" w:type="dxa"/>
            </w:tcMar>
            <w:vAlign w:val="center"/>
          </w:tcPr>
          <w:p w14:paraId="754872E9" w14:textId="77777777" w:rsidR="00C75716" w:rsidRPr="00C11A49" w:rsidRDefault="00C75716" w:rsidP="001C414A">
            <w:pPr>
              <w:widowControl/>
              <w:spacing w:line="240" w:lineRule="exact"/>
              <w:rPr>
                <w:rFonts w:ascii="UD デジタル 教科書体 NP-R" w:eastAsia="UD デジタル 教科書体 NP-R"/>
                <w:sz w:val="20"/>
                <w:szCs w:val="20"/>
              </w:rPr>
            </w:pPr>
          </w:p>
        </w:tc>
        <w:tc>
          <w:tcPr>
            <w:tcW w:w="975" w:type="dxa"/>
            <w:tcBorders>
              <w:top w:val="dotted" w:sz="4" w:space="0" w:color="auto"/>
              <w:bottom w:val="single" w:sz="4" w:space="0" w:color="auto"/>
            </w:tcBorders>
            <w:tcMar>
              <w:top w:w="28" w:type="dxa"/>
              <w:bottom w:w="28" w:type="dxa"/>
            </w:tcMar>
            <w:vAlign w:val="center"/>
          </w:tcPr>
          <w:p w14:paraId="776D390C"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人日/月</w:t>
            </w:r>
          </w:p>
        </w:tc>
        <w:tc>
          <w:tcPr>
            <w:tcW w:w="1139" w:type="dxa"/>
            <w:tcBorders>
              <w:top w:val="dotted" w:sz="4" w:space="0" w:color="auto"/>
              <w:bottom w:val="single" w:sz="4" w:space="0" w:color="auto"/>
            </w:tcBorders>
            <w:tcMar>
              <w:top w:w="28" w:type="dxa"/>
              <w:bottom w:w="28" w:type="dxa"/>
            </w:tcMar>
            <w:vAlign w:val="center"/>
          </w:tcPr>
          <w:p w14:paraId="34326A7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5,226</w:t>
            </w:r>
          </w:p>
        </w:tc>
        <w:tc>
          <w:tcPr>
            <w:tcW w:w="1007" w:type="dxa"/>
            <w:tcBorders>
              <w:top w:val="dotted" w:sz="4" w:space="0" w:color="auto"/>
            </w:tcBorders>
            <w:shd w:val="clear" w:color="auto" w:fill="auto"/>
            <w:tcMar>
              <w:top w:w="28" w:type="dxa"/>
              <w:bottom w:w="28" w:type="dxa"/>
            </w:tcMar>
            <w:vAlign w:val="center"/>
          </w:tcPr>
          <w:p w14:paraId="0D2BEAE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5,717</w:t>
            </w:r>
          </w:p>
        </w:tc>
        <w:tc>
          <w:tcPr>
            <w:tcW w:w="961" w:type="dxa"/>
            <w:tcBorders>
              <w:top w:val="dotted" w:sz="4" w:space="0" w:color="auto"/>
              <w:right w:val="double" w:sz="4" w:space="0" w:color="auto"/>
            </w:tcBorders>
            <w:shd w:val="clear" w:color="auto" w:fill="auto"/>
            <w:tcMar>
              <w:top w:w="28" w:type="dxa"/>
              <w:bottom w:w="28" w:type="dxa"/>
            </w:tcMar>
            <w:vAlign w:val="center"/>
          </w:tcPr>
          <w:p w14:paraId="68DF107B"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6,800</w:t>
            </w:r>
          </w:p>
        </w:tc>
        <w:tc>
          <w:tcPr>
            <w:tcW w:w="1440" w:type="dxa"/>
            <w:tcBorders>
              <w:top w:val="dotted" w:sz="4" w:space="0" w:color="auto"/>
              <w:left w:val="double" w:sz="4" w:space="0" w:color="auto"/>
              <w:bottom w:val="single" w:sz="4" w:space="0" w:color="auto"/>
            </w:tcBorders>
            <w:tcMar>
              <w:top w:w="28" w:type="dxa"/>
              <w:bottom w:w="28" w:type="dxa"/>
            </w:tcMar>
            <w:vAlign w:val="center"/>
          </w:tcPr>
          <w:p w14:paraId="50882ED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6,540</w:t>
            </w:r>
          </w:p>
        </w:tc>
        <w:tc>
          <w:tcPr>
            <w:tcW w:w="1415" w:type="dxa"/>
            <w:tcBorders>
              <w:top w:val="dotted" w:sz="4" w:space="0" w:color="auto"/>
              <w:bottom w:val="single" w:sz="4" w:space="0" w:color="auto"/>
            </w:tcBorders>
            <w:tcMar>
              <w:top w:w="28" w:type="dxa"/>
              <w:bottom w:w="28" w:type="dxa"/>
            </w:tcMar>
            <w:vAlign w:val="center"/>
          </w:tcPr>
          <w:p w14:paraId="137A37D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104.0</w:t>
            </w:r>
          </w:p>
        </w:tc>
      </w:tr>
      <w:tr w:rsidR="00C11A49" w:rsidRPr="00C11A49" w14:paraId="0F1227A2" w14:textId="77777777" w:rsidTr="001C414A">
        <w:trPr>
          <w:trHeight w:val="397"/>
        </w:trPr>
        <w:tc>
          <w:tcPr>
            <w:tcW w:w="2123" w:type="dxa"/>
            <w:tcMar>
              <w:top w:w="28" w:type="dxa"/>
              <w:bottom w:w="28" w:type="dxa"/>
            </w:tcMar>
            <w:vAlign w:val="center"/>
          </w:tcPr>
          <w:p w14:paraId="1145C2A5"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保育所等訪問支援</w:t>
            </w:r>
          </w:p>
        </w:tc>
        <w:tc>
          <w:tcPr>
            <w:tcW w:w="975" w:type="dxa"/>
            <w:tcBorders>
              <w:bottom w:val="dotted" w:sz="4" w:space="0" w:color="auto"/>
            </w:tcBorders>
            <w:tcMar>
              <w:top w:w="28" w:type="dxa"/>
              <w:bottom w:w="28" w:type="dxa"/>
            </w:tcMar>
            <w:vAlign w:val="center"/>
          </w:tcPr>
          <w:p w14:paraId="3C48F20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回/月</w:t>
            </w:r>
          </w:p>
        </w:tc>
        <w:tc>
          <w:tcPr>
            <w:tcW w:w="1139" w:type="dxa"/>
            <w:tcBorders>
              <w:bottom w:val="dotted" w:sz="4" w:space="0" w:color="auto"/>
            </w:tcBorders>
            <w:tcMar>
              <w:top w:w="28" w:type="dxa"/>
              <w:bottom w:w="28" w:type="dxa"/>
            </w:tcMar>
            <w:vAlign w:val="center"/>
          </w:tcPr>
          <w:p w14:paraId="557AF32D"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11</w:t>
            </w:r>
          </w:p>
        </w:tc>
        <w:tc>
          <w:tcPr>
            <w:tcW w:w="1007" w:type="dxa"/>
            <w:tcBorders>
              <w:bottom w:val="dotted" w:sz="4" w:space="0" w:color="auto"/>
            </w:tcBorders>
            <w:shd w:val="clear" w:color="auto" w:fill="auto"/>
            <w:tcMar>
              <w:top w:w="28" w:type="dxa"/>
              <w:bottom w:w="28" w:type="dxa"/>
            </w:tcMar>
            <w:vAlign w:val="center"/>
          </w:tcPr>
          <w:p w14:paraId="68CFFB5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27</w:t>
            </w:r>
          </w:p>
        </w:tc>
        <w:tc>
          <w:tcPr>
            <w:tcW w:w="961" w:type="dxa"/>
            <w:tcBorders>
              <w:bottom w:val="dotted" w:sz="4" w:space="0" w:color="auto"/>
              <w:right w:val="double" w:sz="4" w:space="0" w:color="auto"/>
            </w:tcBorders>
            <w:shd w:val="clear" w:color="auto" w:fill="auto"/>
            <w:tcMar>
              <w:top w:w="28" w:type="dxa"/>
              <w:bottom w:w="28" w:type="dxa"/>
            </w:tcMar>
            <w:vAlign w:val="center"/>
          </w:tcPr>
          <w:p w14:paraId="0DEAD57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14</w:t>
            </w:r>
          </w:p>
        </w:tc>
        <w:tc>
          <w:tcPr>
            <w:tcW w:w="1440" w:type="dxa"/>
            <w:tcBorders>
              <w:left w:val="double" w:sz="4" w:space="0" w:color="auto"/>
              <w:bottom w:val="dotted" w:sz="4" w:space="0" w:color="auto"/>
            </w:tcBorders>
            <w:tcMar>
              <w:top w:w="28" w:type="dxa"/>
              <w:bottom w:w="28" w:type="dxa"/>
            </w:tcMar>
            <w:vAlign w:val="center"/>
          </w:tcPr>
          <w:p w14:paraId="050CC07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8</w:t>
            </w:r>
          </w:p>
        </w:tc>
        <w:tc>
          <w:tcPr>
            <w:tcW w:w="1415" w:type="dxa"/>
            <w:tcBorders>
              <w:bottom w:val="dotted" w:sz="4" w:space="0" w:color="auto"/>
            </w:tcBorders>
            <w:tcMar>
              <w:top w:w="28" w:type="dxa"/>
              <w:bottom w:w="28" w:type="dxa"/>
            </w:tcMar>
            <w:vAlign w:val="center"/>
          </w:tcPr>
          <w:p w14:paraId="553FE3C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175.0</w:t>
            </w:r>
          </w:p>
        </w:tc>
      </w:tr>
      <w:tr w:rsidR="00C11A49" w:rsidRPr="00C11A49" w14:paraId="2AE83936" w14:textId="77777777" w:rsidTr="001C414A">
        <w:trPr>
          <w:trHeight w:val="397"/>
        </w:trPr>
        <w:tc>
          <w:tcPr>
            <w:tcW w:w="2123" w:type="dxa"/>
            <w:tcMar>
              <w:top w:w="28" w:type="dxa"/>
              <w:bottom w:w="28" w:type="dxa"/>
            </w:tcMar>
            <w:vAlign w:val="center"/>
          </w:tcPr>
          <w:p w14:paraId="46871944"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居宅訪問型児童発達</w:t>
            </w:r>
          </w:p>
          <w:p w14:paraId="47E10E02"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支援</w:t>
            </w:r>
          </w:p>
        </w:tc>
        <w:tc>
          <w:tcPr>
            <w:tcW w:w="975" w:type="dxa"/>
            <w:tcBorders>
              <w:bottom w:val="dotted" w:sz="4" w:space="0" w:color="auto"/>
            </w:tcBorders>
            <w:tcMar>
              <w:top w:w="28" w:type="dxa"/>
              <w:bottom w:w="28" w:type="dxa"/>
            </w:tcMar>
            <w:vAlign w:val="center"/>
          </w:tcPr>
          <w:p w14:paraId="1FE3476F" w14:textId="77777777" w:rsidR="00C75716" w:rsidRPr="00C11A49" w:rsidRDefault="00C75716" w:rsidP="001C414A">
            <w:pPr>
              <w:widowControl/>
              <w:jc w:val="center"/>
              <w:rPr>
                <w:rFonts w:ascii="UD デジタル 教科書体 NP-R" w:eastAsia="UD デジタル 教科書体 NP-R" w:hAnsi="ＭＳ Ｐゴシック" w:cs="ＭＳ Ｐゴシック"/>
                <w:kern w:val="0"/>
                <w:sz w:val="18"/>
                <w:szCs w:val="18"/>
              </w:rPr>
            </w:pPr>
            <w:r w:rsidRPr="00C11A49">
              <w:rPr>
                <w:rFonts w:ascii="UD デジタル 教科書体 NP-R" w:eastAsia="UD デジタル 教科書体 NP-R" w:hint="eastAsia"/>
                <w:sz w:val="18"/>
                <w:szCs w:val="18"/>
              </w:rPr>
              <w:t>人/月</w:t>
            </w:r>
          </w:p>
        </w:tc>
        <w:tc>
          <w:tcPr>
            <w:tcW w:w="1139" w:type="dxa"/>
            <w:tcBorders>
              <w:bottom w:val="dotted" w:sz="4" w:space="0" w:color="auto"/>
            </w:tcBorders>
            <w:tcMar>
              <w:top w:w="28" w:type="dxa"/>
              <w:bottom w:w="28" w:type="dxa"/>
            </w:tcMar>
            <w:vAlign w:val="center"/>
          </w:tcPr>
          <w:p w14:paraId="6D38259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1007" w:type="dxa"/>
            <w:tcBorders>
              <w:bottom w:val="dotted" w:sz="4" w:space="0" w:color="auto"/>
            </w:tcBorders>
            <w:shd w:val="clear" w:color="auto" w:fill="auto"/>
            <w:tcMar>
              <w:top w:w="28" w:type="dxa"/>
              <w:bottom w:w="28" w:type="dxa"/>
            </w:tcMar>
            <w:vAlign w:val="center"/>
          </w:tcPr>
          <w:p w14:paraId="1E0721D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961" w:type="dxa"/>
            <w:tcBorders>
              <w:bottom w:val="dotted" w:sz="4" w:space="0" w:color="auto"/>
              <w:right w:val="double" w:sz="4" w:space="0" w:color="auto"/>
            </w:tcBorders>
            <w:shd w:val="clear" w:color="auto" w:fill="auto"/>
            <w:tcMar>
              <w:top w:w="28" w:type="dxa"/>
              <w:bottom w:w="28" w:type="dxa"/>
            </w:tcMar>
            <w:vAlign w:val="center"/>
          </w:tcPr>
          <w:p w14:paraId="12AB1FFC"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sz w:val="20"/>
                <w:szCs w:val="20"/>
              </w:rPr>
              <w:t>0</w:t>
            </w:r>
          </w:p>
        </w:tc>
        <w:tc>
          <w:tcPr>
            <w:tcW w:w="1440" w:type="dxa"/>
            <w:tcBorders>
              <w:left w:val="double" w:sz="4" w:space="0" w:color="auto"/>
              <w:bottom w:val="dotted" w:sz="4" w:space="0" w:color="auto"/>
            </w:tcBorders>
            <w:tcMar>
              <w:top w:w="28" w:type="dxa"/>
              <w:bottom w:w="28" w:type="dxa"/>
            </w:tcMar>
            <w:vAlign w:val="center"/>
          </w:tcPr>
          <w:p w14:paraId="49F6D45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w:t>
            </w:r>
          </w:p>
        </w:tc>
        <w:tc>
          <w:tcPr>
            <w:tcW w:w="1415" w:type="dxa"/>
            <w:tcBorders>
              <w:bottom w:val="dotted" w:sz="4" w:space="0" w:color="auto"/>
            </w:tcBorders>
            <w:tcMar>
              <w:top w:w="28" w:type="dxa"/>
              <w:bottom w:w="28" w:type="dxa"/>
            </w:tcMar>
            <w:vAlign w:val="center"/>
          </w:tcPr>
          <w:p w14:paraId="1D3C3C76"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0.0</w:t>
            </w:r>
          </w:p>
        </w:tc>
      </w:tr>
      <w:tr w:rsidR="00C11A49" w:rsidRPr="00C11A49" w14:paraId="62661245" w14:textId="77777777" w:rsidTr="001C414A">
        <w:trPr>
          <w:trHeight w:val="397"/>
        </w:trPr>
        <w:tc>
          <w:tcPr>
            <w:tcW w:w="2123" w:type="dxa"/>
            <w:tcMar>
              <w:top w:w="28" w:type="dxa"/>
              <w:bottom w:w="28" w:type="dxa"/>
            </w:tcMar>
            <w:vAlign w:val="center"/>
          </w:tcPr>
          <w:p w14:paraId="29E784E4" w14:textId="77777777" w:rsidR="00C75716" w:rsidRPr="00C11A49" w:rsidRDefault="00C75716" w:rsidP="001C414A">
            <w:pPr>
              <w:widowControl/>
              <w:spacing w:line="240" w:lineRule="exac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障害児相談支援</w:t>
            </w:r>
          </w:p>
        </w:tc>
        <w:tc>
          <w:tcPr>
            <w:tcW w:w="975" w:type="dxa"/>
            <w:tcBorders>
              <w:top w:val="single" w:sz="4" w:space="0" w:color="auto"/>
              <w:bottom w:val="single" w:sz="4" w:space="0" w:color="auto"/>
            </w:tcBorders>
            <w:tcMar>
              <w:top w:w="28" w:type="dxa"/>
              <w:bottom w:w="28" w:type="dxa"/>
            </w:tcMar>
            <w:vAlign w:val="center"/>
          </w:tcPr>
          <w:p w14:paraId="31E1E21D" w14:textId="77777777" w:rsidR="00C75716" w:rsidRPr="00C11A49" w:rsidRDefault="00C75716" w:rsidP="001C414A">
            <w:pPr>
              <w:widowControl/>
              <w:jc w:val="center"/>
              <w:rPr>
                <w:rFonts w:ascii="UD デジタル 教科書体 NP-R" w:eastAsia="UD デジタル 教科書体 NP-R" w:hAnsi="BIZ UDゴシック"/>
                <w:sz w:val="18"/>
                <w:szCs w:val="18"/>
              </w:rPr>
            </w:pPr>
            <w:r w:rsidRPr="00C11A49">
              <w:rPr>
                <w:rFonts w:ascii="UD デジタル 教科書体 NP-R" w:eastAsia="UD デジタル 教科書体 NP-R" w:hint="eastAsia"/>
                <w:sz w:val="18"/>
                <w:szCs w:val="18"/>
              </w:rPr>
              <w:t>人/月</w:t>
            </w:r>
          </w:p>
        </w:tc>
        <w:tc>
          <w:tcPr>
            <w:tcW w:w="1139" w:type="dxa"/>
            <w:tcBorders>
              <w:top w:val="single" w:sz="4" w:space="0" w:color="auto"/>
              <w:bottom w:val="single" w:sz="4" w:space="0" w:color="auto"/>
            </w:tcBorders>
            <w:tcMar>
              <w:top w:w="28" w:type="dxa"/>
              <w:bottom w:w="28" w:type="dxa"/>
            </w:tcMar>
            <w:vAlign w:val="center"/>
          </w:tcPr>
          <w:p w14:paraId="41AC50B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游ゴシック" w:hint="eastAsia"/>
                <w:sz w:val="20"/>
                <w:szCs w:val="20"/>
              </w:rPr>
              <w:t>69</w:t>
            </w:r>
          </w:p>
        </w:tc>
        <w:tc>
          <w:tcPr>
            <w:tcW w:w="1007" w:type="dxa"/>
            <w:tcBorders>
              <w:top w:val="single" w:sz="4" w:space="0" w:color="auto"/>
              <w:bottom w:val="single" w:sz="4" w:space="0" w:color="auto"/>
            </w:tcBorders>
            <w:shd w:val="clear" w:color="auto" w:fill="auto"/>
            <w:tcMar>
              <w:top w:w="28" w:type="dxa"/>
              <w:bottom w:w="28" w:type="dxa"/>
            </w:tcMar>
            <w:vAlign w:val="center"/>
          </w:tcPr>
          <w:p w14:paraId="0AA1890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游ゴシック" w:hint="eastAsia"/>
                <w:sz w:val="20"/>
                <w:szCs w:val="20"/>
              </w:rPr>
              <w:t>74</w:t>
            </w:r>
          </w:p>
        </w:tc>
        <w:tc>
          <w:tcPr>
            <w:tcW w:w="961" w:type="dxa"/>
            <w:tcBorders>
              <w:top w:val="single" w:sz="4" w:space="0" w:color="auto"/>
              <w:bottom w:val="single" w:sz="4" w:space="0" w:color="auto"/>
              <w:right w:val="double" w:sz="4" w:space="0" w:color="auto"/>
            </w:tcBorders>
            <w:shd w:val="clear" w:color="auto" w:fill="auto"/>
            <w:tcMar>
              <w:top w:w="28" w:type="dxa"/>
              <w:bottom w:w="28" w:type="dxa"/>
            </w:tcMar>
            <w:vAlign w:val="center"/>
          </w:tcPr>
          <w:p w14:paraId="721361E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游ゴシック" w:hint="eastAsia"/>
                <w:b/>
                <w:bCs/>
                <w:sz w:val="20"/>
                <w:szCs w:val="20"/>
              </w:rPr>
              <w:t>74</w:t>
            </w:r>
          </w:p>
        </w:tc>
        <w:tc>
          <w:tcPr>
            <w:tcW w:w="1440" w:type="dxa"/>
            <w:tcBorders>
              <w:top w:val="single" w:sz="4" w:space="0" w:color="auto"/>
              <w:left w:val="double" w:sz="4" w:space="0" w:color="auto"/>
              <w:bottom w:val="single" w:sz="4" w:space="0" w:color="auto"/>
            </w:tcBorders>
            <w:tcMar>
              <w:top w:w="28" w:type="dxa"/>
              <w:bottom w:w="28" w:type="dxa"/>
            </w:tcMar>
            <w:vAlign w:val="center"/>
          </w:tcPr>
          <w:p w14:paraId="6C9FE53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137</w:t>
            </w:r>
          </w:p>
        </w:tc>
        <w:tc>
          <w:tcPr>
            <w:tcW w:w="1415" w:type="dxa"/>
            <w:tcBorders>
              <w:top w:val="single" w:sz="4" w:space="0" w:color="auto"/>
              <w:bottom w:val="single" w:sz="4" w:space="0" w:color="auto"/>
            </w:tcBorders>
            <w:tcMar>
              <w:top w:w="28" w:type="dxa"/>
              <w:bottom w:w="28" w:type="dxa"/>
            </w:tcMar>
            <w:vAlign w:val="center"/>
          </w:tcPr>
          <w:p w14:paraId="4D2A14A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54.0</w:t>
            </w:r>
          </w:p>
        </w:tc>
      </w:tr>
      <w:tr w:rsidR="00C11A49" w:rsidRPr="00C11A49" w14:paraId="738774D3" w14:textId="77777777" w:rsidTr="001C414A">
        <w:trPr>
          <w:trHeight w:val="923"/>
        </w:trPr>
        <w:tc>
          <w:tcPr>
            <w:tcW w:w="2123" w:type="dxa"/>
            <w:tcMar>
              <w:top w:w="28" w:type="dxa"/>
              <w:bottom w:w="28" w:type="dxa"/>
            </w:tcMar>
            <w:vAlign w:val="center"/>
          </w:tcPr>
          <w:p w14:paraId="00D7BA3C" w14:textId="77777777" w:rsidR="00C75716" w:rsidRPr="00C11A49" w:rsidRDefault="00C75716" w:rsidP="001C414A">
            <w:pPr>
              <w:widowControl/>
              <w:spacing w:line="240" w:lineRule="exac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医療的ケア等を必要とする障害児に対する関連分野の支援を調整するコーディネーターの配置</w:t>
            </w:r>
          </w:p>
        </w:tc>
        <w:tc>
          <w:tcPr>
            <w:tcW w:w="975" w:type="dxa"/>
            <w:tcBorders>
              <w:top w:val="single" w:sz="4" w:space="0" w:color="auto"/>
            </w:tcBorders>
            <w:tcMar>
              <w:top w:w="28" w:type="dxa"/>
              <w:bottom w:w="28" w:type="dxa"/>
            </w:tcMar>
            <w:vAlign w:val="center"/>
          </w:tcPr>
          <w:p w14:paraId="6F10491D" w14:textId="77777777" w:rsidR="00C75716" w:rsidRPr="00C11A49" w:rsidRDefault="00C75716" w:rsidP="001C414A">
            <w:pPr>
              <w:widowControl/>
              <w:jc w:val="center"/>
              <w:rPr>
                <w:rFonts w:ascii="UD デジタル 教科書体 NP-R" w:eastAsia="UD デジタル 教科書体 NP-R"/>
                <w:sz w:val="18"/>
                <w:szCs w:val="18"/>
              </w:rPr>
            </w:pPr>
            <w:r w:rsidRPr="00C11A49">
              <w:rPr>
                <w:rFonts w:ascii="UD デジタル 教科書体 NP-R" w:eastAsia="UD デジタル 教科書体 NP-R" w:hint="eastAsia"/>
                <w:sz w:val="18"/>
                <w:szCs w:val="18"/>
              </w:rPr>
              <w:t>人</w:t>
            </w:r>
          </w:p>
        </w:tc>
        <w:tc>
          <w:tcPr>
            <w:tcW w:w="1139" w:type="dxa"/>
            <w:tcBorders>
              <w:top w:val="single" w:sz="4" w:space="0" w:color="auto"/>
            </w:tcBorders>
            <w:tcMar>
              <w:top w:w="28" w:type="dxa"/>
              <w:bottom w:w="28" w:type="dxa"/>
            </w:tcMar>
            <w:vAlign w:val="center"/>
          </w:tcPr>
          <w:p w14:paraId="5ED1DC0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游ゴシック" w:hint="eastAsia"/>
                <w:sz w:val="20"/>
                <w:szCs w:val="20"/>
              </w:rPr>
              <w:t>0</w:t>
            </w:r>
          </w:p>
        </w:tc>
        <w:tc>
          <w:tcPr>
            <w:tcW w:w="1007" w:type="dxa"/>
            <w:tcBorders>
              <w:top w:val="single" w:sz="4" w:space="0" w:color="auto"/>
            </w:tcBorders>
            <w:shd w:val="clear" w:color="auto" w:fill="auto"/>
            <w:tcMar>
              <w:top w:w="28" w:type="dxa"/>
              <w:bottom w:w="28" w:type="dxa"/>
            </w:tcMar>
            <w:vAlign w:val="center"/>
          </w:tcPr>
          <w:p w14:paraId="33F25BD9"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游ゴシック" w:hint="eastAsia"/>
                <w:sz w:val="20"/>
                <w:szCs w:val="20"/>
              </w:rPr>
              <w:t>0</w:t>
            </w:r>
          </w:p>
        </w:tc>
        <w:tc>
          <w:tcPr>
            <w:tcW w:w="961" w:type="dxa"/>
            <w:tcBorders>
              <w:top w:val="single" w:sz="4" w:space="0" w:color="auto"/>
              <w:right w:val="double" w:sz="4" w:space="0" w:color="auto"/>
            </w:tcBorders>
            <w:shd w:val="clear" w:color="auto" w:fill="auto"/>
            <w:tcMar>
              <w:top w:w="28" w:type="dxa"/>
              <w:bottom w:w="28" w:type="dxa"/>
            </w:tcMar>
            <w:vAlign w:val="center"/>
          </w:tcPr>
          <w:p w14:paraId="73BA57DD"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游ゴシック" w:hint="eastAsia"/>
                <w:b/>
                <w:bCs/>
                <w:sz w:val="20"/>
                <w:szCs w:val="20"/>
              </w:rPr>
              <w:t>0</w:t>
            </w:r>
          </w:p>
        </w:tc>
        <w:tc>
          <w:tcPr>
            <w:tcW w:w="1440" w:type="dxa"/>
            <w:tcBorders>
              <w:top w:val="single" w:sz="4" w:space="0" w:color="auto"/>
              <w:left w:val="double" w:sz="4" w:space="0" w:color="auto"/>
            </w:tcBorders>
            <w:shd w:val="clear" w:color="auto" w:fill="auto"/>
            <w:tcMar>
              <w:top w:w="28" w:type="dxa"/>
              <w:bottom w:w="28" w:type="dxa"/>
            </w:tcMar>
            <w:vAlign w:val="center"/>
          </w:tcPr>
          <w:p w14:paraId="4EC9B6CA"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w:t>
            </w:r>
          </w:p>
        </w:tc>
        <w:tc>
          <w:tcPr>
            <w:tcW w:w="1415" w:type="dxa"/>
            <w:tcBorders>
              <w:top w:val="single" w:sz="4" w:space="0" w:color="auto"/>
            </w:tcBorders>
            <w:shd w:val="clear" w:color="auto" w:fill="auto"/>
            <w:tcMar>
              <w:top w:w="28" w:type="dxa"/>
              <w:bottom w:w="28" w:type="dxa"/>
            </w:tcMar>
            <w:vAlign w:val="center"/>
          </w:tcPr>
          <w:p w14:paraId="2B7646D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0.0</w:t>
            </w:r>
          </w:p>
        </w:tc>
      </w:tr>
    </w:tbl>
    <w:p w14:paraId="2E99A5A2" w14:textId="77777777" w:rsidR="00C75716" w:rsidRPr="00C11A49" w:rsidRDefault="00C75716" w:rsidP="00C75716">
      <w:pPr>
        <w:pStyle w:val="af6"/>
        <w:widowControl/>
        <w:numPr>
          <w:ilvl w:val="0"/>
          <w:numId w:val="21"/>
        </w:numPr>
        <w:ind w:leftChars="0"/>
        <w:jc w:val="left"/>
      </w:pPr>
      <w:r w:rsidRPr="00C11A49">
        <w:rPr>
          <w:rFonts w:ascii="UD デジタル 教科書体 NP-R" w:eastAsia="UD デジタル 教科書体 NP-R" w:hint="eastAsia"/>
        </w:rPr>
        <w:t>令和2年度は、4月～7月の実績をもとにした実績見込値です。</w:t>
      </w:r>
    </w:p>
    <w:p w14:paraId="57740FBE" w14:textId="77777777" w:rsidR="00C75716" w:rsidRPr="00C11A49" w:rsidRDefault="00C75716" w:rsidP="00C75716">
      <w:pPr>
        <w:widowControl/>
        <w:jc w:val="left"/>
      </w:pPr>
    </w:p>
    <w:p w14:paraId="1A8CC856" w14:textId="77777777" w:rsidR="00C75716" w:rsidRPr="00C11A49" w:rsidRDefault="00C75716" w:rsidP="00C75716">
      <w:pPr>
        <w:spacing w:afterLines="10" w:after="36"/>
        <w:rPr>
          <w:rFonts w:ascii="BIZ UDゴシック" w:eastAsia="BIZ UDゴシック" w:hAnsi="BIZ UDゴシック"/>
          <w:sz w:val="24"/>
          <w:szCs w:val="24"/>
        </w:rPr>
      </w:pPr>
      <w:r w:rsidRPr="00C11A49">
        <w:rPr>
          <w:rFonts w:ascii="BIZ UDゴシック" w:eastAsia="BIZ UDゴシック" w:hAnsi="BIZ UDゴシック" w:hint="eastAsia"/>
          <w:sz w:val="24"/>
          <w:szCs w:val="24"/>
        </w:rPr>
        <w:t>■第２期計画の見込量</w:t>
      </w:r>
    </w:p>
    <w:tbl>
      <w:tblPr>
        <w:tblStyle w:val="a3"/>
        <w:tblW w:w="3495" w:type="pct"/>
        <w:jc w:val="center"/>
        <w:tblLook w:val="04A0" w:firstRow="1" w:lastRow="0" w:firstColumn="1" w:lastColumn="0" w:noHBand="0" w:noVBand="1"/>
      </w:tblPr>
      <w:tblGrid>
        <w:gridCol w:w="3296"/>
        <w:gridCol w:w="1175"/>
        <w:gridCol w:w="913"/>
        <w:gridCol w:w="949"/>
      </w:tblGrid>
      <w:tr w:rsidR="00C11A49" w:rsidRPr="00C11A49" w14:paraId="337F179C" w14:textId="77777777" w:rsidTr="001C414A">
        <w:trPr>
          <w:jc w:val="center"/>
        </w:trPr>
        <w:tc>
          <w:tcPr>
            <w:tcW w:w="3296" w:type="dxa"/>
            <w:vMerge w:val="restart"/>
            <w:shd w:val="clear" w:color="auto" w:fill="DFDFDF" w:themeFill="accent5" w:themeFillTint="33"/>
            <w:tcMar>
              <w:top w:w="28" w:type="dxa"/>
              <w:bottom w:w="28" w:type="dxa"/>
            </w:tcMar>
            <w:vAlign w:val="center"/>
          </w:tcPr>
          <w:p w14:paraId="25EE5CB1" w14:textId="77777777" w:rsidR="00C75716" w:rsidRPr="00C11A49" w:rsidRDefault="00C75716" w:rsidP="001C414A">
            <w:pPr>
              <w:jc w:val="center"/>
              <w:rPr>
                <w:rFonts w:ascii="UD デジタル 教科書体 NP-R" w:eastAsia="UD デジタル 教科書体 NP-R"/>
                <w:sz w:val="20"/>
                <w:szCs w:val="20"/>
              </w:rPr>
            </w:pPr>
            <w:r w:rsidRPr="00C11A49">
              <w:rPr>
                <w:rFonts w:ascii="UD デジタル 教科書体 NP-R" w:eastAsia="UD デジタル 教科書体 NP-R" w:hint="eastAsia"/>
                <w:szCs w:val="21"/>
              </w:rPr>
              <w:t>区分</w:t>
            </w:r>
          </w:p>
        </w:tc>
        <w:tc>
          <w:tcPr>
            <w:tcW w:w="3037" w:type="dxa"/>
            <w:gridSpan w:val="3"/>
            <w:tcBorders>
              <w:left w:val="double" w:sz="4" w:space="0" w:color="auto"/>
            </w:tcBorders>
            <w:shd w:val="clear" w:color="auto" w:fill="DFDFDF" w:themeFill="accent5" w:themeFillTint="33"/>
            <w:tcMar>
              <w:top w:w="28" w:type="dxa"/>
              <w:bottom w:w="28" w:type="dxa"/>
            </w:tcMar>
            <w:vAlign w:val="center"/>
          </w:tcPr>
          <w:p w14:paraId="4466B6C9"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見込み</w:t>
            </w:r>
          </w:p>
        </w:tc>
      </w:tr>
      <w:tr w:rsidR="00C11A49" w:rsidRPr="00C11A49" w14:paraId="18544BBE" w14:textId="77777777" w:rsidTr="001C414A">
        <w:trPr>
          <w:jc w:val="center"/>
        </w:trPr>
        <w:tc>
          <w:tcPr>
            <w:tcW w:w="3296" w:type="dxa"/>
            <w:vMerge/>
            <w:tcBorders>
              <w:bottom w:val="single" w:sz="4" w:space="0" w:color="auto"/>
            </w:tcBorders>
            <w:shd w:val="clear" w:color="auto" w:fill="DFDFDF" w:themeFill="accent5" w:themeFillTint="33"/>
            <w:tcMar>
              <w:top w:w="28" w:type="dxa"/>
              <w:bottom w:w="28" w:type="dxa"/>
            </w:tcMar>
            <w:vAlign w:val="center"/>
          </w:tcPr>
          <w:p w14:paraId="2DB9864D" w14:textId="77777777" w:rsidR="00C75716" w:rsidRPr="00C11A49" w:rsidRDefault="00C75716" w:rsidP="001C414A">
            <w:pPr>
              <w:jc w:val="center"/>
              <w:rPr>
                <w:rFonts w:ascii="UD デジタル 教科書体 NP-R" w:eastAsia="UD デジタル 教科書体 NP-R"/>
                <w:sz w:val="20"/>
                <w:szCs w:val="20"/>
              </w:rPr>
            </w:pPr>
          </w:p>
        </w:tc>
        <w:tc>
          <w:tcPr>
            <w:tcW w:w="1175" w:type="dxa"/>
            <w:tcBorders>
              <w:left w:val="double" w:sz="4" w:space="0" w:color="auto"/>
            </w:tcBorders>
            <w:shd w:val="clear" w:color="auto" w:fill="DFDFDF" w:themeFill="accent5" w:themeFillTint="33"/>
            <w:tcMar>
              <w:top w:w="28" w:type="dxa"/>
              <w:bottom w:w="28" w:type="dxa"/>
            </w:tcMar>
            <w:vAlign w:val="center"/>
          </w:tcPr>
          <w:p w14:paraId="41620E84"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３年度</w:t>
            </w:r>
          </w:p>
        </w:tc>
        <w:tc>
          <w:tcPr>
            <w:tcW w:w="913" w:type="dxa"/>
            <w:shd w:val="clear" w:color="auto" w:fill="DFDFDF" w:themeFill="accent5" w:themeFillTint="33"/>
            <w:tcMar>
              <w:top w:w="28" w:type="dxa"/>
              <w:bottom w:w="28" w:type="dxa"/>
            </w:tcMar>
            <w:vAlign w:val="center"/>
          </w:tcPr>
          <w:p w14:paraId="69D3AFEC"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４年度</w:t>
            </w:r>
          </w:p>
        </w:tc>
        <w:tc>
          <w:tcPr>
            <w:tcW w:w="949" w:type="dxa"/>
            <w:shd w:val="clear" w:color="auto" w:fill="DFDFDF" w:themeFill="accent5" w:themeFillTint="33"/>
            <w:tcMar>
              <w:top w:w="28" w:type="dxa"/>
              <w:bottom w:w="28" w:type="dxa"/>
            </w:tcMar>
            <w:vAlign w:val="center"/>
          </w:tcPr>
          <w:p w14:paraId="7910E5FE" w14:textId="77777777" w:rsidR="00C75716" w:rsidRPr="00C11A49" w:rsidRDefault="00C75716" w:rsidP="001C414A">
            <w:pPr>
              <w:spacing w:line="240" w:lineRule="exact"/>
              <w:jc w:val="center"/>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令和</w:t>
            </w:r>
            <w:r w:rsidRPr="00C11A49">
              <w:rPr>
                <w:rFonts w:ascii="UD デジタル 教科書体 NP-R" w:eastAsia="UD デジタル 教科書体 NP-R" w:hint="eastAsia"/>
                <w:sz w:val="20"/>
                <w:szCs w:val="20"/>
              </w:rPr>
              <w:br/>
              <w:t>５年度</w:t>
            </w:r>
          </w:p>
        </w:tc>
      </w:tr>
      <w:tr w:rsidR="00C11A49" w:rsidRPr="00C11A49" w14:paraId="59A4CCEA" w14:textId="77777777" w:rsidTr="001C414A">
        <w:trPr>
          <w:jc w:val="center"/>
        </w:trPr>
        <w:tc>
          <w:tcPr>
            <w:tcW w:w="3296" w:type="dxa"/>
            <w:vMerge w:val="restart"/>
            <w:tcMar>
              <w:top w:w="28" w:type="dxa"/>
              <w:bottom w:w="28" w:type="dxa"/>
            </w:tcMar>
            <w:vAlign w:val="center"/>
          </w:tcPr>
          <w:p w14:paraId="74EA8546"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児童発達支援</w:t>
            </w:r>
          </w:p>
        </w:tc>
        <w:tc>
          <w:tcPr>
            <w:tcW w:w="1175" w:type="dxa"/>
            <w:tcBorders>
              <w:left w:val="double" w:sz="4" w:space="0" w:color="auto"/>
              <w:bottom w:val="dotted" w:sz="4" w:space="0" w:color="auto"/>
            </w:tcBorders>
            <w:tcMar>
              <w:top w:w="28" w:type="dxa"/>
              <w:bottom w:w="28" w:type="dxa"/>
            </w:tcMar>
            <w:vAlign w:val="center"/>
          </w:tcPr>
          <w:p w14:paraId="6407B2A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bCs/>
                <w:kern w:val="0"/>
                <w:sz w:val="20"/>
                <w:szCs w:val="20"/>
              </w:rPr>
              <w:t>188</w:t>
            </w:r>
          </w:p>
        </w:tc>
        <w:tc>
          <w:tcPr>
            <w:tcW w:w="913" w:type="dxa"/>
            <w:tcBorders>
              <w:bottom w:val="dotted" w:sz="4" w:space="0" w:color="auto"/>
            </w:tcBorders>
            <w:tcMar>
              <w:top w:w="28" w:type="dxa"/>
              <w:bottom w:w="28" w:type="dxa"/>
            </w:tcMar>
            <w:vAlign w:val="center"/>
          </w:tcPr>
          <w:p w14:paraId="165EBEE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bCs/>
                <w:kern w:val="0"/>
                <w:sz w:val="20"/>
                <w:szCs w:val="20"/>
              </w:rPr>
              <w:t>205</w:t>
            </w:r>
          </w:p>
        </w:tc>
        <w:tc>
          <w:tcPr>
            <w:tcW w:w="949" w:type="dxa"/>
            <w:tcBorders>
              <w:bottom w:val="dotted" w:sz="4" w:space="0" w:color="auto"/>
            </w:tcBorders>
            <w:tcMar>
              <w:top w:w="28" w:type="dxa"/>
              <w:bottom w:w="28" w:type="dxa"/>
            </w:tcMar>
            <w:vAlign w:val="center"/>
          </w:tcPr>
          <w:p w14:paraId="4BCEDA98"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bCs/>
                <w:kern w:val="0"/>
                <w:sz w:val="20"/>
                <w:szCs w:val="20"/>
              </w:rPr>
              <w:t>213</w:t>
            </w:r>
          </w:p>
        </w:tc>
      </w:tr>
      <w:tr w:rsidR="00C11A49" w:rsidRPr="00C11A49" w14:paraId="7862EFA3" w14:textId="77777777" w:rsidTr="001C414A">
        <w:trPr>
          <w:jc w:val="center"/>
        </w:trPr>
        <w:tc>
          <w:tcPr>
            <w:tcW w:w="3296" w:type="dxa"/>
            <w:vMerge/>
            <w:tcMar>
              <w:top w:w="28" w:type="dxa"/>
              <w:bottom w:w="28" w:type="dxa"/>
            </w:tcMar>
            <w:vAlign w:val="center"/>
          </w:tcPr>
          <w:p w14:paraId="225602BA" w14:textId="77777777" w:rsidR="00C75716" w:rsidRPr="00C11A49" w:rsidRDefault="00C75716" w:rsidP="001C414A">
            <w:pPr>
              <w:widowControl/>
              <w:spacing w:line="240" w:lineRule="exact"/>
              <w:rPr>
                <w:rFonts w:ascii="UD デジタル 教科書体 NP-R" w:eastAsia="UD デジタル 教科書体 NP-R"/>
                <w:sz w:val="20"/>
                <w:szCs w:val="20"/>
              </w:rPr>
            </w:pPr>
          </w:p>
        </w:tc>
        <w:tc>
          <w:tcPr>
            <w:tcW w:w="1175" w:type="dxa"/>
            <w:tcBorders>
              <w:top w:val="dotted" w:sz="4" w:space="0" w:color="auto"/>
              <w:left w:val="double" w:sz="4" w:space="0" w:color="auto"/>
              <w:bottom w:val="dotted" w:sz="4" w:space="0" w:color="auto"/>
            </w:tcBorders>
            <w:tcMar>
              <w:top w:w="28" w:type="dxa"/>
              <w:bottom w:w="28" w:type="dxa"/>
            </w:tcMar>
            <w:vAlign w:val="center"/>
          </w:tcPr>
          <w:p w14:paraId="58B36B9E"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bCs/>
                <w:sz w:val="20"/>
                <w:szCs w:val="20"/>
              </w:rPr>
              <w:t>2</w:t>
            </w:r>
            <w:r w:rsidRPr="00C11A49">
              <w:rPr>
                <w:rFonts w:ascii="UD デジタル 教科書体 NP-R" w:eastAsia="UD デジタル 教科書体 NP-R"/>
                <w:bCs/>
                <w:sz w:val="20"/>
                <w:szCs w:val="20"/>
              </w:rPr>
              <w:t>,</w:t>
            </w:r>
            <w:r w:rsidRPr="00C11A49">
              <w:rPr>
                <w:rFonts w:ascii="UD デジタル 教科書体 NP-R" w:eastAsia="UD デジタル 教科書体 NP-R" w:hint="eastAsia"/>
                <w:bCs/>
                <w:sz w:val="20"/>
                <w:szCs w:val="20"/>
              </w:rPr>
              <w:t>154</w:t>
            </w:r>
          </w:p>
        </w:tc>
        <w:tc>
          <w:tcPr>
            <w:tcW w:w="913" w:type="dxa"/>
            <w:tcBorders>
              <w:top w:val="dotted" w:sz="4" w:space="0" w:color="auto"/>
              <w:bottom w:val="dotted" w:sz="4" w:space="0" w:color="auto"/>
            </w:tcBorders>
            <w:tcMar>
              <w:top w:w="28" w:type="dxa"/>
              <w:bottom w:w="28" w:type="dxa"/>
            </w:tcMar>
            <w:vAlign w:val="center"/>
          </w:tcPr>
          <w:p w14:paraId="7634624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bCs/>
                <w:sz w:val="20"/>
                <w:szCs w:val="20"/>
              </w:rPr>
              <w:t>2,462</w:t>
            </w:r>
          </w:p>
        </w:tc>
        <w:tc>
          <w:tcPr>
            <w:tcW w:w="949" w:type="dxa"/>
            <w:tcBorders>
              <w:top w:val="dotted" w:sz="4" w:space="0" w:color="auto"/>
              <w:bottom w:val="dotted" w:sz="4" w:space="0" w:color="auto"/>
            </w:tcBorders>
            <w:tcMar>
              <w:top w:w="28" w:type="dxa"/>
              <w:bottom w:w="28" w:type="dxa"/>
            </w:tcMar>
            <w:vAlign w:val="center"/>
          </w:tcPr>
          <w:p w14:paraId="52AAAAA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bCs/>
                <w:sz w:val="20"/>
                <w:szCs w:val="20"/>
              </w:rPr>
              <w:t>2</w:t>
            </w:r>
            <w:r w:rsidRPr="00C11A49">
              <w:rPr>
                <w:rFonts w:ascii="UD デジタル 教科書体 NP-R" w:eastAsia="UD デジタル 教科書体 NP-R" w:hint="eastAsia"/>
                <w:bCs/>
                <w:sz w:val="20"/>
                <w:szCs w:val="20"/>
              </w:rPr>
              <w:t>,</w:t>
            </w:r>
            <w:r w:rsidRPr="00C11A49">
              <w:rPr>
                <w:rFonts w:ascii="UD デジタル 教科書体 NP-R" w:eastAsia="UD デジタル 教科書体 NP-R"/>
                <w:bCs/>
                <w:sz w:val="20"/>
                <w:szCs w:val="20"/>
              </w:rPr>
              <w:t>589</w:t>
            </w:r>
          </w:p>
        </w:tc>
      </w:tr>
      <w:tr w:rsidR="00C11A49" w:rsidRPr="00C11A49" w14:paraId="5970D964" w14:textId="77777777" w:rsidTr="001C414A">
        <w:trPr>
          <w:jc w:val="center"/>
        </w:trPr>
        <w:tc>
          <w:tcPr>
            <w:tcW w:w="3296" w:type="dxa"/>
            <w:vMerge w:val="restart"/>
            <w:tcMar>
              <w:top w:w="28" w:type="dxa"/>
              <w:bottom w:w="28" w:type="dxa"/>
            </w:tcMar>
            <w:vAlign w:val="center"/>
          </w:tcPr>
          <w:p w14:paraId="069027EB"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医療型児童発達支援</w:t>
            </w:r>
          </w:p>
        </w:tc>
        <w:tc>
          <w:tcPr>
            <w:tcW w:w="1175" w:type="dxa"/>
            <w:tcBorders>
              <w:left w:val="double" w:sz="4" w:space="0" w:color="auto"/>
              <w:bottom w:val="dotted" w:sz="4" w:space="0" w:color="auto"/>
            </w:tcBorders>
            <w:tcMar>
              <w:top w:w="28" w:type="dxa"/>
              <w:bottom w:w="28" w:type="dxa"/>
            </w:tcMar>
            <w:vAlign w:val="center"/>
          </w:tcPr>
          <w:p w14:paraId="635824D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bCs/>
                <w:sz w:val="20"/>
                <w:szCs w:val="20"/>
              </w:rPr>
              <w:t>20</w:t>
            </w:r>
          </w:p>
        </w:tc>
        <w:tc>
          <w:tcPr>
            <w:tcW w:w="913" w:type="dxa"/>
            <w:tcBorders>
              <w:bottom w:val="dotted" w:sz="4" w:space="0" w:color="auto"/>
            </w:tcBorders>
            <w:tcMar>
              <w:top w:w="28" w:type="dxa"/>
              <w:bottom w:w="28" w:type="dxa"/>
            </w:tcMar>
            <w:vAlign w:val="center"/>
          </w:tcPr>
          <w:p w14:paraId="4789DDA3"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bCs/>
                <w:sz w:val="20"/>
                <w:szCs w:val="20"/>
              </w:rPr>
              <w:t>19</w:t>
            </w:r>
          </w:p>
        </w:tc>
        <w:tc>
          <w:tcPr>
            <w:tcW w:w="949" w:type="dxa"/>
            <w:tcBorders>
              <w:bottom w:val="dotted" w:sz="4" w:space="0" w:color="auto"/>
            </w:tcBorders>
            <w:tcMar>
              <w:top w:w="28" w:type="dxa"/>
              <w:bottom w:w="28" w:type="dxa"/>
            </w:tcMar>
            <w:vAlign w:val="center"/>
          </w:tcPr>
          <w:p w14:paraId="0F08A36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bCs/>
                <w:sz w:val="20"/>
                <w:szCs w:val="20"/>
              </w:rPr>
              <w:t>19</w:t>
            </w:r>
          </w:p>
        </w:tc>
      </w:tr>
      <w:tr w:rsidR="00C11A49" w:rsidRPr="00C11A49" w14:paraId="22E42177" w14:textId="77777777" w:rsidTr="001C414A">
        <w:trPr>
          <w:jc w:val="center"/>
        </w:trPr>
        <w:tc>
          <w:tcPr>
            <w:tcW w:w="3296" w:type="dxa"/>
            <w:vMerge/>
            <w:tcMar>
              <w:top w:w="28" w:type="dxa"/>
              <w:bottom w:w="28" w:type="dxa"/>
            </w:tcMar>
            <w:vAlign w:val="center"/>
          </w:tcPr>
          <w:p w14:paraId="5950B5A8" w14:textId="77777777" w:rsidR="00C75716" w:rsidRPr="00C11A49" w:rsidRDefault="00C75716" w:rsidP="001C414A">
            <w:pPr>
              <w:widowControl/>
              <w:spacing w:line="240" w:lineRule="exact"/>
              <w:rPr>
                <w:rFonts w:ascii="UD デジタル 教科書体 NP-R" w:eastAsia="UD デジタル 教科書体 NP-R"/>
                <w:sz w:val="20"/>
                <w:szCs w:val="20"/>
              </w:rPr>
            </w:pPr>
          </w:p>
        </w:tc>
        <w:tc>
          <w:tcPr>
            <w:tcW w:w="1175" w:type="dxa"/>
            <w:tcBorders>
              <w:top w:val="dotted" w:sz="4" w:space="0" w:color="auto"/>
              <w:left w:val="double" w:sz="4" w:space="0" w:color="auto"/>
              <w:bottom w:val="single" w:sz="4" w:space="0" w:color="auto"/>
            </w:tcBorders>
            <w:tcMar>
              <w:top w:w="28" w:type="dxa"/>
              <w:bottom w:w="28" w:type="dxa"/>
            </w:tcMar>
            <w:vAlign w:val="center"/>
          </w:tcPr>
          <w:p w14:paraId="0855D031"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bCs/>
                <w:sz w:val="20"/>
                <w:szCs w:val="20"/>
              </w:rPr>
              <w:t>277</w:t>
            </w:r>
          </w:p>
        </w:tc>
        <w:tc>
          <w:tcPr>
            <w:tcW w:w="913" w:type="dxa"/>
            <w:tcBorders>
              <w:top w:val="dotted" w:sz="4" w:space="0" w:color="auto"/>
              <w:bottom w:val="single" w:sz="4" w:space="0" w:color="auto"/>
            </w:tcBorders>
            <w:tcMar>
              <w:top w:w="28" w:type="dxa"/>
              <w:bottom w:w="28" w:type="dxa"/>
            </w:tcMar>
            <w:vAlign w:val="center"/>
          </w:tcPr>
          <w:p w14:paraId="5F209954"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bCs/>
                <w:sz w:val="20"/>
                <w:szCs w:val="20"/>
              </w:rPr>
              <w:t>272</w:t>
            </w:r>
          </w:p>
        </w:tc>
        <w:tc>
          <w:tcPr>
            <w:tcW w:w="949" w:type="dxa"/>
            <w:tcBorders>
              <w:top w:val="dotted" w:sz="4" w:space="0" w:color="auto"/>
              <w:bottom w:val="single" w:sz="4" w:space="0" w:color="auto"/>
            </w:tcBorders>
            <w:tcMar>
              <w:top w:w="28" w:type="dxa"/>
              <w:bottom w:w="28" w:type="dxa"/>
            </w:tcMar>
            <w:vAlign w:val="center"/>
          </w:tcPr>
          <w:p w14:paraId="00A707D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bCs/>
                <w:sz w:val="20"/>
                <w:szCs w:val="20"/>
              </w:rPr>
              <w:t>272</w:t>
            </w:r>
          </w:p>
        </w:tc>
      </w:tr>
      <w:tr w:rsidR="00C11A49" w:rsidRPr="00C11A49" w14:paraId="54B3CA4A" w14:textId="77777777" w:rsidTr="001C414A">
        <w:trPr>
          <w:jc w:val="center"/>
        </w:trPr>
        <w:tc>
          <w:tcPr>
            <w:tcW w:w="3296" w:type="dxa"/>
            <w:vMerge w:val="restart"/>
            <w:tcMar>
              <w:top w:w="28" w:type="dxa"/>
              <w:bottom w:w="28" w:type="dxa"/>
            </w:tcMar>
            <w:vAlign w:val="center"/>
          </w:tcPr>
          <w:p w14:paraId="24E496B8"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w w:val="90"/>
                <w:kern w:val="0"/>
                <w:sz w:val="20"/>
                <w:szCs w:val="20"/>
                <w:fitText w:val="1800" w:id="-1940131316"/>
              </w:rPr>
              <w:t>放課後等デイサービス</w:t>
            </w:r>
          </w:p>
        </w:tc>
        <w:tc>
          <w:tcPr>
            <w:tcW w:w="1175" w:type="dxa"/>
            <w:tcBorders>
              <w:left w:val="double" w:sz="4" w:space="0" w:color="auto"/>
              <w:bottom w:val="dotted" w:sz="4" w:space="0" w:color="auto"/>
            </w:tcBorders>
            <w:tcMar>
              <w:top w:w="28" w:type="dxa"/>
              <w:bottom w:w="28" w:type="dxa"/>
            </w:tcMar>
            <w:vAlign w:val="center"/>
          </w:tcPr>
          <w:p w14:paraId="7076D091"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bCs/>
                <w:sz w:val="20"/>
                <w:szCs w:val="20"/>
              </w:rPr>
              <w:t>557</w:t>
            </w:r>
          </w:p>
        </w:tc>
        <w:tc>
          <w:tcPr>
            <w:tcW w:w="913" w:type="dxa"/>
            <w:tcBorders>
              <w:bottom w:val="dotted" w:sz="4" w:space="0" w:color="auto"/>
            </w:tcBorders>
            <w:tcMar>
              <w:top w:w="28" w:type="dxa"/>
              <w:bottom w:w="28" w:type="dxa"/>
            </w:tcMar>
            <w:vAlign w:val="center"/>
          </w:tcPr>
          <w:p w14:paraId="192C4A52"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bCs/>
                <w:sz w:val="20"/>
                <w:szCs w:val="20"/>
              </w:rPr>
              <w:t>630</w:t>
            </w:r>
          </w:p>
        </w:tc>
        <w:tc>
          <w:tcPr>
            <w:tcW w:w="949" w:type="dxa"/>
            <w:tcBorders>
              <w:bottom w:val="dotted" w:sz="4" w:space="0" w:color="auto"/>
            </w:tcBorders>
            <w:tcMar>
              <w:top w:w="28" w:type="dxa"/>
              <w:bottom w:w="28" w:type="dxa"/>
            </w:tcMar>
            <w:vAlign w:val="center"/>
          </w:tcPr>
          <w:p w14:paraId="532BDC6B"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bCs/>
                <w:sz w:val="20"/>
                <w:szCs w:val="20"/>
              </w:rPr>
              <w:t>713</w:t>
            </w:r>
          </w:p>
        </w:tc>
      </w:tr>
      <w:tr w:rsidR="00C11A49" w:rsidRPr="00C11A49" w14:paraId="59C56FE3" w14:textId="77777777" w:rsidTr="001C414A">
        <w:trPr>
          <w:jc w:val="center"/>
        </w:trPr>
        <w:tc>
          <w:tcPr>
            <w:tcW w:w="3296" w:type="dxa"/>
            <w:vMerge/>
            <w:tcMar>
              <w:top w:w="28" w:type="dxa"/>
              <w:bottom w:w="28" w:type="dxa"/>
            </w:tcMar>
            <w:vAlign w:val="center"/>
          </w:tcPr>
          <w:p w14:paraId="1064556C" w14:textId="77777777" w:rsidR="00C75716" w:rsidRPr="00C11A49" w:rsidRDefault="00C75716" w:rsidP="001C414A">
            <w:pPr>
              <w:widowControl/>
              <w:spacing w:line="240" w:lineRule="exact"/>
              <w:rPr>
                <w:rFonts w:ascii="UD デジタル 教科書体 NP-R" w:eastAsia="UD デジタル 教科書体 NP-R"/>
                <w:sz w:val="20"/>
                <w:szCs w:val="20"/>
              </w:rPr>
            </w:pPr>
          </w:p>
        </w:tc>
        <w:tc>
          <w:tcPr>
            <w:tcW w:w="1175" w:type="dxa"/>
            <w:tcBorders>
              <w:top w:val="dotted" w:sz="4" w:space="0" w:color="auto"/>
              <w:left w:val="double" w:sz="4" w:space="0" w:color="auto"/>
              <w:bottom w:val="single" w:sz="4" w:space="0" w:color="auto"/>
            </w:tcBorders>
            <w:tcMar>
              <w:top w:w="28" w:type="dxa"/>
              <w:bottom w:w="28" w:type="dxa"/>
            </w:tcMar>
            <w:vAlign w:val="center"/>
          </w:tcPr>
          <w:p w14:paraId="742DD038"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bCs/>
                <w:sz w:val="20"/>
                <w:szCs w:val="20"/>
              </w:rPr>
              <w:t>7,642</w:t>
            </w:r>
          </w:p>
        </w:tc>
        <w:tc>
          <w:tcPr>
            <w:tcW w:w="913" w:type="dxa"/>
            <w:tcBorders>
              <w:top w:val="dotted" w:sz="4" w:space="0" w:color="auto"/>
              <w:bottom w:val="single" w:sz="4" w:space="0" w:color="auto"/>
            </w:tcBorders>
            <w:tcMar>
              <w:top w:w="28" w:type="dxa"/>
              <w:bottom w:w="28" w:type="dxa"/>
            </w:tcMar>
            <w:vAlign w:val="center"/>
          </w:tcPr>
          <w:p w14:paraId="1C99F932"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bCs/>
                <w:sz w:val="20"/>
                <w:szCs w:val="20"/>
              </w:rPr>
              <w:t>8,162</w:t>
            </w:r>
          </w:p>
        </w:tc>
        <w:tc>
          <w:tcPr>
            <w:tcW w:w="949" w:type="dxa"/>
            <w:tcBorders>
              <w:top w:val="dotted" w:sz="4" w:space="0" w:color="auto"/>
              <w:bottom w:val="single" w:sz="4" w:space="0" w:color="auto"/>
            </w:tcBorders>
            <w:tcMar>
              <w:top w:w="28" w:type="dxa"/>
              <w:bottom w:w="28" w:type="dxa"/>
            </w:tcMar>
            <w:vAlign w:val="center"/>
          </w:tcPr>
          <w:p w14:paraId="59F9A896"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bCs/>
                <w:sz w:val="20"/>
                <w:szCs w:val="20"/>
              </w:rPr>
              <w:t>9,652</w:t>
            </w:r>
          </w:p>
        </w:tc>
      </w:tr>
      <w:tr w:rsidR="00C11A49" w:rsidRPr="00C11A49" w14:paraId="0FE91DBF" w14:textId="77777777" w:rsidTr="001C414A">
        <w:trPr>
          <w:jc w:val="center"/>
        </w:trPr>
        <w:tc>
          <w:tcPr>
            <w:tcW w:w="3296" w:type="dxa"/>
            <w:tcMar>
              <w:top w:w="28" w:type="dxa"/>
              <w:bottom w:w="28" w:type="dxa"/>
            </w:tcMar>
            <w:vAlign w:val="center"/>
          </w:tcPr>
          <w:p w14:paraId="066238CD"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保育所等訪問支援</w:t>
            </w:r>
          </w:p>
        </w:tc>
        <w:tc>
          <w:tcPr>
            <w:tcW w:w="1175" w:type="dxa"/>
            <w:tcBorders>
              <w:left w:val="double" w:sz="4" w:space="0" w:color="auto"/>
              <w:bottom w:val="dotted" w:sz="4" w:space="0" w:color="auto"/>
            </w:tcBorders>
            <w:tcMar>
              <w:top w:w="28" w:type="dxa"/>
              <w:bottom w:w="28" w:type="dxa"/>
            </w:tcMar>
            <w:vAlign w:val="center"/>
          </w:tcPr>
          <w:p w14:paraId="0129C21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bCs/>
                <w:kern w:val="0"/>
                <w:sz w:val="20"/>
                <w:szCs w:val="20"/>
              </w:rPr>
              <w:t>47</w:t>
            </w:r>
          </w:p>
        </w:tc>
        <w:tc>
          <w:tcPr>
            <w:tcW w:w="913" w:type="dxa"/>
            <w:tcBorders>
              <w:bottom w:val="dotted" w:sz="4" w:space="0" w:color="auto"/>
            </w:tcBorders>
            <w:tcMar>
              <w:top w:w="28" w:type="dxa"/>
              <w:bottom w:w="28" w:type="dxa"/>
            </w:tcMar>
            <w:vAlign w:val="center"/>
          </w:tcPr>
          <w:p w14:paraId="3A07362F"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bCs/>
                <w:kern w:val="0"/>
                <w:sz w:val="20"/>
                <w:szCs w:val="20"/>
              </w:rPr>
              <w:t>56</w:t>
            </w:r>
          </w:p>
        </w:tc>
        <w:tc>
          <w:tcPr>
            <w:tcW w:w="949" w:type="dxa"/>
            <w:tcBorders>
              <w:bottom w:val="dotted" w:sz="4" w:space="0" w:color="auto"/>
            </w:tcBorders>
            <w:tcMar>
              <w:top w:w="28" w:type="dxa"/>
              <w:bottom w:w="28" w:type="dxa"/>
            </w:tcMar>
            <w:vAlign w:val="center"/>
          </w:tcPr>
          <w:p w14:paraId="41B67667"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bCs/>
                <w:kern w:val="0"/>
                <w:sz w:val="20"/>
                <w:szCs w:val="20"/>
              </w:rPr>
              <w:t>67</w:t>
            </w:r>
          </w:p>
        </w:tc>
      </w:tr>
      <w:tr w:rsidR="00C11A49" w:rsidRPr="00C11A49" w14:paraId="33B767C5" w14:textId="77777777" w:rsidTr="001C414A">
        <w:trPr>
          <w:jc w:val="center"/>
        </w:trPr>
        <w:tc>
          <w:tcPr>
            <w:tcW w:w="3296" w:type="dxa"/>
            <w:tcMar>
              <w:top w:w="28" w:type="dxa"/>
              <w:bottom w:w="28" w:type="dxa"/>
            </w:tcMar>
            <w:vAlign w:val="center"/>
          </w:tcPr>
          <w:p w14:paraId="7D26D112" w14:textId="77777777" w:rsidR="00C75716" w:rsidRPr="00C11A49" w:rsidRDefault="00C75716" w:rsidP="001C414A">
            <w:pPr>
              <w:widowControl/>
              <w:spacing w:line="240" w:lineRule="exac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Ansi="ＭＳ Ｐゴシック" w:cs="ＭＳ Ｐゴシック" w:hint="eastAsia"/>
                <w:kern w:val="0"/>
                <w:sz w:val="20"/>
                <w:szCs w:val="20"/>
              </w:rPr>
              <w:t>居宅訪問型児童発達支援</w:t>
            </w:r>
          </w:p>
        </w:tc>
        <w:tc>
          <w:tcPr>
            <w:tcW w:w="1175" w:type="dxa"/>
            <w:tcBorders>
              <w:left w:val="double" w:sz="4" w:space="0" w:color="auto"/>
              <w:bottom w:val="dotted" w:sz="4" w:space="0" w:color="auto"/>
            </w:tcBorders>
            <w:tcMar>
              <w:top w:w="28" w:type="dxa"/>
              <w:bottom w:w="28" w:type="dxa"/>
            </w:tcMar>
            <w:vAlign w:val="center"/>
          </w:tcPr>
          <w:p w14:paraId="552F9194"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bCs/>
                <w:sz w:val="20"/>
                <w:szCs w:val="20"/>
              </w:rPr>
              <w:t>0</w:t>
            </w:r>
          </w:p>
        </w:tc>
        <w:tc>
          <w:tcPr>
            <w:tcW w:w="913" w:type="dxa"/>
            <w:tcBorders>
              <w:bottom w:val="dotted" w:sz="4" w:space="0" w:color="auto"/>
            </w:tcBorders>
            <w:tcMar>
              <w:top w:w="28" w:type="dxa"/>
              <w:bottom w:w="28" w:type="dxa"/>
            </w:tcMar>
            <w:vAlign w:val="center"/>
          </w:tcPr>
          <w:p w14:paraId="1CF0C64A"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bCs/>
                <w:sz w:val="20"/>
                <w:szCs w:val="20"/>
              </w:rPr>
              <w:t>0</w:t>
            </w:r>
          </w:p>
        </w:tc>
        <w:tc>
          <w:tcPr>
            <w:tcW w:w="949" w:type="dxa"/>
            <w:tcBorders>
              <w:bottom w:val="dotted" w:sz="4" w:space="0" w:color="auto"/>
            </w:tcBorders>
            <w:tcMar>
              <w:top w:w="28" w:type="dxa"/>
              <w:bottom w:w="28" w:type="dxa"/>
            </w:tcMar>
            <w:vAlign w:val="center"/>
          </w:tcPr>
          <w:p w14:paraId="5BF3D175" w14:textId="77777777" w:rsidR="00C75716" w:rsidRPr="00C11A49" w:rsidRDefault="00C75716" w:rsidP="001C414A">
            <w:pPr>
              <w:widowControl/>
              <w:jc w:val="right"/>
              <w:rPr>
                <w:rFonts w:ascii="UD デジタル 教科書体 NP-R" w:eastAsia="UD デジタル 教科書体 NP-R" w:hAnsi="ＭＳ Ｐゴシック" w:cs="ＭＳ Ｐゴシック"/>
                <w:kern w:val="0"/>
                <w:sz w:val="20"/>
                <w:szCs w:val="20"/>
              </w:rPr>
            </w:pPr>
            <w:r w:rsidRPr="00C11A49">
              <w:rPr>
                <w:rFonts w:ascii="UD デジタル 教科書体 NP-R" w:eastAsia="UD デジタル 教科書体 NP-R" w:hint="eastAsia"/>
                <w:bCs/>
                <w:sz w:val="20"/>
                <w:szCs w:val="20"/>
              </w:rPr>
              <w:t>0</w:t>
            </w:r>
          </w:p>
        </w:tc>
      </w:tr>
      <w:tr w:rsidR="00C11A49" w:rsidRPr="00C11A49" w14:paraId="545E3CF9" w14:textId="77777777" w:rsidTr="001C414A">
        <w:trPr>
          <w:jc w:val="center"/>
        </w:trPr>
        <w:tc>
          <w:tcPr>
            <w:tcW w:w="3296" w:type="dxa"/>
            <w:tcMar>
              <w:top w:w="28" w:type="dxa"/>
              <w:bottom w:w="28" w:type="dxa"/>
            </w:tcMar>
            <w:vAlign w:val="center"/>
          </w:tcPr>
          <w:p w14:paraId="1E14CA7C" w14:textId="77777777" w:rsidR="00C75716" w:rsidRPr="00C11A49" w:rsidRDefault="00C75716" w:rsidP="001C414A">
            <w:pPr>
              <w:widowControl/>
              <w:spacing w:line="240" w:lineRule="exac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障害児相談支援</w:t>
            </w:r>
          </w:p>
        </w:tc>
        <w:tc>
          <w:tcPr>
            <w:tcW w:w="1175" w:type="dxa"/>
            <w:tcBorders>
              <w:top w:val="single" w:sz="4" w:space="0" w:color="auto"/>
              <w:left w:val="double" w:sz="4" w:space="0" w:color="auto"/>
              <w:bottom w:val="single" w:sz="4" w:space="0" w:color="auto"/>
            </w:tcBorders>
            <w:tcMar>
              <w:top w:w="28" w:type="dxa"/>
              <w:bottom w:w="28" w:type="dxa"/>
            </w:tcMar>
            <w:vAlign w:val="center"/>
          </w:tcPr>
          <w:p w14:paraId="1EA8A953"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bCs/>
                <w:sz w:val="20"/>
                <w:szCs w:val="20"/>
              </w:rPr>
              <w:t>76</w:t>
            </w:r>
          </w:p>
        </w:tc>
        <w:tc>
          <w:tcPr>
            <w:tcW w:w="913" w:type="dxa"/>
            <w:tcBorders>
              <w:top w:val="single" w:sz="4" w:space="0" w:color="auto"/>
              <w:bottom w:val="single" w:sz="4" w:space="0" w:color="auto"/>
            </w:tcBorders>
            <w:tcMar>
              <w:top w:w="28" w:type="dxa"/>
              <w:bottom w:w="28" w:type="dxa"/>
            </w:tcMar>
            <w:vAlign w:val="center"/>
          </w:tcPr>
          <w:p w14:paraId="4774AA6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bCs/>
                <w:sz w:val="20"/>
                <w:szCs w:val="20"/>
              </w:rPr>
              <w:t>78</w:t>
            </w:r>
          </w:p>
        </w:tc>
        <w:tc>
          <w:tcPr>
            <w:tcW w:w="949" w:type="dxa"/>
            <w:tcBorders>
              <w:top w:val="single" w:sz="4" w:space="0" w:color="auto"/>
              <w:bottom w:val="single" w:sz="4" w:space="0" w:color="auto"/>
            </w:tcBorders>
            <w:tcMar>
              <w:top w:w="28" w:type="dxa"/>
              <w:bottom w:w="28" w:type="dxa"/>
            </w:tcMar>
            <w:vAlign w:val="center"/>
          </w:tcPr>
          <w:p w14:paraId="61BABFD5"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Ansi="Meiryo UI" w:hint="eastAsia"/>
                <w:bCs/>
                <w:sz w:val="20"/>
                <w:szCs w:val="20"/>
              </w:rPr>
              <w:t>80</w:t>
            </w:r>
          </w:p>
        </w:tc>
      </w:tr>
      <w:tr w:rsidR="00C11A49" w:rsidRPr="00C11A49" w14:paraId="02C6B5F0" w14:textId="77777777" w:rsidTr="001C414A">
        <w:trPr>
          <w:jc w:val="center"/>
        </w:trPr>
        <w:tc>
          <w:tcPr>
            <w:tcW w:w="3296" w:type="dxa"/>
            <w:tcMar>
              <w:top w:w="28" w:type="dxa"/>
              <w:bottom w:w="28" w:type="dxa"/>
            </w:tcMar>
            <w:vAlign w:val="center"/>
          </w:tcPr>
          <w:p w14:paraId="3E55FA31" w14:textId="77777777" w:rsidR="00C75716" w:rsidRPr="00C11A49" w:rsidRDefault="00C75716" w:rsidP="001C414A">
            <w:pPr>
              <w:widowControl/>
              <w:spacing w:line="240" w:lineRule="exac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医療的ケア等を必要とする障害児に対する関連分野の支援を調整するコーディネーターの配置</w:t>
            </w:r>
          </w:p>
        </w:tc>
        <w:tc>
          <w:tcPr>
            <w:tcW w:w="1175" w:type="dxa"/>
            <w:tcBorders>
              <w:top w:val="single" w:sz="4" w:space="0" w:color="auto"/>
              <w:left w:val="double" w:sz="4" w:space="0" w:color="auto"/>
            </w:tcBorders>
            <w:shd w:val="clear" w:color="auto" w:fill="auto"/>
            <w:tcMar>
              <w:top w:w="28" w:type="dxa"/>
              <w:bottom w:w="28" w:type="dxa"/>
            </w:tcMar>
            <w:vAlign w:val="center"/>
          </w:tcPr>
          <w:p w14:paraId="036C0C8F"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bCs/>
                <w:sz w:val="20"/>
                <w:szCs w:val="20"/>
              </w:rPr>
              <w:t>0</w:t>
            </w:r>
          </w:p>
        </w:tc>
        <w:tc>
          <w:tcPr>
            <w:tcW w:w="913" w:type="dxa"/>
            <w:tcBorders>
              <w:top w:val="single" w:sz="4" w:space="0" w:color="auto"/>
            </w:tcBorders>
            <w:shd w:val="clear" w:color="auto" w:fill="auto"/>
            <w:tcMar>
              <w:top w:w="28" w:type="dxa"/>
              <w:bottom w:w="28" w:type="dxa"/>
            </w:tcMar>
            <w:vAlign w:val="center"/>
          </w:tcPr>
          <w:p w14:paraId="632A8CDC"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bCs/>
                <w:sz w:val="20"/>
                <w:szCs w:val="20"/>
              </w:rPr>
              <w:t>0</w:t>
            </w:r>
          </w:p>
        </w:tc>
        <w:tc>
          <w:tcPr>
            <w:tcW w:w="949" w:type="dxa"/>
            <w:tcBorders>
              <w:top w:val="single" w:sz="4" w:space="0" w:color="auto"/>
            </w:tcBorders>
            <w:shd w:val="clear" w:color="auto" w:fill="auto"/>
            <w:tcMar>
              <w:top w:w="28" w:type="dxa"/>
              <w:bottom w:w="28" w:type="dxa"/>
            </w:tcMar>
            <w:vAlign w:val="center"/>
          </w:tcPr>
          <w:p w14:paraId="726AB5A0" w14:textId="77777777" w:rsidR="00C75716" w:rsidRPr="00C11A49" w:rsidRDefault="00C75716" w:rsidP="001C414A">
            <w:pPr>
              <w:widowControl/>
              <w:jc w:val="right"/>
              <w:rPr>
                <w:rFonts w:ascii="UD デジタル 教科書体 NP-R" w:eastAsia="UD デジタル 教科書体 NP-R"/>
                <w:sz w:val="20"/>
                <w:szCs w:val="20"/>
              </w:rPr>
            </w:pPr>
            <w:r w:rsidRPr="00C11A49">
              <w:rPr>
                <w:rFonts w:ascii="UD デジタル 教科書体 NP-R" w:eastAsia="UD デジタル 教科書体 NP-R" w:hint="eastAsia"/>
                <w:bCs/>
                <w:sz w:val="20"/>
                <w:szCs w:val="20"/>
              </w:rPr>
              <w:t>1</w:t>
            </w:r>
          </w:p>
        </w:tc>
      </w:tr>
    </w:tbl>
    <w:p w14:paraId="1C3E6094" w14:textId="77777777" w:rsidR="00C75716" w:rsidRPr="00C11A49" w:rsidRDefault="00C75716" w:rsidP="00C75716">
      <w:pPr>
        <w:pStyle w:val="2"/>
        <w:spacing w:afterLines="50" w:after="180"/>
        <w:rPr>
          <w:rFonts w:ascii="BIZ UDゴシック" w:eastAsia="BIZ UDゴシック" w:hAnsi="BIZ UDゴシック"/>
          <w:sz w:val="28"/>
          <w:szCs w:val="28"/>
        </w:rPr>
      </w:pPr>
      <w:bookmarkStart w:id="87" w:name="_Toc57877202"/>
      <w:bookmarkStart w:id="88" w:name="_Toc60679561"/>
      <w:r w:rsidRPr="00C11A49">
        <w:rPr>
          <w:rFonts w:ascii="BIZ UDゴシック" w:eastAsia="BIZ UDゴシック" w:hAnsi="BIZ UDゴシック" w:hint="eastAsia"/>
          <w:sz w:val="28"/>
          <w:szCs w:val="28"/>
        </w:rPr>
        <w:lastRenderedPageBreak/>
        <w:t>（２）子ども・子育て支援事業計画との連携</w:t>
      </w:r>
      <w:bookmarkEnd w:id="87"/>
      <w:bookmarkEnd w:id="88"/>
    </w:p>
    <w:p w14:paraId="200BBD93" w14:textId="77777777" w:rsidR="00C75716" w:rsidRPr="00C11A49" w:rsidRDefault="00C75716" w:rsidP="00C75716">
      <w:pPr>
        <w:autoSpaceDE w:val="0"/>
        <w:autoSpaceDN w:val="0"/>
        <w:spacing w:beforeLines="50" w:before="180"/>
        <w:ind w:firstLineChars="100" w:firstLine="220"/>
        <w:rPr>
          <w:rFonts w:ascii="UD デジタル 教科書体 NP-R" w:eastAsia="UD デジタル 教科書体 NP-R" w:hAnsi="HG丸ｺﾞｼｯｸM-PRO" w:cs="Times New Roman"/>
          <w:sz w:val="22"/>
        </w:rPr>
      </w:pPr>
      <w:r w:rsidRPr="00C11A49">
        <w:rPr>
          <w:rFonts w:ascii="UD デジタル 教科書体 NP-R" w:eastAsia="UD デジタル 教科書体 NP-R" w:hAnsi="HG丸ｺﾞｼｯｸM-PRO" w:cs="Times New Roman" w:hint="eastAsia"/>
          <w:sz w:val="22"/>
        </w:rPr>
        <w:t>障害児支援の体制整備にあたっては、子ども・子育て支援法（平成24年法律第65号）等に基づく子育て支援施策との緊密な連携を図る必要があるとともに、都道府県及び市町村で策定される「子ども・子育て支援事業計画」との整合を図る必要があります。</w:t>
      </w:r>
    </w:p>
    <w:p w14:paraId="7D747688" w14:textId="77777777" w:rsidR="00C75716" w:rsidRPr="00C11A49" w:rsidRDefault="00C75716" w:rsidP="00C75716">
      <w:pPr>
        <w:autoSpaceDE w:val="0"/>
        <w:autoSpaceDN w:val="0"/>
        <w:ind w:firstLineChars="100" w:firstLine="220"/>
        <w:rPr>
          <w:rFonts w:ascii="UD デジタル 教科書体 NP-R" w:eastAsia="UD デジタル 教科書体 NP-R" w:hAnsi="HG丸ｺﾞｼｯｸM-PRO" w:cs="Times New Roman"/>
          <w:sz w:val="22"/>
        </w:rPr>
      </w:pPr>
      <w:r w:rsidRPr="00C11A49">
        <w:rPr>
          <w:rFonts w:ascii="UD デジタル 教科書体 NP-R" w:eastAsia="UD デジタル 教科書体 NP-R" w:hAnsi="HG丸ｺﾞｼｯｸM-PRO" w:cs="Times New Roman" w:hint="eastAsia"/>
          <w:sz w:val="22"/>
        </w:rPr>
        <w:t>本市では「第２期岸和田市子ども・子育て支援事業」を令和２（2020）３月に策定していることから、以下については、「第２期岸和田市子ども・子育て支援事業」から抜粋した内容を記載しています。なお、見込量については、障害のある児童も含めた児童全体の数値です。</w:t>
      </w:r>
    </w:p>
    <w:p w14:paraId="77F44034" w14:textId="77777777" w:rsidR="00C75716" w:rsidRPr="00C11A49" w:rsidRDefault="00C75716" w:rsidP="00C75716">
      <w:pPr>
        <w:ind w:firstLineChars="100" w:firstLine="220"/>
        <w:rPr>
          <w:rFonts w:ascii="HG丸ｺﾞｼｯｸM-PRO" w:eastAsia="HG丸ｺﾞｼｯｸM-PRO" w:hAnsi="HG丸ｺﾞｼｯｸM-PRO" w:cs="Times New Roman"/>
          <w:sz w:val="22"/>
        </w:rPr>
      </w:pPr>
    </w:p>
    <w:p w14:paraId="70501462" w14:textId="77777777" w:rsidR="00C75716" w:rsidRPr="00C11A49" w:rsidRDefault="00C75716" w:rsidP="00C75716">
      <w:pPr>
        <w:spacing w:afterLines="50" w:after="180"/>
        <w:rPr>
          <w:rFonts w:ascii="BIZ UDゴシック" w:eastAsia="BIZ UDゴシック" w:hAnsi="BIZ UDゴシック" w:cs="Times New Roman"/>
          <w:bCs/>
          <w:sz w:val="24"/>
          <w:szCs w:val="24"/>
        </w:rPr>
      </w:pPr>
      <w:r w:rsidRPr="00C11A49">
        <w:rPr>
          <w:rFonts w:ascii="BIZ UDゴシック" w:eastAsia="BIZ UDゴシック" w:hAnsi="BIZ UDゴシック" w:cs="Times New Roman" w:hint="eastAsia"/>
          <w:bCs/>
          <w:sz w:val="24"/>
          <w:szCs w:val="24"/>
        </w:rPr>
        <w:t>①　乳幼児期の教育・保育の量の見込みと確保量</w:t>
      </w:r>
    </w:p>
    <w:p w14:paraId="4B2AD96E" w14:textId="77777777" w:rsidR="00C75716" w:rsidRPr="00C11A49" w:rsidRDefault="00C75716" w:rsidP="00C75716">
      <w:pPr>
        <w:autoSpaceDE w:val="0"/>
        <w:autoSpaceDN w:val="0"/>
        <w:spacing w:afterLines="50" w:after="180"/>
        <w:ind w:firstLineChars="100" w:firstLine="220"/>
        <w:rPr>
          <w:rFonts w:ascii="UD デジタル 教科書体 NP-R" w:eastAsia="UD デジタル 教科書体 NP-R" w:hAnsi="HG丸ｺﾞｼｯｸM-PRO" w:cs="Times New Roman"/>
          <w:sz w:val="22"/>
        </w:rPr>
      </w:pPr>
      <w:r w:rsidRPr="00C11A49">
        <w:rPr>
          <w:rFonts w:ascii="UD デジタル 教科書体 NP-R" w:eastAsia="UD デジタル 教科書体 NP-R" w:hAnsi="HG丸ｺﾞｼｯｸM-PRO" w:cs="Times New Roman" w:hint="eastAsia"/>
          <w:sz w:val="22"/>
        </w:rPr>
        <w:t>子ども・子育て支援法では、教育・保育を利用する子どもについて、次の３つの認定区分が設けられています。</w:t>
      </w:r>
    </w:p>
    <w:p w14:paraId="45E4251B" w14:textId="77777777" w:rsidR="00C75716" w:rsidRPr="00C11A49" w:rsidRDefault="00C75716" w:rsidP="00C75716">
      <w:pPr>
        <w:numPr>
          <w:ilvl w:val="0"/>
          <w:numId w:val="7"/>
        </w:numPr>
        <w:ind w:leftChars="100" w:left="210"/>
        <w:rPr>
          <w:rFonts w:ascii="UD デジタル 教科書体 NP-R" w:eastAsia="UD デジタル 教科書体 NP-R" w:hAnsi="HG丸ｺﾞｼｯｸM-PRO" w:cs="Times New Roman"/>
          <w:sz w:val="22"/>
        </w:rPr>
      </w:pPr>
      <w:r w:rsidRPr="00C11A49">
        <w:rPr>
          <w:rFonts w:ascii="UD デジタル 教科書体 NP-R" w:eastAsia="UD デジタル 教科書体 NP-R" w:hAnsi="HG丸ｺﾞｼｯｸM-PRO" w:cs="Times New Roman" w:hint="eastAsia"/>
          <w:sz w:val="22"/>
        </w:rPr>
        <w:t>１号認定子ども：</w:t>
      </w:r>
      <w:r w:rsidRPr="00C11A49">
        <w:rPr>
          <w:rFonts w:ascii="UD デジタル 教科書体 NP-R" w:eastAsia="UD デジタル 教科書体 NP-R" w:hAnsi="HG丸ｺﾞｼｯｸM-PRO" w:cs="Times New Roman" w:hint="eastAsia"/>
          <w:spacing w:val="-4"/>
          <w:sz w:val="22"/>
        </w:rPr>
        <w:t>満3歳以上の学校教育のみ（保育の必要性なし）の就学前の子ども</w:t>
      </w:r>
    </w:p>
    <w:p w14:paraId="5C7055F9" w14:textId="77777777" w:rsidR="00C75716" w:rsidRPr="00C11A49" w:rsidRDefault="00C75716" w:rsidP="00C75716">
      <w:pPr>
        <w:numPr>
          <w:ilvl w:val="0"/>
          <w:numId w:val="7"/>
        </w:numPr>
        <w:ind w:leftChars="100" w:left="210"/>
        <w:rPr>
          <w:rFonts w:ascii="UD デジタル 教科書体 NP-R" w:eastAsia="UD デジタル 教科書体 NP-R" w:hAnsi="HG丸ｺﾞｼｯｸM-PRO" w:cs="Times New Roman"/>
          <w:sz w:val="22"/>
        </w:rPr>
      </w:pPr>
      <w:r w:rsidRPr="00C11A49">
        <w:rPr>
          <w:rFonts w:ascii="UD デジタル 教科書体 NP-R" w:eastAsia="UD デジタル 教科書体 NP-R" w:hAnsi="HG丸ｺﾞｼｯｸM-PRO" w:cs="Times New Roman" w:hint="eastAsia"/>
          <w:sz w:val="22"/>
        </w:rPr>
        <w:t>２号認定子ども：満3歳以上の保育の必要性の認定を受けた就学前の子ども</w:t>
      </w:r>
    </w:p>
    <w:p w14:paraId="5C9F1124" w14:textId="77777777" w:rsidR="00C75716" w:rsidRPr="00C11A49" w:rsidRDefault="00C75716" w:rsidP="00C75716">
      <w:pPr>
        <w:numPr>
          <w:ilvl w:val="0"/>
          <w:numId w:val="7"/>
        </w:numPr>
        <w:ind w:leftChars="100" w:left="210"/>
        <w:rPr>
          <w:rFonts w:ascii="UD デジタル 教科書体 NP-R" w:eastAsia="UD デジタル 教科書体 NP-R" w:hAnsi="HG丸ｺﾞｼｯｸM-PRO" w:cs="Times New Roman"/>
          <w:sz w:val="22"/>
        </w:rPr>
      </w:pPr>
      <w:r w:rsidRPr="00C11A49">
        <w:rPr>
          <w:rFonts w:ascii="UD デジタル 教科書体 NP-R" w:eastAsia="UD デジタル 教科書体 NP-R" w:hAnsi="HG丸ｺﾞｼｯｸM-PRO" w:cs="Times New Roman" w:hint="eastAsia"/>
          <w:sz w:val="22"/>
        </w:rPr>
        <w:t>３号認定子ども：満3歳未満の保育の必要性の認定を受けた子ども</w:t>
      </w:r>
    </w:p>
    <w:p w14:paraId="5D616A31" w14:textId="77777777" w:rsidR="00C75716" w:rsidRPr="00C11A49" w:rsidRDefault="00C75716" w:rsidP="00C75716">
      <w:pPr>
        <w:spacing w:line="320" w:lineRule="exact"/>
        <w:ind w:left="210"/>
        <w:rPr>
          <w:rFonts w:ascii="UD デジタル 教科書体 NP-R" w:eastAsia="UD デジタル 教科書体 NP-R" w:hAnsi="HG丸ｺﾞｼｯｸM-PRO" w:cs="Times New Roman"/>
          <w:sz w:val="22"/>
        </w:rPr>
      </w:pPr>
    </w:p>
    <w:p w14:paraId="7D33CB04" w14:textId="77777777" w:rsidR="00C75716" w:rsidRPr="00C11A49" w:rsidRDefault="00C75716" w:rsidP="00C75716">
      <w:pPr>
        <w:spacing w:afterLines="50" w:after="180"/>
        <w:ind w:firstLineChars="185" w:firstLine="425"/>
        <w:rPr>
          <w:rFonts w:ascii="BIZ UDゴシック" w:eastAsia="BIZ UDゴシック" w:hAnsi="BIZ UDゴシック" w:cs="Segoe UI Symbol"/>
          <w:bCs/>
          <w:sz w:val="23"/>
          <w:szCs w:val="23"/>
        </w:rPr>
      </w:pPr>
      <w:r w:rsidRPr="00C11A49">
        <w:rPr>
          <w:rFonts w:ascii="BIZ UDゴシック" w:eastAsia="BIZ UDゴシック" w:hAnsi="BIZ UDゴシック" w:cs="Segoe UI Symbol" w:hint="eastAsia"/>
          <w:bCs/>
          <w:sz w:val="23"/>
          <w:szCs w:val="23"/>
        </w:rPr>
        <w:t>【事業概要】</w:t>
      </w:r>
    </w:p>
    <w:p w14:paraId="470043E6" w14:textId="77777777" w:rsidR="00C75716" w:rsidRPr="00C11A49" w:rsidRDefault="00C75716" w:rsidP="00C75716">
      <w:pPr>
        <w:autoSpaceDE w:val="0"/>
        <w:autoSpaceDN w:val="0"/>
        <w:adjustRightInd w:val="0"/>
        <w:rPr>
          <w:rFonts w:ascii="UD デジタル 教科書体 NP-R" w:eastAsia="UD デジタル 教科書体 NP-R" w:hAnsi="Segoe UI Symbol" w:cs="Segoe UI Symbol"/>
          <w:sz w:val="22"/>
        </w:rPr>
      </w:pPr>
      <w:r w:rsidRPr="00C11A49">
        <w:rPr>
          <w:rFonts w:ascii="UD デジタル 教科書体 NP-R" w:eastAsia="UD デジタル 教科書体 NP-R" w:hAnsi="Segoe UI Symbol" w:cs="Segoe UI Symbol" w:hint="eastAsia"/>
          <w:sz w:val="22"/>
        </w:rPr>
        <w:t xml:space="preserve">　　　幼　 稚　 園：小学校以降の教育の基礎をつくるための幼児期の教育を行う学校。</w:t>
      </w:r>
    </w:p>
    <w:p w14:paraId="7039BAAC" w14:textId="77777777" w:rsidR="00C75716" w:rsidRPr="00C11A49" w:rsidRDefault="00C75716" w:rsidP="00C75716">
      <w:pPr>
        <w:autoSpaceDE w:val="0"/>
        <w:autoSpaceDN w:val="0"/>
        <w:adjustRightInd w:val="0"/>
        <w:ind w:left="2200" w:hangingChars="1000" w:hanging="2200"/>
        <w:rPr>
          <w:rFonts w:ascii="UD デジタル 教科書体 NP-R" w:eastAsia="UD デジタル 教科書体 NP-R" w:hAnsi="HG丸ｺﾞｼｯｸM-PRO" w:cs="HG丸ｺﾞｼｯｸM-PRO-WinCharSetFFFF-H"/>
          <w:kern w:val="0"/>
          <w:sz w:val="22"/>
        </w:rPr>
      </w:pPr>
      <w:r w:rsidRPr="00C11A49">
        <w:rPr>
          <w:rFonts w:ascii="UD デジタル 教科書体 NP-R" w:eastAsia="UD デジタル 教科書体 NP-R" w:hAnsi="Segoe UI Symbol" w:cs="Segoe UI Symbol" w:hint="eastAsia"/>
          <w:sz w:val="22"/>
        </w:rPr>
        <w:t xml:space="preserve">　　　</w:t>
      </w:r>
      <w:r w:rsidRPr="00C11A49">
        <w:rPr>
          <w:rFonts w:ascii="UD デジタル 教科書体 NP-R" w:eastAsia="UD デジタル 教科書体 NP-R" w:hAnsi="HG丸ｺﾞｼｯｸM-PRO" w:cs="HG丸ｺﾞｼｯｸM-PRO-WinCharSetFFFF-H" w:hint="eastAsia"/>
          <w:kern w:val="0"/>
          <w:sz w:val="22"/>
        </w:rPr>
        <w:t>認定こども園：教育と保育を一体的に行う施設で、幼稚園と保育所の機能や特長をあわせ持ち、地域の子育て支援も行う施設。</w:t>
      </w:r>
    </w:p>
    <w:p w14:paraId="71BB5CCE" w14:textId="77777777" w:rsidR="00C75716" w:rsidRPr="00C11A49" w:rsidRDefault="00C75716" w:rsidP="00C75716">
      <w:pPr>
        <w:autoSpaceDE w:val="0"/>
        <w:autoSpaceDN w:val="0"/>
        <w:adjustRightInd w:val="0"/>
        <w:rPr>
          <w:rFonts w:ascii="UD デジタル 教科書体 NP-R" w:eastAsia="UD デジタル 教科書体 NP-R" w:hAnsi="HG丸ｺﾞｼｯｸM-PRO" w:cs="HG丸ｺﾞｼｯｸM-PRO-WinCharSetFFFF-H"/>
          <w:spacing w:val="-4"/>
          <w:kern w:val="0"/>
          <w:sz w:val="22"/>
        </w:rPr>
      </w:pPr>
      <w:r w:rsidRPr="00C11A49">
        <w:rPr>
          <w:rFonts w:ascii="UD デジタル 教科書体 NP-R" w:eastAsia="UD デジタル 教科書体 NP-R" w:hAnsi="HG丸ｺﾞｼｯｸM-PRO" w:cs="HG丸ｺﾞｼｯｸM-PRO-WinCharSetFFFF-H" w:hint="eastAsia"/>
          <w:kern w:val="0"/>
          <w:sz w:val="22"/>
        </w:rPr>
        <w:t xml:space="preserve">　　　保　 育　 所：</w:t>
      </w:r>
      <w:r w:rsidRPr="00C11A49">
        <w:rPr>
          <w:rFonts w:ascii="UD デジタル 教科書体 NP-R" w:eastAsia="UD デジタル 教科書体 NP-R" w:hAnsi="HG丸ｺﾞｼｯｸM-PRO" w:cs="HG丸ｺﾞｼｯｸM-PRO-WinCharSetFFFF-H" w:hint="eastAsia"/>
          <w:spacing w:val="-4"/>
          <w:kern w:val="0"/>
          <w:sz w:val="22"/>
        </w:rPr>
        <w:t>就労などのため家庭で保育のできない保護者に代わって保育する施設。</w:t>
      </w:r>
    </w:p>
    <w:p w14:paraId="3BE442A6" w14:textId="77777777" w:rsidR="00C75716" w:rsidRPr="00C11A49" w:rsidRDefault="00C75716" w:rsidP="00C75716">
      <w:pPr>
        <w:autoSpaceDE w:val="0"/>
        <w:autoSpaceDN w:val="0"/>
        <w:adjustRightInd w:val="0"/>
        <w:ind w:left="2200" w:hangingChars="1000" w:hanging="2200"/>
        <w:rPr>
          <w:rFonts w:ascii="UD デジタル 教科書体 NP-R" w:eastAsia="UD デジタル 教科書体 NP-R" w:hAnsi="HG丸ｺﾞｼｯｸM-PRO" w:cs="HG丸ｺﾞｼｯｸM-PRO-WinCharSetFFFF-H"/>
          <w:kern w:val="0"/>
          <w:sz w:val="22"/>
        </w:rPr>
      </w:pPr>
      <w:r w:rsidRPr="00C11A49">
        <w:rPr>
          <w:rFonts w:ascii="UD デジタル 教科書体 NP-R" w:eastAsia="UD デジタル 教科書体 NP-R" w:hAnsi="HG丸ｺﾞｼｯｸM-PRO" w:cs="HG丸ｺﾞｼｯｸM-PRO-WinCharSetFFFF-H" w:hint="eastAsia"/>
          <w:kern w:val="0"/>
          <w:sz w:val="22"/>
        </w:rPr>
        <w:t xml:space="preserve">　　　</w:t>
      </w:r>
      <w:r w:rsidRPr="00C11A49">
        <w:rPr>
          <w:rFonts w:ascii="UD デジタル 教科書体 NP-R" w:eastAsia="UD デジタル 教科書体 NP-R" w:hAnsi="HG丸ｺﾞｼｯｸM-PRO" w:cs="HG丸ｺﾞｼｯｸM-PRO-WinCharSetFFFF-H" w:hint="eastAsia"/>
          <w:spacing w:val="28"/>
          <w:kern w:val="0"/>
          <w:sz w:val="22"/>
          <w:fitText w:val="1326" w:id="-1940131315"/>
        </w:rPr>
        <w:t>地域型保</w:t>
      </w:r>
      <w:r w:rsidRPr="00C11A49">
        <w:rPr>
          <w:rFonts w:ascii="UD デジタル 教科書体 NP-R" w:eastAsia="UD デジタル 教科書体 NP-R" w:hAnsi="HG丸ｺﾞｼｯｸM-PRO" w:cs="HG丸ｺﾞｼｯｸM-PRO-WinCharSetFFFF-H" w:hint="eastAsia"/>
          <w:spacing w:val="1"/>
          <w:kern w:val="0"/>
          <w:sz w:val="22"/>
          <w:fitText w:val="1326" w:id="-1940131315"/>
        </w:rPr>
        <w:t>育</w:t>
      </w:r>
      <w:r w:rsidRPr="00C11A49">
        <w:rPr>
          <w:rFonts w:ascii="UD デジタル 教科書体 NP-R" w:eastAsia="UD デジタル 教科書体 NP-R" w:hAnsi="HG丸ｺﾞｼｯｸM-PRO" w:cs="HG丸ｺﾞｼｯｸM-PRO-WinCharSetFFFF-H" w:hint="eastAsia"/>
          <w:kern w:val="0"/>
          <w:sz w:val="22"/>
        </w:rPr>
        <w:t>：施設（原則20人以上）より少人数の単位で、0～2歳の子どもを預かる事業であり、①家庭的保育（保育ママ）、②小規模保育、③事業所内保育、④居宅訪問型保育の4つのタイプがある。</w:t>
      </w:r>
    </w:p>
    <w:p w14:paraId="3EDD9EDD" w14:textId="77777777" w:rsidR="00C75716" w:rsidRPr="00C11A49" w:rsidRDefault="00C75716" w:rsidP="00C75716">
      <w:pPr>
        <w:widowControl/>
        <w:jc w:val="left"/>
        <w:rPr>
          <w:rFonts w:ascii="UD デジタル 教科書体 NP-R" w:eastAsia="UD デジタル 教科書体 NP-R" w:hAnsi="HG丸ｺﾞｼｯｸM-PRO" w:cs="HG丸ｺﾞｼｯｸM-PRO-WinCharSetFFFF-H"/>
          <w:kern w:val="0"/>
          <w:sz w:val="22"/>
        </w:rPr>
      </w:pPr>
      <w:r w:rsidRPr="00C11A49">
        <w:rPr>
          <w:rFonts w:ascii="UD デジタル 教科書体 NP-R" w:eastAsia="UD デジタル 教科書体 NP-R" w:hAnsi="HG丸ｺﾞｼｯｸM-PRO" w:cs="HG丸ｺﾞｼｯｸM-PRO-WinCharSetFFFF-H"/>
          <w:kern w:val="0"/>
          <w:sz w:val="22"/>
        </w:rPr>
        <w:br w:type="page"/>
      </w:r>
    </w:p>
    <w:p w14:paraId="572465D7" w14:textId="77777777" w:rsidR="00C75716" w:rsidRPr="00C11A49" w:rsidRDefault="00C75716" w:rsidP="00C75716">
      <w:pPr>
        <w:autoSpaceDE w:val="0"/>
        <w:autoSpaceDN w:val="0"/>
        <w:adjustRightInd w:val="0"/>
        <w:spacing w:beforeLines="50" w:before="180" w:afterLines="50" w:after="180"/>
        <w:ind w:left="2400" w:hangingChars="1000" w:hanging="2400"/>
        <w:jc w:val="left"/>
        <w:rPr>
          <w:rFonts w:ascii="BIZ UDゴシック" w:eastAsia="BIZ UDゴシック" w:hAnsi="BIZ UDゴシック" w:cs="Segoe UI Symbol"/>
          <w:bCs/>
          <w:sz w:val="24"/>
          <w:szCs w:val="24"/>
        </w:rPr>
      </w:pPr>
      <w:r w:rsidRPr="00C11A49">
        <w:rPr>
          <w:rFonts w:ascii="BIZ UDゴシック" w:eastAsia="BIZ UDゴシック" w:hAnsi="BIZ UDゴシック" w:cs="Segoe UI Symbol" w:hint="eastAsia"/>
          <w:bCs/>
          <w:sz w:val="24"/>
          <w:szCs w:val="24"/>
        </w:rPr>
        <w:lastRenderedPageBreak/>
        <w:t>【量の見込みと確保量】</w:t>
      </w:r>
    </w:p>
    <w:p w14:paraId="2A63D5FA" w14:textId="77777777" w:rsidR="00C75716" w:rsidRPr="00C11A49" w:rsidRDefault="00C75716" w:rsidP="00C75716">
      <w:pPr>
        <w:spacing w:beforeLines="25" w:before="90" w:afterLines="10" w:after="36"/>
        <w:ind w:rightChars="204" w:right="428"/>
        <w:rPr>
          <w:rFonts w:ascii="BIZ UDゴシック" w:eastAsia="BIZ UDゴシック" w:hAnsi="BIZ UDゴシック" w:cs="Segoe UI Symbol"/>
          <w:sz w:val="22"/>
        </w:rPr>
      </w:pPr>
      <w:r w:rsidRPr="00C11A49">
        <w:rPr>
          <w:rFonts w:ascii="BIZ UDゴシック" w:eastAsia="BIZ UDゴシック" w:hAnsi="BIZ UDゴシック" w:cs="Segoe UI Symbol" w:hint="eastAsia"/>
          <w:sz w:val="22"/>
        </w:rPr>
        <w:t>■１号認定</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32"/>
        <w:gridCol w:w="688"/>
        <w:gridCol w:w="1171"/>
        <w:gridCol w:w="1172"/>
        <w:gridCol w:w="1172"/>
        <w:gridCol w:w="1171"/>
        <w:gridCol w:w="1172"/>
        <w:gridCol w:w="1172"/>
      </w:tblGrid>
      <w:tr w:rsidR="00C11A49" w:rsidRPr="00C11A49" w14:paraId="1C46591D" w14:textId="77777777" w:rsidTr="001C414A">
        <w:tc>
          <w:tcPr>
            <w:tcW w:w="1332" w:type="dxa"/>
            <w:vMerge w:val="restart"/>
            <w:tcBorders>
              <w:right w:val="single" w:sz="8" w:space="0" w:color="auto"/>
            </w:tcBorders>
            <w:shd w:val="clear" w:color="auto" w:fill="DFDFDF" w:themeFill="accent5" w:themeFillTint="33"/>
            <w:vAlign w:val="center"/>
          </w:tcPr>
          <w:p w14:paraId="5314AEBC"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認定区分</w:t>
            </w:r>
          </w:p>
        </w:tc>
        <w:tc>
          <w:tcPr>
            <w:tcW w:w="688" w:type="dxa"/>
            <w:vMerge w:val="restart"/>
            <w:tcBorders>
              <w:left w:val="single" w:sz="8" w:space="0" w:color="auto"/>
              <w:right w:val="single" w:sz="8" w:space="0" w:color="auto"/>
            </w:tcBorders>
            <w:shd w:val="clear" w:color="auto" w:fill="DFDFDF" w:themeFill="accent5" w:themeFillTint="33"/>
            <w:vAlign w:val="center"/>
          </w:tcPr>
          <w:p w14:paraId="5B80571C"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単位</w:t>
            </w:r>
          </w:p>
        </w:tc>
        <w:tc>
          <w:tcPr>
            <w:tcW w:w="2343" w:type="dxa"/>
            <w:gridSpan w:val="2"/>
            <w:tcBorders>
              <w:top w:val="single" w:sz="8" w:space="0" w:color="auto"/>
              <w:left w:val="single" w:sz="8" w:space="0" w:color="auto"/>
              <w:bottom w:val="single" w:sz="8" w:space="0" w:color="auto"/>
              <w:right w:val="single" w:sz="4" w:space="0" w:color="auto"/>
            </w:tcBorders>
            <w:shd w:val="clear" w:color="auto" w:fill="DFDFDF" w:themeFill="accent5" w:themeFillTint="33"/>
          </w:tcPr>
          <w:p w14:paraId="659AADD4"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令和３年度</w:t>
            </w:r>
          </w:p>
        </w:tc>
        <w:tc>
          <w:tcPr>
            <w:tcW w:w="2343" w:type="dxa"/>
            <w:gridSpan w:val="2"/>
            <w:tcBorders>
              <w:left w:val="single" w:sz="4" w:space="0" w:color="auto"/>
              <w:bottom w:val="single" w:sz="8" w:space="0" w:color="auto"/>
            </w:tcBorders>
            <w:shd w:val="clear" w:color="auto" w:fill="DFDFDF" w:themeFill="accent5" w:themeFillTint="33"/>
          </w:tcPr>
          <w:p w14:paraId="7A0B83FD"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令和４年度</w:t>
            </w:r>
          </w:p>
        </w:tc>
        <w:tc>
          <w:tcPr>
            <w:tcW w:w="2344" w:type="dxa"/>
            <w:gridSpan w:val="2"/>
            <w:tcBorders>
              <w:left w:val="single" w:sz="4" w:space="0" w:color="auto"/>
              <w:bottom w:val="single" w:sz="8" w:space="0" w:color="auto"/>
            </w:tcBorders>
            <w:shd w:val="clear" w:color="auto" w:fill="DFDFDF" w:themeFill="accent5" w:themeFillTint="33"/>
          </w:tcPr>
          <w:p w14:paraId="26D38948"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令和５年度</w:t>
            </w:r>
          </w:p>
        </w:tc>
      </w:tr>
      <w:tr w:rsidR="00C11A49" w:rsidRPr="00C11A49" w14:paraId="2206AC67" w14:textId="77777777" w:rsidTr="001C414A">
        <w:tc>
          <w:tcPr>
            <w:tcW w:w="1332" w:type="dxa"/>
            <w:vMerge/>
            <w:tcBorders>
              <w:bottom w:val="single" w:sz="8" w:space="0" w:color="auto"/>
              <w:right w:val="single" w:sz="8" w:space="0" w:color="auto"/>
            </w:tcBorders>
            <w:shd w:val="clear" w:color="auto" w:fill="DFDFDF" w:themeFill="accent5" w:themeFillTint="33"/>
          </w:tcPr>
          <w:p w14:paraId="51D56BBA"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p>
        </w:tc>
        <w:tc>
          <w:tcPr>
            <w:tcW w:w="688" w:type="dxa"/>
            <w:vMerge/>
            <w:tcBorders>
              <w:left w:val="single" w:sz="8" w:space="0" w:color="auto"/>
              <w:bottom w:val="single" w:sz="8" w:space="0" w:color="auto"/>
              <w:right w:val="single" w:sz="8" w:space="0" w:color="auto"/>
            </w:tcBorders>
            <w:shd w:val="clear" w:color="auto" w:fill="DFDFDF" w:themeFill="accent5" w:themeFillTint="33"/>
          </w:tcPr>
          <w:p w14:paraId="03928F46"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p>
        </w:tc>
        <w:tc>
          <w:tcPr>
            <w:tcW w:w="1171" w:type="dxa"/>
            <w:tcBorders>
              <w:top w:val="single" w:sz="8" w:space="0" w:color="auto"/>
              <w:left w:val="single" w:sz="8" w:space="0" w:color="auto"/>
              <w:bottom w:val="single" w:sz="8" w:space="0" w:color="auto"/>
              <w:right w:val="single" w:sz="4" w:space="0" w:color="auto"/>
            </w:tcBorders>
            <w:shd w:val="clear" w:color="auto" w:fill="DFDFDF" w:themeFill="accent5" w:themeFillTint="33"/>
          </w:tcPr>
          <w:p w14:paraId="288F1599"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３歳</w:t>
            </w:r>
          </w:p>
        </w:tc>
        <w:tc>
          <w:tcPr>
            <w:tcW w:w="1172" w:type="dxa"/>
            <w:tcBorders>
              <w:top w:val="single" w:sz="8" w:space="0" w:color="auto"/>
              <w:left w:val="single" w:sz="4" w:space="0" w:color="auto"/>
              <w:bottom w:val="single" w:sz="8" w:space="0" w:color="auto"/>
              <w:right w:val="single" w:sz="4" w:space="0" w:color="auto"/>
            </w:tcBorders>
            <w:shd w:val="clear" w:color="auto" w:fill="DFDFDF" w:themeFill="accent5" w:themeFillTint="33"/>
          </w:tcPr>
          <w:p w14:paraId="143C45A8"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４・５歳</w:t>
            </w:r>
          </w:p>
        </w:tc>
        <w:tc>
          <w:tcPr>
            <w:tcW w:w="1172" w:type="dxa"/>
            <w:tcBorders>
              <w:left w:val="single" w:sz="4" w:space="0" w:color="auto"/>
              <w:bottom w:val="single" w:sz="8" w:space="0" w:color="auto"/>
              <w:right w:val="single" w:sz="4" w:space="0" w:color="auto"/>
            </w:tcBorders>
            <w:shd w:val="clear" w:color="auto" w:fill="DFDFDF" w:themeFill="accent5" w:themeFillTint="33"/>
          </w:tcPr>
          <w:p w14:paraId="674904E9"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３歳</w:t>
            </w:r>
          </w:p>
        </w:tc>
        <w:tc>
          <w:tcPr>
            <w:tcW w:w="1171" w:type="dxa"/>
            <w:tcBorders>
              <w:left w:val="single" w:sz="4" w:space="0" w:color="auto"/>
              <w:bottom w:val="single" w:sz="8" w:space="0" w:color="auto"/>
            </w:tcBorders>
            <w:shd w:val="clear" w:color="auto" w:fill="DFDFDF" w:themeFill="accent5" w:themeFillTint="33"/>
          </w:tcPr>
          <w:p w14:paraId="774E5866"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４・５歳</w:t>
            </w:r>
          </w:p>
        </w:tc>
        <w:tc>
          <w:tcPr>
            <w:tcW w:w="1172" w:type="dxa"/>
            <w:tcBorders>
              <w:left w:val="single" w:sz="4" w:space="0" w:color="auto"/>
              <w:bottom w:val="single" w:sz="8" w:space="0" w:color="auto"/>
              <w:right w:val="single" w:sz="4" w:space="0" w:color="auto"/>
            </w:tcBorders>
            <w:shd w:val="clear" w:color="auto" w:fill="DFDFDF" w:themeFill="accent5" w:themeFillTint="33"/>
          </w:tcPr>
          <w:p w14:paraId="13A247A1"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３歳</w:t>
            </w:r>
          </w:p>
        </w:tc>
        <w:tc>
          <w:tcPr>
            <w:tcW w:w="1172" w:type="dxa"/>
            <w:tcBorders>
              <w:left w:val="single" w:sz="4" w:space="0" w:color="auto"/>
              <w:bottom w:val="single" w:sz="8" w:space="0" w:color="auto"/>
            </w:tcBorders>
            <w:shd w:val="clear" w:color="auto" w:fill="DFDFDF" w:themeFill="accent5" w:themeFillTint="33"/>
          </w:tcPr>
          <w:p w14:paraId="53A2A7A8"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４・５歳</w:t>
            </w:r>
          </w:p>
        </w:tc>
      </w:tr>
      <w:tr w:rsidR="00C11A49" w:rsidRPr="00C11A49" w14:paraId="3E2A27CE" w14:textId="77777777" w:rsidTr="001C414A">
        <w:tc>
          <w:tcPr>
            <w:tcW w:w="1332" w:type="dxa"/>
            <w:tcBorders>
              <w:top w:val="single" w:sz="8" w:space="0" w:color="auto"/>
              <w:bottom w:val="single" w:sz="8" w:space="0" w:color="auto"/>
              <w:right w:val="single" w:sz="8" w:space="0" w:color="auto"/>
            </w:tcBorders>
            <w:shd w:val="clear" w:color="auto" w:fill="auto"/>
          </w:tcPr>
          <w:p w14:paraId="7510B31F"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１号認定</w:t>
            </w:r>
          </w:p>
        </w:tc>
        <w:tc>
          <w:tcPr>
            <w:tcW w:w="688" w:type="dxa"/>
            <w:tcBorders>
              <w:top w:val="single" w:sz="8" w:space="0" w:color="auto"/>
              <w:left w:val="single" w:sz="8" w:space="0" w:color="auto"/>
              <w:bottom w:val="single" w:sz="8" w:space="0" w:color="auto"/>
              <w:right w:val="single" w:sz="8" w:space="0" w:color="auto"/>
            </w:tcBorders>
            <w:shd w:val="clear" w:color="auto" w:fill="auto"/>
          </w:tcPr>
          <w:p w14:paraId="1CB4A5F3"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1171" w:type="dxa"/>
            <w:tcBorders>
              <w:top w:val="single" w:sz="8" w:space="0" w:color="auto"/>
              <w:left w:val="single" w:sz="8" w:space="0" w:color="auto"/>
              <w:bottom w:val="single" w:sz="8" w:space="0" w:color="auto"/>
              <w:right w:val="single" w:sz="4" w:space="0" w:color="auto"/>
            </w:tcBorders>
            <w:shd w:val="clear" w:color="auto" w:fill="auto"/>
          </w:tcPr>
          <w:p w14:paraId="594F0E27"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5</w:t>
            </w:r>
            <w:r w:rsidRPr="00C11A49">
              <w:rPr>
                <w:rFonts w:ascii="UD デジタル 教科書体 NP-R" w:eastAsia="UD デジタル 教科書体 NP-R" w:hAnsi="ＭＳ Ｐゴシック" w:cs="Times New Roman"/>
                <w:szCs w:val="21"/>
              </w:rPr>
              <w:t>74</w:t>
            </w:r>
          </w:p>
        </w:tc>
        <w:tc>
          <w:tcPr>
            <w:tcW w:w="1172" w:type="dxa"/>
            <w:tcBorders>
              <w:top w:val="single" w:sz="8" w:space="0" w:color="auto"/>
              <w:left w:val="single" w:sz="4" w:space="0" w:color="auto"/>
              <w:bottom w:val="single" w:sz="8" w:space="0" w:color="auto"/>
              <w:right w:val="single" w:sz="4" w:space="0" w:color="auto"/>
            </w:tcBorders>
            <w:shd w:val="clear" w:color="auto" w:fill="auto"/>
          </w:tcPr>
          <w:p w14:paraId="48DED4D2"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347</w:t>
            </w:r>
          </w:p>
        </w:tc>
        <w:tc>
          <w:tcPr>
            <w:tcW w:w="1172" w:type="dxa"/>
            <w:tcBorders>
              <w:top w:val="single" w:sz="8" w:space="0" w:color="auto"/>
              <w:left w:val="single" w:sz="4" w:space="0" w:color="auto"/>
              <w:bottom w:val="single" w:sz="8" w:space="0" w:color="auto"/>
              <w:right w:val="single" w:sz="4" w:space="0" w:color="auto"/>
            </w:tcBorders>
            <w:shd w:val="clear" w:color="auto" w:fill="auto"/>
          </w:tcPr>
          <w:p w14:paraId="27975049"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5</w:t>
            </w:r>
            <w:r w:rsidRPr="00C11A49">
              <w:rPr>
                <w:rFonts w:ascii="UD デジタル 教科書体 NP-R" w:eastAsia="UD デジタル 教科書体 NP-R" w:hAnsi="ＭＳ Ｐゴシック" w:cs="Times New Roman"/>
                <w:szCs w:val="21"/>
              </w:rPr>
              <w:t>13</w:t>
            </w:r>
          </w:p>
        </w:tc>
        <w:tc>
          <w:tcPr>
            <w:tcW w:w="1171" w:type="dxa"/>
            <w:tcBorders>
              <w:top w:val="single" w:sz="8" w:space="0" w:color="auto"/>
              <w:left w:val="single" w:sz="4" w:space="0" w:color="auto"/>
              <w:bottom w:val="single" w:sz="8" w:space="0" w:color="auto"/>
            </w:tcBorders>
            <w:shd w:val="clear" w:color="auto" w:fill="auto"/>
          </w:tcPr>
          <w:p w14:paraId="72EFCBBF"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281</w:t>
            </w:r>
          </w:p>
        </w:tc>
        <w:tc>
          <w:tcPr>
            <w:tcW w:w="1172" w:type="dxa"/>
            <w:tcBorders>
              <w:top w:val="single" w:sz="8" w:space="0" w:color="auto"/>
              <w:left w:val="single" w:sz="4" w:space="0" w:color="auto"/>
              <w:bottom w:val="single" w:sz="8" w:space="0" w:color="auto"/>
            </w:tcBorders>
          </w:tcPr>
          <w:p w14:paraId="7468464F"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5</w:t>
            </w:r>
            <w:r w:rsidRPr="00C11A49">
              <w:rPr>
                <w:rFonts w:ascii="UD デジタル 教科書体 NP-R" w:eastAsia="UD デジタル 教科書体 NP-R" w:hAnsi="ＭＳ Ｐゴシック" w:cs="Times New Roman"/>
                <w:szCs w:val="21"/>
              </w:rPr>
              <w:t>62</w:t>
            </w:r>
          </w:p>
        </w:tc>
        <w:tc>
          <w:tcPr>
            <w:tcW w:w="1172" w:type="dxa"/>
            <w:tcBorders>
              <w:top w:val="single" w:sz="8" w:space="0" w:color="auto"/>
              <w:left w:val="single" w:sz="4" w:space="0" w:color="auto"/>
              <w:bottom w:val="single" w:sz="8" w:space="0" w:color="auto"/>
            </w:tcBorders>
          </w:tcPr>
          <w:p w14:paraId="5F5E4281"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,181</w:t>
            </w:r>
          </w:p>
        </w:tc>
      </w:tr>
      <w:tr w:rsidR="00C75716" w:rsidRPr="00C11A49" w14:paraId="00C881ED" w14:textId="77777777" w:rsidTr="001C414A">
        <w:tc>
          <w:tcPr>
            <w:tcW w:w="1332" w:type="dxa"/>
            <w:tcBorders>
              <w:top w:val="single" w:sz="8" w:space="0" w:color="auto"/>
              <w:bottom w:val="single" w:sz="8" w:space="0" w:color="auto"/>
              <w:right w:val="single" w:sz="8" w:space="0" w:color="auto"/>
            </w:tcBorders>
            <w:shd w:val="clear" w:color="auto" w:fill="auto"/>
          </w:tcPr>
          <w:p w14:paraId="7245D49D"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確保量</w:t>
            </w:r>
          </w:p>
        </w:tc>
        <w:tc>
          <w:tcPr>
            <w:tcW w:w="688" w:type="dxa"/>
            <w:tcBorders>
              <w:top w:val="single" w:sz="8" w:space="0" w:color="auto"/>
              <w:left w:val="single" w:sz="8" w:space="0" w:color="auto"/>
              <w:bottom w:val="single" w:sz="8" w:space="0" w:color="auto"/>
              <w:right w:val="single" w:sz="8" w:space="0" w:color="auto"/>
            </w:tcBorders>
            <w:shd w:val="clear" w:color="auto" w:fill="auto"/>
          </w:tcPr>
          <w:p w14:paraId="7BFA6F83"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1171" w:type="dxa"/>
            <w:tcBorders>
              <w:top w:val="single" w:sz="8" w:space="0" w:color="auto"/>
              <w:left w:val="single" w:sz="8" w:space="0" w:color="auto"/>
              <w:bottom w:val="single" w:sz="8" w:space="0" w:color="auto"/>
              <w:right w:val="single" w:sz="4" w:space="0" w:color="auto"/>
            </w:tcBorders>
            <w:shd w:val="clear" w:color="auto" w:fill="auto"/>
          </w:tcPr>
          <w:p w14:paraId="5194E4C2"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5</w:t>
            </w:r>
            <w:r w:rsidRPr="00C11A49">
              <w:rPr>
                <w:rFonts w:ascii="UD デジタル 教科書体 NP-R" w:eastAsia="UD デジタル 教科書体 NP-R" w:hAnsi="ＭＳ Ｐゴシック" w:cs="Times New Roman"/>
                <w:szCs w:val="21"/>
              </w:rPr>
              <w:t>82</w:t>
            </w:r>
          </w:p>
        </w:tc>
        <w:tc>
          <w:tcPr>
            <w:tcW w:w="1172" w:type="dxa"/>
            <w:tcBorders>
              <w:top w:val="single" w:sz="8" w:space="0" w:color="auto"/>
              <w:left w:val="single" w:sz="4" w:space="0" w:color="auto"/>
              <w:bottom w:val="single" w:sz="8" w:space="0" w:color="auto"/>
              <w:right w:val="single" w:sz="4" w:space="0" w:color="auto"/>
            </w:tcBorders>
            <w:shd w:val="clear" w:color="auto" w:fill="auto"/>
          </w:tcPr>
          <w:p w14:paraId="5818BD2B"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2</w:t>
            </w:r>
            <w:r w:rsidRPr="00C11A49">
              <w:rPr>
                <w:rFonts w:ascii="UD デジタル 教科書体 NP-R" w:eastAsia="UD デジタル 教科書体 NP-R" w:hAnsi="ＭＳ Ｐゴシック" w:cs="Times New Roman"/>
                <w:szCs w:val="21"/>
              </w:rPr>
              <w:t>,035</w:t>
            </w:r>
          </w:p>
        </w:tc>
        <w:tc>
          <w:tcPr>
            <w:tcW w:w="1172" w:type="dxa"/>
            <w:tcBorders>
              <w:top w:val="single" w:sz="8" w:space="0" w:color="auto"/>
              <w:left w:val="single" w:sz="4" w:space="0" w:color="auto"/>
              <w:bottom w:val="single" w:sz="8" w:space="0" w:color="auto"/>
              <w:right w:val="single" w:sz="4" w:space="0" w:color="auto"/>
            </w:tcBorders>
            <w:shd w:val="clear" w:color="auto" w:fill="auto"/>
          </w:tcPr>
          <w:p w14:paraId="481DFA87"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5</w:t>
            </w:r>
            <w:r w:rsidRPr="00C11A49">
              <w:rPr>
                <w:rFonts w:ascii="UD デジタル 教科書体 NP-R" w:eastAsia="UD デジタル 教科書体 NP-R" w:hAnsi="ＭＳ Ｐゴシック" w:cs="Times New Roman"/>
                <w:szCs w:val="21"/>
              </w:rPr>
              <w:t>82</w:t>
            </w:r>
          </w:p>
        </w:tc>
        <w:tc>
          <w:tcPr>
            <w:tcW w:w="1171" w:type="dxa"/>
            <w:tcBorders>
              <w:top w:val="single" w:sz="8" w:space="0" w:color="auto"/>
              <w:left w:val="single" w:sz="4" w:space="0" w:color="auto"/>
              <w:bottom w:val="single" w:sz="8" w:space="0" w:color="auto"/>
            </w:tcBorders>
            <w:shd w:val="clear" w:color="auto" w:fill="auto"/>
          </w:tcPr>
          <w:p w14:paraId="4120FA10"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2</w:t>
            </w:r>
            <w:r w:rsidRPr="00C11A49">
              <w:rPr>
                <w:rFonts w:ascii="UD デジタル 教科書体 NP-R" w:eastAsia="UD デジタル 教科書体 NP-R" w:hAnsi="ＭＳ Ｐゴシック" w:cs="Times New Roman"/>
                <w:szCs w:val="21"/>
              </w:rPr>
              <w:t>,035</w:t>
            </w:r>
          </w:p>
        </w:tc>
        <w:tc>
          <w:tcPr>
            <w:tcW w:w="1172" w:type="dxa"/>
            <w:tcBorders>
              <w:top w:val="single" w:sz="8" w:space="0" w:color="auto"/>
              <w:left w:val="single" w:sz="4" w:space="0" w:color="auto"/>
              <w:bottom w:val="single" w:sz="8" w:space="0" w:color="auto"/>
            </w:tcBorders>
          </w:tcPr>
          <w:p w14:paraId="29261CAB"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5</w:t>
            </w:r>
            <w:r w:rsidRPr="00C11A49">
              <w:rPr>
                <w:rFonts w:ascii="UD デジタル 教科書体 NP-R" w:eastAsia="UD デジタル 教科書体 NP-R" w:hAnsi="ＭＳ Ｐゴシック" w:cs="Times New Roman"/>
                <w:szCs w:val="21"/>
              </w:rPr>
              <w:t>82</w:t>
            </w:r>
          </w:p>
        </w:tc>
        <w:tc>
          <w:tcPr>
            <w:tcW w:w="1172" w:type="dxa"/>
            <w:tcBorders>
              <w:top w:val="single" w:sz="8" w:space="0" w:color="auto"/>
              <w:left w:val="single" w:sz="4" w:space="0" w:color="auto"/>
              <w:bottom w:val="single" w:sz="8" w:space="0" w:color="auto"/>
            </w:tcBorders>
          </w:tcPr>
          <w:p w14:paraId="36269254"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2</w:t>
            </w:r>
            <w:r w:rsidRPr="00C11A49">
              <w:rPr>
                <w:rFonts w:ascii="UD デジタル 教科書体 NP-R" w:eastAsia="UD デジタル 教科書体 NP-R" w:hAnsi="ＭＳ Ｐゴシック" w:cs="Times New Roman"/>
                <w:szCs w:val="21"/>
              </w:rPr>
              <w:t>,035</w:t>
            </w:r>
          </w:p>
        </w:tc>
      </w:tr>
    </w:tbl>
    <w:p w14:paraId="272D19AC" w14:textId="77777777" w:rsidR="00C75716" w:rsidRPr="00C11A49" w:rsidRDefault="00C75716" w:rsidP="00C75716">
      <w:pPr>
        <w:ind w:firstLineChars="200" w:firstLine="462"/>
        <w:rPr>
          <w:rFonts w:ascii="HG丸ｺﾞｼｯｸM-PRO" w:eastAsia="HG丸ｺﾞｼｯｸM-PRO" w:hAnsi="HG丸ｺﾞｼｯｸM-PRO" w:cs="Times New Roman"/>
          <w:b/>
          <w:sz w:val="23"/>
          <w:szCs w:val="23"/>
        </w:rPr>
      </w:pPr>
    </w:p>
    <w:p w14:paraId="083E9449" w14:textId="77777777" w:rsidR="00C75716" w:rsidRPr="00C11A49" w:rsidRDefault="00C75716" w:rsidP="00C75716">
      <w:pPr>
        <w:spacing w:beforeLines="25" w:before="90" w:afterLines="10" w:after="36"/>
        <w:ind w:rightChars="204" w:right="428"/>
        <w:rPr>
          <w:rFonts w:ascii="BIZ UDゴシック" w:eastAsia="BIZ UDゴシック" w:hAnsi="BIZ UDゴシック" w:cs="Segoe UI Symbol"/>
          <w:sz w:val="22"/>
        </w:rPr>
      </w:pPr>
      <w:r w:rsidRPr="00C11A49">
        <w:rPr>
          <w:rFonts w:ascii="BIZ UDゴシック" w:eastAsia="BIZ UDゴシック" w:hAnsi="BIZ UDゴシック" w:cs="Segoe UI Symbol" w:hint="eastAsia"/>
          <w:sz w:val="22"/>
        </w:rPr>
        <w:t>■２号認定</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32"/>
        <w:gridCol w:w="688"/>
        <w:gridCol w:w="1171"/>
        <w:gridCol w:w="1172"/>
        <w:gridCol w:w="1172"/>
        <w:gridCol w:w="1171"/>
        <w:gridCol w:w="1172"/>
        <w:gridCol w:w="1172"/>
      </w:tblGrid>
      <w:tr w:rsidR="00C11A49" w:rsidRPr="00C11A49" w14:paraId="66511F46" w14:textId="77777777" w:rsidTr="001C414A">
        <w:tc>
          <w:tcPr>
            <w:tcW w:w="1332" w:type="dxa"/>
            <w:vMerge w:val="restart"/>
            <w:tcBorders>
              <w:right w:val="single" w:sz="8" w:space="0" w:color="auto"/>
            </w:tcBorders>
            <w:shd w:val="clear" w:color="auto" w:fill="DFDFDF" w:themeFill="accent5" w:themeFillTint="33"/>
            <w:vAlign w:val="center"/>
          </w:tcPr>
          <w:p w14:paraId="63CB675B"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認定区分</w:t>
            </w:r>
          </w:p>
        </w:tc>
        <w:tc>
          <w:tcPr>
            <w:tcW w:w="688" w:type="dxa"/>
            <w:vMerge w:val="restart"/>
            <w:tcBorders>
              <w:left w:val="single" w:sz="8" w:space="0" w:color="auto"/>
              <w:right w:val="single" w:sz="8" w:space="0" w:color="auto"/>
            </w:tcBorders>
            <w:shd w:val="clear" w:color="auto" w:fill="DFDFDF" w:themeFill="accent5" w:themeFillTint="33"/>
            <w:vAlign w:val="center"/>
          </w:tcPr>
          <w:p w14:paraId="0D490469"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単位</w:t>
            </w:r>
          </w:p>
        </w:tc>
        <w:tc>
          <w:tcPr>
            <w:tcW w:w="2343" w:type="dxa"/>
            <w:gridSpan w:val="2"/>
            <w:tcBorders>
              <w:top w:val="single" w:sz="8" w:space="0" w:color="auto"/>
              <w:left w:val="single" w:sz="8" w:space="0" w:color="auto"/>
              <w:bottom w:val="single" w:sz="8" w:space="0" w:color="auto"/>
              <w:right w:val="single" w:sz="4" w:space="0" w:color="auto"/>
            </w:tcBorders>
            <w:shd w:val="clear" w:color="auto" w:fill="DFDFDF" w:themeFill="accent5" w:themeFillTint="33"/>
          </w:tcPr>
          <w:p w14:paraId="453AF2FB"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令和３年度</w:t>
            </w:r>
          </w:p>
        </w:tc>
        <w:tc>
          <w:tcPr>
            <w:tcW w:w="2343" w:type="dxa"/>
            <w:gridSpan w:val="2"/>
            <w:tcBorders>
              <w:left w:val="single" w:sz="4" w:space="0" w:color="auto"/>
              <w:bottom w:val="single" w:sz="8" w:space="0" w:color="auto"/>
            </w:tcBorders>
            <w:shd w:val="clear" w:color="auto" w:fill="DFDFDF" w:themeFill="accent5" w:themeFillTint="33"/>
          </w:tcPr>
          <w:p w14:paraId="018861ED"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令和４年度</w:t>
            </w:r>
          </w:p>
        </w:tc>
        <w:tc>
          <w:tcPr>
            <w:tcW w:w="2344" w:type="dxa"/>
            <w:gridSpan w:val="2"/>
            <w:tcBorders>
              <w:left w:val="single" w:sz="4" w:space="0" w:color="auto"/>
              <w:bottom w:val="single" w:sz="8" w:space="0" w:color="auto"/>
            </w:tcBorders>
            <w:shd w:val="clear" w:color="auto" w:fill="DFDFDF" w:themeFill="accent5" w:themeFillTint="33"/>
          </w:tcPr>
          <w:p w14:paraId="6821734C"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令和５年度</w:t>
            </w:r>
          </w:p>
        </w:tc>
      </w:tr>
      <w:tr w:rsidR="00C11A49" w:rsidRPr="00C11A49" w14:paraId="1568123F" w14:textId="77777777" w:rsidTr="001C414A">
        <w:tc>
          <w:tcPr>
            <w:tcW w:w="1332" w:type="dxa"/>
            <w:vMerge/>
            <w:tcBorders>
              <w:bottom w:val="single" w:sz="8" w:space="0" w:color="auto"/>
              <w:right w:val="single" w:sz="8" w:space="0" w:color="auto"/>
            </w:tcBorders>
            <w:shd w:val="clear" w:color="auto" w:fill="DFDFDF" w:themeFill="accent5" w:themeFillTint="33"/>
          </w:tcPr>
          <w:p w14:paraId="51299E9D"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p>
        </w:tc>
        <w:tc>
          <w:tcPr>
            <w:tcW w:w="688" w:type="dxa"/>
            <w:vMerge/>
            <w:tcBorders>
              <w:left w:val="single" w:sz="8" w:space="0" w:color="auto"/>
              <w:bottom w:val="single" w:sz="8" w:space="0" w:color="auto"/>
              <w:right w:val="single" w:sz="8" w:space="0" w:color="auto"/>
            </w:tcBorders>
            <w:shd w:val="clear" w:color="auto" w:fill="DFDFDF" w:themeFill="accent5" w:themeFillTint="33"/>
          </w:tcPr>
          <w:p w14:paraId="44B6D33D"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p>
        </w:tc>
        <w:tc>
          <w:tcPr>
            <w:tcW w:w="1171" w:type="dxa"/>
            <w:tcBorders>
              <w:top w:val="single" w:sz="8" w:space="0" w:color="auto"/>
              <w:left w:val="single" w:sz="8" w:space="0" w:color="auto"/>
              <w:bottom w:val="single" w:sz="8" w:space="0" w:color="auto"/>
              <w:right w:val="single" w:sz="4" w:space="0" w:color="auto"/>
            </w:tcBorders>
            <w:shd w:val="clear" w:color="auto" w:fill="DFDFDF" w:themeFill="accent5" w:themeFillTint="33"/>
          </w:tcPr>
          <w:p w14:paraId="34D29BB6"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３歳</w:t>
            </w:r>
          </w:p>
        </w:tc>
        <w:tc>
          <w:tcPr>
            <w:tcW w:w="1172" w:type="dxa"/>
            <w:tcBorders>
              <w:top w:val="single" w:sz="8" w:space="0" w:color="auto"/>
              <w:left w:val="single" w:sz="4" w:space="0" w:color="auto"/>
              <w:bottom w:val="single" w:sz="8" w:space="0" w:color="auto"/>
              <w:right w:val="single" w:sz="4" w:space="0" w:color="auto"/>
            </w:tcBorders>
            <w:shd w:val="clear" w:color="auto" w:fill="DFDFDF" w:themeFill="accent5" w:themeFillTint="33"/>
          </w:tcPr>
          <w:p w14:paraId="0EAC52B6"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４・５歳</w:t>
            </w:r>
          </w:p>
        </w:tc>
        <w:tc>
          <w:tcPr>
            <w:tcW w:w="1172" w:type="dxa"/>
            <w:tcBorders>
              <w:left w:val="single" w:sz="4" w:space="0" w:color="auto"/>
              <w:bottom w:val="single" w:sz="8" w:space="0" w:color="auto"/>
              <w:right w:val="single" w:sz="4" w:space="0" w:color="auto"/>
            </w:tcBorders>
            <w:shd w:val="clear" w:color="auto" w:fill="DFDFDF" w:themeFill="accent5" w:themeFillTint="33"/>
          </w:tcPr>
          <w:p w14:paraId="03EDCF70"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３歳</w:t>
            </w:r>
          </w:p>
        </w:tc>
        <w:tc>
          <w:tcPr>
            <w:tcW w:w="1171" w:type="dxa"/>
            <w:tcBorders>
              <w:left w:val="single" w:sz="4" w:space="0" w:color="auto"/>
              <w:bottom w:val="single" w:sz="8" w:space="0" w:color="auto"/>
            </w:tcBorders>
            <w:shd w:val="clear" w:color="auto" w:fill="DFDFDF" w:themeFill="accent5" w:themeFillTint="33"/>
          </w:tcPr>
          <w:p w14:paraId="553B9B75"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４・５歳</w:t>
            </w:r>
          </w:p>
        </w:tc>
        <w:tc>
          <w:tcPr>
            <w:tcW w:w="1172" w:type="dxa"/>
            <w:tcBorders>
              <w:left w:val="single" w:sz="4" w:space="0" w:color="auto"/>
              <w:bottom w:val="single" w:sz="8" w:space="0" w:color="auto"/>
              <w:right w:val="single" w:sz="4" w:space="0" w:color="auto"/>
            </w:tcBorders>
            <w:shd w:val="clear" w:color="auto" w:fill="DFDFDF" w:themeFill="accent5" w:themeFillTint="33"/>
          </w:tcPr>
          <w:p w14:paraId="6AC7B1F1"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３歳</w:t>
            </w:r>
          </w:p>
        </w:tc>
        <w:tc>
          <w:tcPr>
            <w:tcW w:w="1172" w:type="dxa"/>
            <w:tcBorders>
              <w:left w:val="single" w:sz="4" w:space="0" w:color="auto"/>
              <w:bottom w:val="single" w:sz="8" w:space="0" w:color="auto"/>
            </w:tcBorders>
            <w:shd w:val="clear" w:color="auto" w:fill="DFDFDF" w:themeFill="accent5" w:themeFillTint="33"/>
          </w:tcPr>
          <w:p w14:paraId="0A024D9C"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４・５歳</w:t>
            </w:r>
          </w:p>
        </w:tc>
      </w:tr>
      <w:tr w:rsidR="00C11A49" w:rsidRPr="00C11A49" w14:paraId="11B09CFF" w14:textId="77777777" w:rsidTr="001C414A">
        <w:tc>
          <w:tcPr>
            <w:tcW w:w="1332" w:type="dxa"/>
            <w:tcBorders>
              <w:top w:val="single" w:sz="8" w:space="0" w:color="auto"/>
              <w:bottom w:val="single" w:sz="8" w:space="0" w:color="auto"/>
              <w:right w:val="single" w:sz="8" w:space="0" w:color="auto"/>
            </w:tcBorders>
            <w:shd w:val="clear" w:color="auto" w:fill="auto"/>
          </w:tcPr>
          <w:p w14:paraId="5490B3AE"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２号認定</w:t>
            </w:r>
          </w:p>
        </w:tc>
        <w:tc>
          <w:tcPr>
            <w:tcW w:w="688" w:type="dxa"/>
            <w:tcBorders>
              <w:top w:val="single" w:sz="8" w:space="0" w:color="auto"/>
              <w:left w:val="single" w:sz="8" w:space="0" w:color="auto"/>
              <w:bottom w:val="single" w:sz="8" w:space="0" w:color="auto"/>
              <w:right w:val="single" w:sz="8" w:space="0" w:color="auto"/>
            </w:tcBorders>
            <w:shd w:val="clear" w:color="auto" w:fill="auto"/>
          </w:tcPr>
          <w:p w14:paraId="4E4A0E46"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1171" w:type="dxa"/>
            <w:tcBorders>
              <w:top w:val="single" w:sz="8" w:space="0" w:color="auto"/>
              <w:left w:val="single" w:sz="8" w:space="0" w:color="auto"/>
              <w:bottom w:val="single" w:sz="8" w:space="0" w:color="auto"/>
              <w:right w:val="single" w:sz="4" w:space="0" w:color="auto"/>
            </w:tcBorders>
            <w:shd w:val="clear" w:color="auto" w:fill="auto"/>
          </w:tcPr>
          <w:p w14:paraId="0A127B22"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817</w:t>
            </w:r>
          </w:p>
        </w:tc>
        <w:tc>
          <w:tcPr>
            <w:tcW w:w="1172" w:type="dxa"/>
            <w:tcBorders>
              <w:top w:val="single" w:sz="8" w:space="0" w:color="auto"/>
              <w:left w:val="single" w:sz="4" w:space="0" w:color="auto"/>
              <w:bottom w:val="single" w:sz="8" w:space="0" w:color="auto"/>
              <w:right w:val="single" w:sz="4" w:space="0" w:color="auto"/>
            </w:tcBorders>
            <w:shd w:val="clear" w:color="auto" w:fill="auto"/>
          </w:tcPr>
          <w:p w14:paraId="020A89D1"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1,630</w:t>
            </w:r>
          </w:p>
        </w:tc>
        <w:tc>
          <w:tcPr>
            <w:tcW w:w="1172" w:type="dxa"/>
            <w:tcBorders>
              <w:top w:val="single" w:sz="8" w:space="0" w:color="auto"/>
              <w:left w:val="single" w:sz="4" w:space="0" w:color="auto"/>
              <w:bottom w:val="single" w:sz="8" w:space="0" w:color="auto"/>
              <w:right w:val="single" w:sz="4" w:space="0" w:color="auto"/>
            </w:tcBorders>
            <w:shd w:val="clear" w:color="auto" w:fill="auto"/>
          </w:tcPr>
          <w:p w14:paraId="6955CED2"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7</w:t>
            </w:r>
            <w:r w:rsidRPr="00C11A49">
              <w:rPr>
                <w:rFonts w:ascii="UD デジタル 教科書体 NP-R" w:eastAsia="UD デジタル 教科書体 NP-R" w:hAnsi="ＭＳ Ｐゴシック" w:cs="Times New Roman"/>
                <w:szCs w:val="21"/>
              </w:rPr>
              <w:t>63</w:t>
            </w:r>
          </w:p>
        </w:tc>
        <w:tc>
          <w:tcPr>
            <w:tcW w:w="1171" w:type="dxa"/>
            <w:tcBorders>
              <w:top w:val="single" w:sz="8" w:space="0" w:color="auto"/>
              <w:left w:val="single" w:sz="4" w:space="0" w:color="auto"/>
              <w:bottom w:val="single" w:sz="8" w:space="0" w:color="auto"/>
            </w:tcBorders>
            <w:shd w:val="clear" w:color="auto" w:fill="auto"/>
          </w:tcPr>
          <w:p w14:paraId="1BEC3B77"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,647</w:t>
            </w:r>
          </w:p>
        </w:tc>
        <w:tc>
          <w:tcPr>
            <w:tcW w:w="1172" w:type="dxa"/>
            <w:tcBorders>
              <w:top w:val="single" w:sz="8" w:space="0" w:color="auto"/>
              <w:left w:val="single" w:sz="4" w:space="0" w:color="auto"/>
              <w:bottom w:val="single" w:sz="8" w:space="0" w:color="auto"/>
            </w:tcBorders>
          </w:tcPr>
          <w:p w14:paraId="50B2014C"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8</w:t>
            </w:r>
            <w:r w:rsidRPr="00C11A49">
              <w:rPr>
                <w:rFonts w:ascii="UD デジタル 教科書体 NP-R" w:eastAsia="UD デジタル 教科書体 NP-R" w:hAnsi="ＭＳ Ｐゴシック" w:cs="Times New Roman"/>
                <w:szCs w:val="21"/>
              </w:rPr>
              <w:t>83</w:t>
            </w:r>
          </w:p>
        </w:tc>
        <w:tc>
          <w:tcPr>
            <w:tcW w:w="1172" w:type="dxa"/>
            <w:tcBorders>
              <w:top w:val="single" w:sz="8" w:space="0" w:color="auto"/>
              <w:left w:val="single" w:sz="4" w:space="0" w:color="auto"/>
              <w:bottom w:val="single" w:sz="8" w:space="0" w:color="auto"/>
            </w:tcBorders>
          </w:tcPr>
          <w:p w14:paraId="57E89BDF"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,638</w:t>
            </w:r>
          </w:p>
        </w:tc>
      </w:tr>
      <w:tr w:rsidR="00C75716" w:rsidRPr="00C11A49" w14:paraId="07BD6820" w14:textId="77777777" w:rsidTr="001C414A">
        <w:tc>
          <w:tcPr>
            <w:tcW w:w="1332" w:type="dxa"/>
            <w:tcBorders>
              <w:top w:val="single" w:sz="8" w:space="0" w:color="auto"/>
              <w:bottom w:val="single" w:sz="8" w:space="0" w:color="auto"/>
              <w:right w:val="single" w:sz="8" w:space="0" w:color="auto"/>
            </w:tcBorders>
            <w:shd w:val="clear" w:color="auto" w:fill="auto"/>
          </w:tcPr>
          <w:p w14:paraId="3F839417"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確保量</w:t>
            </w:r>
          </w:p>
        </w:tc>
        <w:tc>
          <w:tcPr>
            <w:tcW w:w="688" w:type="dxa"/>
            <w:tcBorders>
              <w:top w:val="single" w:sz="8" w:space="0" w:color="auto"/>
              <w:left w:val="single" w:sz="8" w:space="0" w:color="auto"/>
              <w:bottom w:val="single" w:sz="8" w:space="0" w:color="auto"/>
              <w:right w:val="single" w:sz="8" w:space="0" w:color="auto"/>
            </w:tcBorders>
            <w:shd w:val="clear" w:color="auto" w:fill="auto"/>
          </w:tcPr>
          <w:p w14:paraId="35D50BB3"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1171" w:type="dxa"/>
            <w:tcBorders>
              <w:top w:val="single" w:sz="8" w:space="0" w:color="auto"/>
              <w:left w:val="single" w:sz="8" w:space="0" w:color="auto"/>
              <w:bottom w:val="single" w:sz="8" w:space="0" w:color="auto"/>
              <w:right w:val="single" w:sz="4" w:space="0" w:color="auto"/>
            </w:tcBorders>
            <w:shd w:val="clear" w:color="auto" w:fill="auto"/>
          </w:tcPr>
          <w:p w14:paraId="492EA798"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8</w:t>
            </w:r>
            <w:r w:rsidRPr="00C11A49">
              <w:rPr>
                <w:rFonts w:ascii="UD デジタル 教科書体 NP-R" w:eastAsia="UD デジタル 教科書体 NP-R" w:hAnsi="ＭＳ Ｐゴシック" w:cs="Times New Roman"/>
                <w:szCs w:val="21"/>
              </w:rPr>
              <w:t>56</w:t>
            </w:r>
          </w:p>
        </w:tc>
        <w:tc>
          <w:tcPr>
            <w:tcW w:w="1172" w:type="dxa"/>
            <w:tcBorders>
              <w:top w:val="single" w:sz="8" w:space="0" w:color="auto"/>
              <w:left w:val="single" w:sz="4" w:space="0" w:color="auto"/>
              <w:bottom w:val="single" w:sz="8" w:space="0" w:color="auto"/>
              <w:right w:val="single" w:sz="4" w:space="0" w:color="auto"/>
            </w:tcBorders>
            <w:shd w:val="clear" w:color="auto" w:fill="auto"/>
          </w:tcPr>
          <w:p w14:paraId="1DE05CB2"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,777</w:t>
            </w:r>
          </w:p>
        </w:tc>
        <w:tc>
          <w:tcPr>
            <w:tcW w:w="1172" w:type="dxa"/>
            <w:tcBorders>
              <w:top w:val="single" w:sz="8" w:space="0" w:color="auto"/>
              <w:left w:val="single" w:sz="4" w:space="0" w:color="auto"/>
              <w:bottom w:val="single" w:sz="8" w:space="0" w:color="auto"/>
              <w:right w:val="single" w:sz="4" w:space="0" w:color="auto"/>
            </w:tcBorders>
            <w:shd w:val="clear" w:color="auto" w:fill="auto"/>
          </w:tcPr>
          <w:p w14:paraId="4350D069"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9</w:t>
            </w:r>
            <w:r w:rsidRPr="00C11A49">
              <w:rPr>
                <w:rFonts w:ascii="UD デジタル 教科書体 NP-R" w:eastAsia="UD デジタル 教科書体 NP-R" w:hAnsi="ＭＳ Ｐゴシック" w:cs="Times New Roman"/>
                <w:szCs w:val="21"/>
              </w:rPr>
              <w:t>03</w:t>
            </w:r>
          </w:p>
        </w:tc>
        <w:tc>
          <w:tcPr>
            <w:tcW w:w="1171" w:type="dxa"/>
            <w:tcBorders>
              <w:top w:val="single" w:sz="8" w:space="0" w:color="auto"/>
              <w:left w:val="single" w:sz="4" w:space="0" w:color="auto"/>
              <w:bottom w:val="single" w:sz="8" w:space="0" w:color="auto"/>
            </w:tcBorders>
            <w:shd w:val="clear" w:color="auto" w:fill="auto"/>
          </w:tcPr>
          <w:p w14:paraId="0E582B62"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,882</w:t>
            </w:r>
          </w:p>
        </w:tc>
        <w:tc>
          <w:tcPr>
            <w:tcW w:w="1172" w:type="dxa"/>
            <w:tcBorders>
              <w:top w:val="single" w:sz="8" w:space="0" w:color="auto"/>
              <w:left w:val="single" w:sz="4" w:space="0" w:color="auto"/>
              <w:bottom w:val="single" w:sz="8" w:space="0" w:color="auto"/>
            </w:tcBorders>
          </w:tcPr>
          <w:p w14:paraId="6784FCE8"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9</w:t>
            </w:r>
            <w:r w:rsidRPr="00C11A49">
              <w:rPr>
                <w:rFonts w:ascii="UD デジタル 教科書体 NP-R" w:eastAsia="UD デジタル 教科書体 NP-R" w:hAnsi="ＭＳ Ｐゴシック" w:cs="Times New Roman"/>
                <w:szCs w:val="21"/>
              </w:rPr>
              <w:t>73</w:t>
            </w:r>
          </w:p>
        </w:tc>
        <w:tc>
          <w:tcPr>
            <w:tcW w:w="1172" w:type="dxa"/>
            <w:tcBorders>
              <w:top w:val="single" w:sz="8" w:space="0" w:color="auto"/>
              <w:left w:val="single" w:sz="4" w:space="0" w:color="auto"/>
              <w:bottom w:val="single" w:sz="8" w:space="0" w:color="auto"/>
            </w:tcBorders>
          </w:tcPr>
          <w:p w14:paraId="73E733DC"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2</w:t>
            </w:r>
            <w:r w:rsidRPr="00C11A49">
              <w:rPr>
                <w:rFonts w:ascii="UD デジタル 教科書体 NP-R" w:eastAsia="UD デジタル 教科書体 NP-R" w:hAnsi="ＭＳ Ｐゴシック" w:cs="Times New Roman"/>
                <w:szCs w:val="21"/>
              </w:rPr>
              <w:t>,032</w:t>
            </w:r>
          </w:p>
        </w:tc>
      </w:tr>
    </w:tbl>
    <w:p w14:paraId="08504801" w14:textId="77777777" w:rsidR="00C75716" w:rsidRPr="00C11A49" w:rsidRDefault="00C75716" w:rsidP="00C75716">
      <w:pPr>
        <w:spacing w:afterLines="10" w:after="36"/>
        <w:ind w:leftChars="200" w:left="420" w:rightChars="204" w:right="428" w:firstLineChars="100" w:firstLine="220"/>
        <w:jc w:val="center"/>
        <w:rPr>
          <w:rFonts w:ascii="BIZ UDゴシック" w:eastAsia="BIZ UDゴシック" w:hAnsi="BIZ UDゴシック" w:cs="Segoe UI Symbol"/>
          <w:sz w:val="22"/>
        </w:rPr>
      </w:pPr>
    </w:p>
    <w:p w14:paraId="0AE70092" w14:textId="77777777" w:rsidR="00C75716" w:rsidRPr="00C11A49" w:rsidRDefault="00C75716" w:rsidP="00C75716">
      <w:pPr>
        <w:spacing w:beforeLines="25" w:before="90" w:afterLines="10" w:after="36"/>
        <w:ind w:rightChars="204" w:right="428"/>
        <w:rPr>
          <w:rFonts w:ascii="BIZ UDゴシック" w:eastAsia="BIZ UDゴシック" w:hAnsi="BIZ UDゴシック" w:cs="Segoe UI Symbol"/>
          <w:sz w:val="22"/>
        </w:rPr>
      </w:pPr>
      <w:r w:rsidRPr="00C11A49">
        <w:rPr>
          <w:rFonts w:ascii="BIZ UDゴシック" w:eastAsia="BIZ UDゴシック" w:hAnsi="BIZ UDゴシック" w:cs="Segoe UI Symbol" w:hint="eastAsia"/>
          <w:sz w:val="22"/>
        </w:rPr>
        <w:t>■３号認定</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32"/>
        <w:gridCol w:w="688"/>
        <w:gridCol w:w="1171"/>
        <w:gridCol w:w="1172"/>
        <w:gridCol w:w="1172"/>
        <w:gridCol w:w="1171"/>
        <w:gridCol w:w="1172"/>
        <w:gridCol w:w="1172"/>
      </w:tblGrid>
      <w:tr w:rsidR="00C11A49" w:rsidRPr="00C11A49" w14:paraId="0A33239F" w14:textId="77777777" w:rsidTr="001C414A">
        <w:tc>
          <w:tcPr>
            <w:tcW w:w="1332" w:type="dxa"/>
            <w:vMerge w:val="restart"/>
            <w:tcBorders>
              <w:right w:val="single" w:sz="8" w:space="0" w:color="auto"/>
            </w:tcBorders>
            <w:shd w:val="clear" w:color="auto" w:fill="DFDFDF" w:themeFill="accent5" w:themeFillTint="33"/>
            <w:vAlign w:val="center"/>
          </w:tcPr>
          <w:p w14:paraId="5B0D88F9"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認定区分</w:t>
            </w:r>
          </w:p>
        </w:tc>
        <w:tc>
          <w:tcPr>
            <w:tcW w:w="688" w:type="dxa"/>
            <w:vMerge w:val="restart"/>
            <w:tcBorders>
              <w:left w:val="single" w:sz="8" w:space="0" w:color="auto"/>
              <w:right w:val="single" w:sz="8" w:space="0" w:color="auto"/>
            </w:tcBorders>
            <w:shd w:val="clear" w:color="auto" w:fill="DFDFDF" w:themeFill="accent5" w:themeFillTint="33"/>
            <w:vAlign w:val="center"/>
          </w:tcPr>
          <w:p w14:paraId="314CB18B"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単位</w:t>
            </w:r>
          </w:p>
        </w:tc>
        <w:tc>
          <w:tcPr>
            <w:tcW w:w="2343" w:type="dxa"/>
            <w:gridSpan w:val="2"/>
            <w:tcBorders>
              <w:top w:val="single" w:sz="8" w:space="0" w:color="auto"/>
              <w:left w:val="single" w:sz="8" w:space="0" w:color="auto"/>
              <w:bottom w:val="single" w:sz="8" w:space="0" w:color="auto"/>
              <w:right w:val="single" w:sz="4" w:space="0" w:color="auto"/>
            </w:tcBorders>
            <w:shd w:val="clear" w:color="auto" w:fill="DFDFDF" w:themeFill="accent5" w:themeFillTint="33"/>
          </w:tcPr>
          <w:p w14:paraId="6643E95A"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令和３年度</w:t>
            </w:r>
          </w:p>
        </w:tc>
        <w:tc>
          <w:tcPr>
            <w:tcW w:w="2343" w:type="dxa"/>
            <w:gridSpan w:val="2"/>
            <w:tcBorders>
              <w:left w:val="single" w:sz="4" w:space="0" w:color="auto"/>
              <w:bottom w:val="single" w:sz="8" w:space="0" w:color="auto"/>
            </w:tcBorders>
            <w:shd w:val="clear" w:color="auto" w:fill="DFDFDF" w:themeFill="accent5" w:themeFillTint="33"/>
          </w:tcPr>
          <w:p w14:paraId="565C02F4"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令和４年度</w:t>
            </w:r>
          </w:p>
        </w:tc>
        <w:tc>
          <w:tcPr>
            <w:tcW w:w="2344" w:type="dxa"/>
            <w:gridSpan w:val="2"/>
            <w:tcBorders>
              <w:left w:val="single" w:sz="4" w:space="0" w:color="auto"/>
              <w:bottom w:val="single" w:sz="8" w:space="0" w:color="auto"/>
            </w:tcBorders>
            <w:shd w:val="clear" w:color="auto" w:fill="DFDFDF" w:themeFill="accent5" w:themeFillTint="33"/>
          </w:tcPr>
          <w:p w14:paraId="22EA1BA4"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令和５年度</w:t>
            </w:r>
          </w:p>
        </w:tc>
      </w:tr>
      <w:tr w:rsidR="00C11A49" w:rsidRPr="00C11A49" w14:paraId="73A9FB8F" w14:textId="77777777" w:rsidTr="001C414A">
        <w:tc>
          <w:tcPr>
            <w:tcW w:w="1332" w:type="dxa"/>
            <w:vMerge/>
            <w:tcBorders>
              <w:bottom w:val="single" w:sz="8" w:space="0" w:color="auto"/>
              <w:right w:val="single" w:sz="8" w:space="0" w:color="auto"/>
            </w:tcBorders>
            <w:shd w:val="clear" w:color="auto" w:fill="DFDFDF" w:themeFill="accent5" w:themeFillTint="33"/>
          </w:tcPr>
          <w:p w14:paraId="66EA3159"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p>
        </w:tc>
        <w:tc>
          <w:tcPr>
            <w:tcW w:w="688" w:type="dxa"/>
            <w:vMerge/>
            <w:tcBorders>
              <w:left w:val="single" w:sz="8" w:space="0" w:color="auto"/>
              <w:bottom w:val="single" w:sz="8" w:space="0" w:color="auto"/>
              <w:right w:val="single" w:sz="8" w:space="0" w:color="auto"/>
            </w:tcBorders>
            <w:shd w:val="clear" w:color="auto" w:fill="DFDFDF" w:themeFill="accent5" w:themeFillTint="33"/>
          </w:tcPr>
          <w:p w14:paraId="41741214"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p>
        </w:tc>
        <w:tc>
          <w:tcPr>
            <w:tcW w:w="1171" w:type="dxa"/>
            <w:tcBorders>
              <w:top w:val="single" w:sz="8" w:space="0" w:color="auto"/>
              <w:left w:val="single" w:sz="8" w:space="0" w:color="auto"/>
              <w:bottom w:val="single" w:sz="8" w:space="0" w:color="auto"/>
              <w:right w:val="single" w:sz="4" w:space="0" w:color="auto"/>
            </w:tcBorders>
            <w:shd w:val="clear" w:color="auto" w:fill="DFDFDF" w:themeFill="accent5" w:themeFillTint="33"/>
          </w:tcPr>
          <w:p w14:paraId="1CE64E94"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０歳</w:t>
            </w:r>
          </w:p>
        </w:tc>
        <w:tc>
          <w:tcPr>
            <w:tcW w:w="1172" w:type="dxa"/>
            <w:tcBorders>
              <w:top w:val="single" w:sz="8" w:space="0" w:color="auto"/>
              <w:left w:val="single" w:sz="4" w:space="0" w:color="auto"/>
              <w:bottom w:val="single" w:sz="8" w:space="0" w:color="auto"/>
              <w:right w:val="single" w:sz="4" w:space="0" w:color="auto"/>
            </w:tcBorders>
            <w:shd w:val="clear" w:color="auto" w:fill="DFDFDF" w:themeFill="accent5" w:themeFillTint="33"/>
          </w:tcPr>
          <w:p w14:paraId="4A6137EA"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１・２歳</w:t>
            </w:r>
          </w:p>
        </w:tc>
        <w:tc>
          <w:tcPr>
            <w:tcW w:w="1172" w:type="dxa"/>
            <w:tcBorders>
              <w:left w:val="single" w:sz="4" w:space="0" w:color="auto"/>
              <w:bottom w:val="single" w:sz="8" w:space="0" w:color="auto"/>
              <w:right w:val="single" w:sz="4" w:space="0" w:color="auto"/>
            </w:tcBorders>
            <w:shd w:val="clear" w:color="auto" w:fill="DFDFDF" w:themeFill="accent5" w:themeFillTint="33"/>
          </w:tcPr>
          <w:p w14:paraId="0EAAF609"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０歳</w:t>
            </w:r>
          </w:p>
        </w:tc>
        <w:tc>
          <w:tcPr>
            <w:tcW w:w="1171" w:type="dxa"/>
            <w:tcBorders>
              <w:left w:val="single" w:sz="4" w:space="0" w:color="auto"/>
              <w:bottom w:val="single" w:sz="8" w:space="0" w:color="auto"/>
            </w:tcBorders>
            <w:shd w:val="clear" w:color="auto" w:fill="DFDFDF" w:themeFill="accent5" w:themeFillTint="33"/>
          </w:tcPr>
          <w:p w14:paraId="4FAD6B92"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１・２歳</w:t>
            </w:r>
          </w:p>
        </w:tc>
        <w:tc>
          <w:tcPr>
            <w:tcW w:w="1172" w:type="dxa"/>
            <w:tcBorders>
              <w:left w:val="single" w:sz="4" w:space="0" w:color="auto"/>
              <w:bottom w:val="single" w:sz="8" w:space="0" w:color="auto"/>
              <w:right w:val="single" w:sz="4" w:space="0" w:color="auto"/>
            </w:tcBorders>
            <w:shd w:val="clear" w:color="auto" w:fill="DFDFDF" w:themeFill="accent5" w:themeFillTint="33"/>
          </w:tcPr>
          <w:p w14:paraId="4B0491A3"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０歳</w:t>
            </w:r>
          </w:p>
        </w:tc>
        <w:tc>
          <w:tcPr>
            <w:tcW w:w="1172" w:type="dxa"/>
            <w:tcBorders>
              <w:left w:val="single" w:sz="4" w:space="0" w:color="auto"/>
              <w:bottom w:val="single" w:sz="8" w:space="0" w:color="auto"/>
            </w:tcBorders>
            <w:shd w:val="clear" w:color="auto" w:fill="DFDFDF" w:themeFill="accent5" w:themeFillTint="33"/>
          </w:tcPr>
          <w:p w14:paraId="0953ECA4"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１・２歳</w:t>
            </w:r>
          </w:p>
        </w:tc>
      </w:tr>
      <w:tr w:rsidR="00C11A49" w:rsidRPr="00C11A49" w14:paraId="384F9CD1" w14:textId="77777777" w:rsidTr="001C414A">
        <w:tc>
          <w:tcPr>
            <w:tcW w:w="1332" w:type="dxa"/>
            <w:tcBorders>
              <w:top w:val="single" w:sz="8" w:space="0" w:color="auto"/>
              <w:bottom w:val="single" w:sz="8" w:space="0" w:color="auto"/>
              <w:right w:val="single" w:sz="8" w:space="0" w:color="auto"/>
            </w:tcBorders>
            <w:shd w:val="clear" w:color="auto" w:fill="auto"/>
          </w:tcPr>
          <w:p w14:paraId="5B248EB0"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３号認定</w:t>
            </w:r>
          </w:p>
        </w:tc>
        <w:tc>
          <w:tcPr>
            <w:tcW w:w="688" w:type="dxa"/>
            <w:tcBorders>
              <w:top w:val="single" w:sz="8" w:space="0" w:color="auto"/>
              <w:left w:val="single" w:sz="8" w:space="0" w:color="auto"/>
              <w:bottom w:val="single" w:sz="8" w:space="0" w:color="auto"/>
              <w:right w:val="single" w:sz="8" w:space="0" w:color="auto"/>
            </w:tcBorders>
            <w:shd w:val="clear" w:color="auto" w:fill="auto"/>
          </w:tcPr>
          <w:p w14:paraId="2482EBF4"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1171" w:type="dxa"/>
            <w:tcBorders>
              <w:top w:val="single" w:sz="8" w:space="0" w:color="auto"/>
              <w:left w:val="single" w:sz="8" w:space="0" w:color="auto"/>
              <w:bottom w:val="single" w:sz="8" w:space="0" w:color="auto"/>
              <w:right w:val="single" w:sz="4" w:space="0" w:color="auto"/>
            </w:tcBorders>
            <w:shd w:val="clear" w:color="auto" w:fill="auto"/>
          </w:tcPr>
          <w:p w14:paraId="4DA2A656"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3</w:t>
            </w:r>
            <w:r w:rsidRPr="00C11A49">
              <w:rPr>
                <w:rFonts w:ascii="UD デジタル 教科書体 NP-R" w:eastAsia="UD デジタル 教科書体 NP-R" w:hAnsi="ＭＳ Ｐゴシック" w:cs="Times New Roman"/>
                <w:szCs w:val="21"/>
              </w:rPr>
              <w:t>50</w:t>
            </w:r>
          </w:p>
        </w:tc>
        <w:tc>
          <w:tcPr>
            <w:tcW w:w="1172" w:type="dxa"/>
            <w:tcBorders>
              <w:top w:val="single" w:sz="8" w:space="0" w:color="auto"/>
              <w:left w:val="single" w:sz="4" w:space="0" w:color="auto"/>
              <w:bottom w:val="single" w:sz="8" w:space="0" w:color="auto"/>
              <w:right w:val="single" w:sz="4" w:space="0" w:color="auto"/>
            </w:tcBorders>
            <w:shd w:val="clear" w:color="auto" w:fill="auto"/>
          </w:tcPr>
          <w:p w14:paraId="73D42202"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,710</w:t>
            </w:r>
          </w:p>
        </w:tc>
        <w:tc>
          <w:tcPr>
            <w:tcW w:w="1172" w:type="dxa"/>
            <w:tcBorders>
              <w:top w:val="single" w:sz="8" w:space="0" w:color="auto"/>
              <w:left w:val="single" w:sz="4" w:space="0" w:color="auto"/>
              <w:bottom w:val="single" w:sz="8" w:space="0" w:color="auto"/>
              <w:right w:val="single" w:sz="4" w:space="0" w:color="auto"/>
            </w:tcBorders>
            <w:shd w:val="clear" w:color="auto" w:fill="auto"/>
          </w:tcPr>
          <w:p w14:paraId="2C298EBB"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3</w:t>
            </w:r>
            <w:r w:rsidRPr="00C11A49">
              <w:rPr>
                <w:rFonts w:ascii="UD デジタル 教科書体 NP-R" w:eastAsia="UD デジタル 教科書体 NP-R" w:hAnsi="ＭＳ Ｐゴシック" w:cs="Times New Roman"/>
                <w:szCs w:val="21"/>
              </w:rPr>
              <w:t>55</w:t>
            </w:r>
          </w:p>
        </w:tc>
        <w:tc>
          <w:tcPr>
            <w:tcW w:w="1171" w:type="dxa"/>
            <w:tcBorders>
              <w:top w:val="single" w:sz="8" w:space="0" w:color="auto"/>
              <w:left w:val="single" w:sz="4" w:space="0" w:color="auto"/>
              <w:bottom w:val="single" w:sz="8" w:space="0" w:color="auto"/>
            </w:tcBorders>
            <w:shd w:val="clear" w:color="auto" w:fill="auto"/>
          </w:tcPr>
          <w:p w14:paraId="515553E8"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,827</w:t>
            </w:r>
          </w:p>
        </w:tc>
        <w:tc>
          <w:tcPr>
            <w:tcW w:w="1172" w:type="dxa"/>
            <w:tcBorders>
              <w:top w:val="single" w:sz="8" w:space="0" w:color="auto"/>
              <w:left w:val="single" w:sz="4" w:space="0" w:color="auto"/>
              <w:bottom w:val="single" w:sz="8" w:space="0" w:color="auto"/>
            </w:tcBorders>
          </w:tcPr>
          <w:p w14:paraId="5180B90E"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3</w:t>
            </w:r>
            <w:r w:rsidRPr="00C11A49">
              <w:rPr>
                <w:rFonts w:ascii="UD デジタル 教科書体 NP-R" w:eastAsia="UD デジタル 教科書体 NP-R" w:hAnsi="ＭＳ Ｐゴシック" w:cs="Times New Roman"/>
                <w:szCs w:val="21"/>
              </w:rPr>
              <w:t>61</w:t>
            </w:r>
          </w:p>
        </w:tc>
        <w:tc>
          <w:tcPr>
            <w:tcW w:w="1172" w:type="dxa"/>
            <w:tcBorders>
              <w:top w:val="single" w:sz="8" w:space="0" w:color="auto"/>
              <w:left w:val="single" w:sz="4" w:space="0" w:color="auto"/>
              <w:bottom w:val="single" w:sz="8" w:space="0" w:color="auto"/>
            </w:tcBorders>
          </w:tcPr>
          <w:p w14:paraId="52483CC1"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,824</w:t>
            </w:r>
          </w:p>
        </w:tc>
      </w:tr>
      <w:tr w:rsidR="00C75716" w:rsidRPr="00C11A49" w14:paraId="4EE899F4" w14:textId="77777777" w:rsidTr="001C414A">
        <w:tc>
          <w:tcPr>
            <w:tcW w:w="1332" w:type="dxa"/>
            <w:tcBorders>
              <w:top w:val="single" w:sz="8" w:space="0" w:color="auto"/>
              <w:bottom w:val="single" w:sz="8" w:space="0" w:color="auto"/>
              <w:right w:val="single" w:sz="8" w:space="0" w:color="auto"/>
            </w:tcBorders>
            <w:shd w:val="clear" w:color="auto" w:fill="auto"/>
          </w:tcPr>
          <w:p w14:paraId="613FDC8F"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確保量</w:t>
            </w:r>
          </w:p>
        </w:tc>
        <w:tc>
          <w:tcPr>
            <w:tcW w:w="688" w:type="dxa"/>
            <w:tcBorders>
              <w:top w:val="single" w:sz="8" w:space="0" w:color="auto"/>
              <w:left w:val="single" w:sz="8" w:space="0" w:color="auto"/>
              <w:bottom w:val="single" w:sz="8" w:space="0" w:color="auto"/>
              <w:right w:val="single" w:sz="8" w:space="0" w:color="auto"/>
            </w:tcBorders>
            <w:shd w:val="clear" w:color="auto" w:fill="auto"/>
          </w:tcPr>
          <w:p w14:paraId="69FD4399"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1171" w:type="dxa"/>
            <w:tcBorders>
              <w:top w:val="single" w:sz="8" w:space="0" w:color="auto"/>
              <w:left w:val="single" w:sz="8" w:space="0" w:color="auto"/>
              <w:bottom w:val="single" w:sz="8" w:space="0" w:color="auto"/>
              <w:right w:val="single" w:sz="4" w:space="0" w:color="auto"/>
            </w:tcBorders>
            <w:shd w:val="clear" w:color="auto" w:fill="auto"/>
          </w:tcPr>
          <w:p w14:paraId="341722C5"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3</w:t>
            </w:r>
            <w:r w:rsidRPr="00C11A49">
              <w:rPr>
                <w:rFonts w:ascii="UD デジタル 教科書体 NP-R" w:eastAsia="UD デジタル 教科書体 NP-R" w:hAnsi="ＭＳ Ｐゴシック" w:cs="Times New Roman"/>
                <w:szCs w:val="21"/>
              </w:rPr>
              <w:t>90</w:t>
            </w:r>
          </w:p>
        </w:tc>
        <w:tc>
          <w:tcPr>
            <w:tcW w:w="1172" w:type="dxa"/>
            <w:tcBorders>
              <w:top w:val="single" w:sz="8" w:space="0" w:color="auto"/>
              <w:left w:val="single" w:sz="4" w:space="0" w:color="auto"/>
              <w:bottom w:val="single" w:sz="8" w:space="0" w:color="auto"/>
              <w:right w:val="single" w:sz="4" w:space="0" w:color="auto"/>
            </w:tcBorders>
            <w:shd w:val="clear" w:color="auto" w:fill="auto"/>
          </w:tcPr>
          <w:p w14:paraId="769D9F67"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,507</w:t>
            </w:r>
          </w:p>
        </w:tc>
        <w:tc>
          <w:tcPr>
            <w:tcW w:w="1172" w:type="dxa"/>
            <w:tcBorders>
              <w:top w:val="single" w:sz="8" w:space="0" w:color="auto"/>
              <w:left w:val="single" w:sz="4" w:space="0" w:color="auto"/>
              <w:bottom w:val="single" w:sz="8" w:space="0" w:color="auto"/>
              <w:right w:val="single" w:sz="4" w:space="0" w:color="auto"/>
            </w:tcBorders>
            <w:shd w:val="clear" w:color="auto" w:fill="auto"/>
          </w:tcPr>
          <w:p w14:paraId="17F92955"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4</w:t>
            </w:r>
            <w:r w:rsidRPr="00C11A49">
              <w:rPr>
                <w:rFonts w:ascii="UD デジタル 教科書体 NP-R" w:eastAsia="UD デジタル 教科書体 NP-R" w:hAnsi="ＭＳ Ｐゴシック" w:cs="Times New Roman"/>
                <w:szCs w:val="21"/>
              </w:rPr>
              <w:t>23</w:t>
            </w:r>
          </w:p>
        </w:tc>
        <w:tc>
          <w:tcPr>
            <w:tcW w:w="1171" w:type="dxa"/>
            <w:tcBorders>
              <w:top w:val="single" w:sz="8" w:space="0" w:color="auto"/>
              <w:left w:val="single" w:sz="4" w:space="0" w:color="auto"/>
              <w:bottom w:val="single" w:sz="8" w:space="0" w:color="auto"/>
            </w:tcBorders>
            <w:shd w:val="clear" w:color="auto" w:fill="auto"/>
          </w:tcPr>
          <w:p w14:paraId="4CB35F8B"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,591</w:t>
            </w:r>
          </w:p>
        </w:tc>
        <w:tc>
          <w:tcPr>
            <w:tcW w:w="1172" w:type="dxa"/>
            <w:tcBorders>
              <w:top w:val="single" w:sz="8" w:space="0" w:color="auto"/>
              <w:left w:val="single" w:sz="4" w:space="0" w:color="auto"/>
              <w:bottom w:val="single" w:sz="8" w:space="0" w:color="auto"/>
            </w:tcBorders>
          </w:tcPr>
          <w:p w14:paraId="18654425"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4</w:t>
            </w:r>
            <w:r w:rsidRPr="00C11A49">
              <w:rPr>
                <w:rFonts w:ascii="UD デジタル 教科書体 NP-R" w:eastAsia="UD デジタル 教科書体 NP-R" w:hAnsi="ＭＳ Ｐゴシック" w:cs="Times New Roman"/>
                <w:szCs w:val="21"/>
              </w:rPr>
              <w:t>50</w:t>
            </w:r>
          </w:p>
        </w:tc>
        <w:tc>
          <w:tcPr>
            <w:tcW w:w="1172" w:type="dxa"/>
            <w:tcBorders>
              <w:top w:val="single" w:sz="8" w:space="0" w:color="auto"/>
              <w:left w:val="single" w:sz="4" w:space="0" w:color="auto"/>
              <w:bottom w:val="single" w:sz="8" w:space="0" w:color="auto"/>
            </w:tcBorders>
          </w:tcPr>
          <w:p w14:paraId="7FF40173"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,722</w:t>
            </w:r>
          </w:p>
        </w:tc>
      </w:tr>
    </w:tbl>
    <w:p w14:paraId="4C67052C" w14:textId="77777777" w:rsidR="00C75716" w:rsidRPr="00C11A49" w:rsidRDefault="00C75716" w:rsidP="00C75716">
      <w:pPr>
        <w:spacing w:afterLines="10" w:after="36"/>
        <w:ind w:leftChars="200" w:left="420" w:rightChars="204" w:right="428" w:firstLineChars="100" w:firstLine="220"/>
        <w:jc w:val="center"/>
        <w:rPr>
          <w:rFonts w:ascii="BIZ UDゴシック" w:eastAsia="BIZ UDゴシック" w:hAnsi="BIZ UDゴシック" w:cs="Segoe UI Symbol"/>
          <w:sz w:val="22"/>
        </w:rPr>
      </w:pPr>
    </w:p>
    <w:p w14:paraId="273E5987" w14:textId="77777777" w:rsidR="00C75716" w:rsidRPr="00C11A49" w:rsidRDefault="00C75716" w:rsidP="00C75716">
      <w:pPr>
        <w:spacing w:afterLines="10" w:after="36"/>
        <w:ind w:leftChars="200" w:left="420" w:rightChars="204" w:right="428" w:firstLineChars="100" w:firstLine="220"/>
        <w:jc w:val="center"/>
        <w:rPr>
          <w:rFonts w:ascii="BIZ UDゴシック" w:eastAsia="BIZ UDゴシック" w:hAnsi="BIZ UDゴシック" w:cs="Segoe UI Symbol"/>
          <w:sz w:val="22"/>
        </w:rPr>
      </w:pPr>
    </w:p>
    <w:p w14:paraId="1DFD6324" w14:textId="77777777" w:rsidR="00C75716" w:rsidRPr="00C11A49" w:rsidRDefault="00C75716" w:rsidP="00C75716">
      <w:pPr>
        <w:spacing w:afterLines="50" w:after="180"/>
        <w:rPr>
          <w:rFonts w:ascii="BIZ UDゴシック" w:eastAsia="BIZ UDゴシック" w:hAnsi="BIZ UDゴシック" w:cs="Times New Roman"/>
          <w:bCs/>
          <w:sz w:val="24"/>
          <w:szCs w:val="24"/>
        </w:rPr>
      </w:pPr>
      <w:r w:rsidRPr="00C11A49">
        <w:rPr>
          <w:rFonts w:ascii="BIZ UDゴシック" w:eastAsia="BIZ UDゴシック" w:hAnsi="BIZ UDゴシック" w:cs="Times New Roman" w:hint="eastAsia"/>
          <w:bCs/>
          <w:sz w:val="24"/>
          <w:szCs w:val="24"/>
        </w:rPr>
        <w:t>②　延長保育事業</w:t>
      </w:r>
    </w:p>
    <w:p w14:paraId="1CD1206A" w14:textId="77777777" w:rsidR="00C75716" w:rsidRPr="00C11A49" w:rsidRDefault="00C75716" w:rsidP="00C75716">
      <w:pPr>
        <w:spacing w:beforeLines="25" w:before="90"/>
        <w:ind w:firstLineChars="185" w:firstLine="425"/>
        <w:rPr>
          <w:rFonts w:ascii="BIZ UDゴシック" w:eastAsia="BIZ UDゴシック" w:hAnsi="BIZ UDゴシック" w:cs="Segoe UI Symbol"/>
          <w:bCs/>
          <w:sz w:val="23"/>
          <w:szCs w:val="23"/>
        </w:rPr>
      </w:pPr>
      <w:r w:rsidRPr="00C11A49">
        <w:rPr>
          <w:rFonts w:ascii="BIZ UDゴシック" w:eastAsia="BIZ UDゴシック" w:hAnsi="BIZ UDゴシック" w:cs="Segoe UI Symbol" w:hint="eastAsia"/>
          <w:bCs/>
          <w:sz w:val="23"/>
          <w:szCs w:val="23"/>
        </w:rPr>
        <w:t>【事業概要】</w:t>
      </w:r>
    </w:p>
    <w:p w14:paraId="1DD54F29" w14:textId="77777777" w:rsidR="00C75716" w:rsidRPr="00C11A49" w:rsidRDefault="00C75716" w:rsidP="00C75716">
      <w:pPr>
        <w:spacing w:line="340" w:lineRule="exact"/>
        <w:ind w:leftChars="300" w:left="630" w:firstLineChars="100" w:firstLine="220"/>
        <w:rPr>
          <w:rFonts w:ascii="UD デジタル 教科書体 NP-R" w:eastAsia="UD デジタル 教科書体 NP-R" w:hAnsi="Segoe UI Symbol" w:cs="Segoe UI Symbol"/>
          <w:sz w:val="22"/>
        </w:rPr>
      </w:pPr>
      <w:r w:rsidRPr="00C11A49">
        <w:rPr>
          <w:rFonts w:ascii="UD デジタル 教科書体 NP-R" w:eastAsia="UD デジタル 教科書体 NP-R" w:hAnsi="Segoe UI Symbol" w:cs="Segoe UI Symbol" w:hint="eastAsia"/>
          <w:sz w:val="22"/>
        </w:rPr>
        <w:t>保育認定を受けた子どもについて、やむを得ない理由により、通常の利用時間以外の時間において保育を行う事業です。</w:t>
      </w:r>
    </w:p>
    <w:p w14:paraId="1B4AAAC5" w14:textId="77777777" w:rsidR="00C75716" w:rsidRPr="00C11A49" w:rsidRDefault="00C75716" w:rsidP="00C75716">
      <w:pPr>
        <w:spacing w:line="240" w:lineRule="exact"/>
        <w:ind w:leftChars="300" w:left="630" w:firstLineChars="100" w:firstLine="220"/>
        <w:rPr>
          <w:rFonts w:ascii="HG丸ｺﾞｼｯｸM-PRO" w:eastAsia="HG丸ｺﾞｼｯｸM-PRO" w:hAnsi="HG丸ｺﾞｼｯｸM-PRO" w:cs="Times New Roman"/>
          <w:sz w:val="22"/>
        </w:rPr>
      </w:pPr>
    </w:p>
    <w:p w14:paraId="1A85F700" w14:textId="77777777" w:rsidR="00C75716" w:rsidRPr="00C11A49" w:rsidRDefault="00C75716" w:rsidP="00C75716">
      <w:pPr>
        <w:spacing w:afterLines="25" w:after="90"/>
        <w:ind w:leftChars="200" w:left="420"/>
        <w:rPr>
          <w:rFonts w:ascii="BIZ UDゴシック" w:eastAsia="BIZ UDゴシック" w:hAnsi="BIZ UDゴシック" w:cs="Segoe UI Symbol"/>
          <w:bCs/>
          <w:sz w:val="23"/>
          <w:szCs w:val="23"/>
        </w:rPr>
      </w:pPr>
      <w:r w:rsidRPr="00C11A49">
        <w:rPr>
          <w:rFonts w:ascii="BIZ UDゴシック" w:eastAsia="BIZ UDゴシック" w:hAnsi="BIZ UDゴシック" w:cs="Segoe UI Symbol" w:hint="eastAsia"/>
          <w:bCs/>
          <w:sz w:val="23"/>
          <w:szCs w:val="23"/>
        </w:rPr>
        <w:t>【量の見込み】</w:t>
      </w:r>
    </w:p>
    <w:tbl>
      <w:tblPr>
        <w:tblW w:w="827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86"/>
        <w:gridCol w:w="765"/>
        <w:gridCol w:w="2012"/>
        <w:gridCol w:w="2012"/>
        <w:gridCol w:w="1804"/>
      </w:tblGrid>
      <w:tr w:rsidR="00C11A49" w:rsidRPr="00C11A49" w14:paraId="5937F3FA" w14:textId="77777777" w:rsidTr="001C414A">
        <w:trPr>
          <w:jc w:val="center"/>
        </w:trPr>
        <w:tc>
          <w:tcPr>
            <w:tcW w:w="1686" w:type="dxa"/>
            <w:tcBorders>
              <w:bottom w:val="single" w:sz="8" w:space="0" w:color="auto"/>
              <w:right w:val="single" w:sz="8" w:space="0" w:color="auto"/>
            </w:tcBorders>
            <w:shd w:val="clear" w:color="auto" w:fill="DFDFDF" w:themeFill="accent5" w:themeFillTint="33"/>
          </w:tcPr>
          <w:p w14:paraId="20616DA7" w14:textId="77777777" w:rsidR="00C75716" w:rsidRPr="00C11A49" w:rsidRDefault="00C75716" w:rsidP="001C414A">
            <w:pPr>
              <w:spacing w:line="300" w:lineRule="exact"/>
              <w:rPr>
                <w:rFonts w:ascii="UD デジタル 教科書体 NP-R" w:eastAsia="UD デジタル 教科書体 NP-R" w:hAnsi="ＭＳ Ｐゴシック" w:cs="Times New Roman"/>
                <w:szCs w:val="21"/>
              </w:rPr>
            </w:pPr>
          </w:p>
        </w:tc>
        <w:tc>
          <w:tcPr>
            <w:tcW w:w="765" w:type="dxa"/>
            <w:tcBorders>
              <w:left w:val="single" w:sz="8" w:space="0" w:color="auto"/>
              <w:bottom w:val="single" w:sz="8" w:space="0" w:color="auto"/>
              <w:right w:val="single" w:sz="8" w:space="0" w:color="auto"/>
            </w:tcBorders>
            <w:shd w:val="clear" w:color="auto" w:fill="DFDFDF" w:themeFill="accent5" w:themeFillTint="33"/>
          </w:tcPr>
          <w:p w14:paraId="54B8716A"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単位</w:t>
            </w:r>
          </w:p>
        </w:tc>
        <w:tc>
          <w:tcPr>
            <w:tcW w:w="2012" w:type="dxa"/>
            <w:tcBorders>
              <w:top w:val="single" w:sz="8" w:space="0" w:color="auto"/>
              <w:left w:val="single" w:sz="8" w:space="0" w:color="auto"/>
              <w:bottom w:val="single" w:sz="8" w:space="0" w:color="auto"/>
              <w:right w:val="single" w:sz="4" w:space="0" w:color="auto"/>
            </w:tcBorders>
            <w:shd w:val="clear" w:color="auto" w:fill="DFDFDF" w:themeFill="accent5" w:themeFillTint="33"/>
          </w:tcPr>
          <w:p w14:paraId="42E3CFDE"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令和３年度</w:t>
            </w:r>
          </w:p>
        </w:tc>
        <w:tc>
          <w:tcPr>
            <w:tcW w:w="2012" w:type="dxa"/>
            <w:tcBorders>
              <w:left w:val="single" w:sz="4" w:space="0" w:color="auto"/>
              <w:bottom w:val="single" w:sz="8" w:space="0" w:color="auto"/>
            </w:tcBorders>
            <w:shd w:val="clear" w:color="auto" w:fill="DFDFDF" w:themeFill="accent5" w:themeFillTint="33"/>
          </w:tcPr>
          <w:p w14:paraId="38AA41C1"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令和４年度</w:t>
            </w:r>
          </w:p>
        </w:tc>
        <w:tc>
          <w:tcPr>
            <w:tcW w:w="1804" w:type="dxa"/>
            <w:tcBorders>
              <w:left w:val="single" w:sz="4" w:space="0" w:color="auto"/>
              <w:bottom w:val="single" w:sz="8" w:space="0" w:color="auto"/>
            </w:tcBorders>
            <w:shd w:val="clear" w:color="auto" w:fill="DFDFDF" w:themeFill="accent5" w:themeFillTint="33"/>
          </w:tcPr>
          <w:p w14:paraId="76A9553D"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令和５年度</w:t>
            </w:r>
          </w:p>
        </w:tc>
      </w:tr>
      <w:tr w:rsidR="00C75716" w:rsidRPr="00C11A49" w14:paraId="09903D67" w14:textId="77777777" w:rsidTr="001C414A">
        <w:trPr>
          <w:jc w:val="center"/>
        </w:trPr>
        <w:tc>
          <w:tcPr>
            <w:tcW w:w="1686" w:type="dxa"/>
            <w:tcBorders>
              <w:top w:val="single" w:sz="8" w:space="0" w:color="auto"/>
              <w:bottom w:val="single" w:sz="8" w:space="0" w:color="auto"/>
              <w:right w:val="single" w:sz="8" w:space="0" w:color="auto"/>
            </w:tcBorders>
            <w:shd w:val="clear" w:color="auto" w:fill="auto"/>
            <w:vAlign w:val="center"/>
          </w:tcPr>
          <w:p w14:paraId="5297B089"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量の見込み</w:t>
            </w:r>
          </w:p>
        </w:tc>
        <w:tc>
          <w:tcPr>
            <w:tcW w:w="765" w:type="dxa"/>
            <w:tcBorders>
              <w:top w:val="single" w:sz="8" w:space="0" w:color="auto"/>
              <w:left w:val="single" w:sz="8" w:space="0" w:color="auto"/>
              <w:bottom w:val="single" w:sz="8" w:space="0" w:color="auto"/>
              <w:right w:val="single" w:sz="8" w:space="0" w:color="auto"/>
            </w:tcBorders>
            <w:shd w:val="clear" w:color="auto" w:fill="auto"/>
          </w:tcPr>
          <w:p w14:paraId="205C5522"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2012" w:type="dxa"/>
            <w:tcBorders>
              <w:top w:val="single" w:sz="8" w:space="0" w:color="auto"/>
              <w:left w:val="single" w:sz="8" w:space="0" w:color="auto"/>
              <w:bottom w:val="single" w:sz="8" w:space="0" w:color="auto"/>
              <w:right w:val="single" w:sz="4" w:space="0" w:color="auto"/>
            </w:tcBorders>
            <w:shd w:val="clear" w:color="auto" w:fill="auto"/>
          </w:tcPr>
          <w:p w14:paraId="113AB945"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4,304</w:t>
            </w:r>
          </w:p>
        </w:tc>
        <w:tc>
          <w:tcPr>
            <w:tcW w:w="2012" w:type="dxa"/>
            <w:tcBorders>
              <w:top w:val="single" w:sz="8" w:space="0" w:color="auto"/>
              <w:left w:val="single" w:sz="4" w:space="0" w:color="auto"/>
              <w:bottom w:val="single" w:sz="8" w:space="0" w:color="auto"/>
            </w:tcBorders>
            <w:shd w:val="clear" w:color="auto" w:fill="auto"/>
          </w:tcPr>
          <w:p w14:paraId="14E23D39"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4,356</w:t>
            </w:r>
          </w:p>
        </w:tc>
        <w:tc>
          <w:tcPr>
            <w:tcW w:w="1804" w:type="dxa"/>
            <w:tcBorders>
              <w:top w:val="single" w:sz="8" w:space="0" w:color="auto"/>
              <w:left w:val="single" w:sz="4" w:space="0" w:color="auto"/>
              <w:bottom w:val="single" w:sz="8" w:space="0" w:color="auto"/>
            </w:tcBorders>
          </w:tcPr>
          <w:p w14:paraId="46536D2D"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4,604</w:t>
            </w:r>
          </w:p>
        </w:tc>
      </w:tr>
    </w:tbl>
    <w:p w14:paraId="7D905B07" w14:textId="77777777" w:rsidR="00C75716" w:rsidRPr="00C11A49" w:rsidRDefault="00C75716" w:rsidP="00C75716">
      <w:pPr>
        <w:rPr>
          <w:rFonts w:ascii="HG丸ｺﾞｼｯｸM-PRO" w:eastAsia="HG丸ｺﾞｼｯｸM-PRO" w:hAnsi="HG丸ｺﾞｼｯｸM-PRO" w:cs="Times New Roman"/>
          <w:sz w:val="24"/>
          <w:szCs w:val="24"/>
        </w:rPr>
      </w:pPr>
    </w:p>
    <w:p w14:paraId="260107BE" w14:textId="77777777" w:rsidR="00C75716" w:rsidRPr="00C11A49" w:rsidRDefault="00C75716" w:rsidP="00C75716">
      <w:pPr>
        <w:ind w:leftChars="100" w:left="210"/>
        <w:rPr>
          <w:rFonts w:ascii="HG丸ｺﾞｼｯｸM-PRO" w:eastAsia="HG丸ｺﾞｼｯｸM-PRO" w:hAnsi="HG丸ｺﾞｼｯｸM-PRO" w:cs="Times New Roman"/>
          <w:b/>
          <w:sz w:val="26"/>
          <w:szCs w:val="26"/>
        </w:rPr>
      </w:pPr>
    </w:p>
    <w:p w14:paraId="1092C297" w14:textId="77777777" w:rsidR="00C75716" w:rsidRPr="00C11A49" w:rsidRDefault="00C75716" w:rsidP="00C75716">
      <w:pPr>
        <w:spacing w:afterLines="50" w:after="180"/>
        <w:rPr>
          <w:rFonts w:ascii="BIZ UDゴシック" w:eastAsia="BIZ UDゴシック" w:hAnsi="BIZ UDゴシック" w:cs="Times New Roman"/>
          <w:bCs/>
          <w:sz w:val="24"/>
          <w:szCs w:val="24"/>
        </w:rPr>
      </w:pPr>
      <w:r w:rsidRPr="00C11A49">
        <w:rPr>
          <w:rFonts w:ascii="BIZ UDゴシック" w:eastAsia="BIZ UDゴシック" w:hAnsi="BIZ UDゴシック" w:cs="Times New Roman" w:hint="eastAsia"/>
          <w:bCs/>
          <w:sz w:val="24"/>
          <w:szCs w:val="24"/>
        </w:rPr>
        <w:t>③　放課後児童クラブ（チビッコホーム）</w:t>
      </w:r>
    </w:p>
    <w:p w14:paraId="693FE808" w14:textId="77777777" w:rsidR="00C75716" w:rsidRPr="00C11A49" w:rsidRDefault="00C75716" w:rsidP="00C75716">
      <w:pPr>
        <w:spacing w:beforeLines="25" w:before="90"/>
        <w:ind w:firstLineChars="185" w:firstLine="425"/>
        <w:rPr>
          <w:rFonts w:ascii="BIZ UDゴシック" w:eastAsia="BIZ UDゴシック" w:hAnsi="BIZ UDゴシック" w:cs="Segoe UI Symbol"/>
          <w:bCs/>
          <w:sz w:val="23"/>
          <w:szCs w:val="23"/>
        </w:rPr>
      </w:pPr>
      <w:r w:rsidRPr="00C11A49">
        <w:rPr>
          <w:rFonts w:ascii="BIZ UDゴシック" w:eastAsia="BIZ UDゴシック" w:hAnsi="BIZ UDゴシック" w:cs="Segoe UI Symbol" w:hint="eastAsia"/>
          <w:bCs/>
          <w:sz w:val="23"/>
          <w:szCs w:val="23"/>
        </w:rPr>
        <w:t>【事業概要】</w:t>
      </w:r>
    </w:p>
    <w:p w14:paraId="53B55831" w14:textId="77777777" w:rsidR="00C75716" w:rsidRPr="00C11A49" w:rsidRDefault="00C75716" w:rsidP="00C75716">
      <w:pPr>
        <w:spacing w:line="340" w:lineRule="exact"/>
        <w:ind w:leftChars="300" w:left="630" w:firstLineChars="100" w:firstLine="220"/>
        <w:rPr>
          <w:rFonts w:ascii="UD デジタル 教科書体 NP-R" w:eastAsia="UD デジタル 教科書体 NP-R" w:hAnsi="Segoe UI Symbol" w:cs="Segoe UI Symbol"/>
          <w:sz w:val="22"/>
        </w:rPr>
      </w:pPr>
      <w:r w:rsidRPr="00C11A49">
        <w:rPr>
          <w:rFonts w:ascii="UD デジタル 教科書体 NP-R" w:eastAsia="UD デジタル 教科書体 NP-R" w:hAnsi="Segoe UI Symbol" w:cs="Segoe UI Symbol" w:hint="eastAsia"/>
          <w:sz w:val="22"/>
        </w:rPr>
        <w:t>共働き家庭など留守家庭の児童に対して、学校の余裕教室等で、放課後に適切な遊び、生活の場を与えて、その健全育成を図る事業です。新制度では、対象者を６年生まで拡大しています。</w:t>
      </w:r>
    </w:p>
    <w:p w14:paraId="6F052F1B" w14:textId="77777777" w:rsidR="00C75716" w:rsidRPr="00C11A49" w:rsidRDefault="00C75716" w:rsidP="00C75716">
      <w:pPr>
        <w:widowControl/>
        <w:jc w:val="left"/>
        <w:rPr>
          <w:rFonts w:ascii="UD デジタル 教科書体 NP-R" w:eastAsia="UD デジタル 教科書体 NP-R" w:hAnsi="Segoe UI Symbol" w:cs="Segoe UI Symbol"/>
          <w:sz w:val="22"/>
        </w:rPr>
      </w:pPr>
      <w:r w:rsidRPr="00C11A49">
        <w:rPr>
          <w:rFonts w:ascii="UD デジタル 教科書体 NP-R" w:eastAsia="UD デジタル 教科書体 NP-R" w:hAnsi="Segoe UI Symbol" w:cs="Segoe UI Symbol"/>
          <w:sz w:val="22"/>
        </w:rPr>
        <w:br w:type="page"/>
      </w:r>
    </w:p>
    <w:p w14:paraId="34ED20CF" w14:textId="77777777" w:rsidR="00C75716" w:rsidRPr="00C11A49" w:rsidRDefault="00C75716" w:rsidP="00C75716">
      <w:pPr>
        <w:spacing w:afterLines="25" w:after="90"/>
        <w:rPr>
          <w:rFonts w:ascii="BIZ UDゴシック" w:eastAsia="BIZ UDゴシック" w:hAnsi="BIZ UDゴシック" w:cs="Segoe UI Symbol"/>
          <w:bCs/>
          <w:sz w:val="23"/>
          <w:szCs w:val="23"/>
        </w:rPr>
      </w:pPr>
      <w:r w:rsidRPr="00C11A49">
        <w:rPr>
          <w:rFonts w:ascii="BIZ UDゴシック" w:eastAsia="BIZ UDゴシック" w:hAnsi="BIZ UDゴシック" w:cs="Segoe UI Symbol" w:hint="eastAsia"/>
          <w:bCs/>
          <w:sz w:val="23"/>
          <w:szCs w:val="23"/>
        </w:rPr>
        <w:lastRenderedPageBreak/>
        <w:t>【量の見込みと確保量】</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69"/>
        <w:gridCol w:w="859"/>
        <w:gridCol w:w="888"/>
        <w:gridCol w:w="1317"/>
        <w:gridCol w:w="1539"/>
        <w:gridCol w:w="1539"/>
        <w:gridCol w:w="1539"/>
      </w:tblGrid>
      <w:tr w:rsidR="00C11A49" w:rsidRPr="00C11A49" w14:paraId="08C6DCC1" w14:textId="77777777" w:rsidTr="001C414A">
        <w:trPr>
          <w:jc w:val="center"/>
        </w:trPr>
        <w:tc>
          <w:tcPr>
            <w:tcW w:w="1369" w:type="dxa"/>
            <w:tcBorders>
              <w:right w:val="single" w:sz="8" w:space="0" w:color="auto"/>
            </w:tcBorders>
            <w:shd w:val="clear" w:color="auto" w:fill="DFDFDF" w:themeFill="accent5" w:themeFillTint="33"/>
            <w:vAlign w:val="center"/>
          </w:tcPr>
          <w:p w14:paraId="081084BD" w14:textId="77777777" w:rsidR="00C75716" w:rsidRPr="00C11A49" w:rsidRDefault="00C75716" w:rsidP="001C414A">
            <w:pPr>
              <w:spacing w:line="300" w:lineRule="exact"/>
              <w:rPr>
                <w:rFonts w:ascii="UD デジタル 教科書体 NP-R" w:eastAsia="UD デジタル 教科書体 NP-R" w:hAnsi="ＭＳ Ｐゴシック" w:cs="Times New Roman"/>
                <w:szCs w:val="21"/>
              </w:rPr>
            </w:pPr>
          </w:p>
        </w:tc>
        <w:tc>
          <w:tcPr>
            <w:tcW w:w="859" w:type="dxa"/>
            <w:shd w:val="clear" w:color="auto" w:fill="DFDFDF" w:themeFill="accent5" w:themeFillTint="33"/>
            <w:vAlign w:val="center"/>
          </w:tcPr>
          <w:p w14:paraId="7CC0EA79"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単位</w:t>
            </w:r>
          </w:p>
        </w:tc>
        <w:tc>
          <w:tcPr>
            <w:tcW w:w="888" w:type="dxa"/>
            <w:tcBorders>
              <w:left w:val="single" w:sz="8" w:space="0" w:color="auto"/>
              <w:right w:val="single" w:sz="8" w:space="0" w:color="auto"/>
            </w:tcBorders>
            <w:shd w:val="clear" w:color="auto" w:fill="DFDFDF" w:themeFill="accent5" w:themeFillTint="33"/>
            <w:vAlign w:val="center"/>
          </w:tcPr>
          <w:p w14:paraId="0FF01D6B"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p>
        </w:tc>
        <w:tc>
          <w:tcPr>
            <w:tcW w:w="1317" w:type="dxa"/>
            <w:tcBorders>
              <w:top w:val="single" w:sz="8" w:space="0" w:color="auto"/>
              <w:left w:val="single" w:sz="8" w:space="0" w:color="auto"/>
              <w:bottom w:val="single" w:sz="8" w:space="0" w:color="auto"/>
              <w:right w:val="single" w:sz="4" w:space="0" w:color="auto"/>
            </w:tcBorders>
            <w:shd w:val="clear" w:color="auto" w:fill="DFDFDF" w:themeFill="accent5" w:themeFillTint="33"/>
            <w:vAlign w:val="center"/>
          </w:tcPr>
          <w:p w14:paraId="09A55649"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p>
        </w:tc>
        <w:tc>
          <w:tcPr>
            <w:tcW w:w="1539" w:type="dxa"/>
            <w:tcBorders>
              <w:top w:val="single" w:sz="8" w:space="0" w:color="auto"/>
              <w:left w:val="single" w:sz="8" w:space="0" w:color="auto"/>
              <w:bottom w:val="single" w:sz="8" w:space="0" w:color="auto"/>
              <w:right w:val="single" w:sz="4" w:space="0" w:color="auto"/>
            </w:tcBorders>
            <w:shd w:val="clear" w:color="auto" w:fill="DFDFDF" w:themeFill="accent5" w:themeFillTint="33"/>
            <w:vAlign w:val="center"/>
          </w:tcPr>
          <w:p w14:paraId="26EBDBC7"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令和３年度</w:t>
            </w:r>
          </w:p>
        </w:tc>
        <w:tc>
          <w:tcPr>
            <w:tcW w:w="1539" w:type="dxa"/>
            <w:tcBorders>
              <w:left w:val="single" w:sz="4" w:space="0" w:color="auto"/>
              <w:bottom w:val="single" w:sz="8" w:space="0" w:color="auto"/>
            </w:tcBorders>
            <w:shd w:val="clear" w:color="auto" w:fill="DFDFDF" w:themeFill="accent5" w:themeFillTint="33"/>
            <w:vAlign w:val="center"/>
          </w:tcPr>
          <w:p w14:paraId="415B300B"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令和４年度</w:t>
            </w:r>
          </w:p>
        </w:tc>
        <w:tc>
          <w:tcPr>
            <w:tcW w:w="1539" w:type="dxa"/>
            <w:tcBorders>
              <w:left w:val="single" w:sz="4" w:space="0" w:color="auto"/>
              <w:bottom w:val="single" w:sz="8" w:space="0" w:color="auto"/>
            </w:tcBorders>
            <w:shd w:val="clear" w:color="auto" w:fill="DFDFDF" w:themeFill="accent5" w:themeFillTint="33"/>
            <w:vAlign w:val="center"/>
          </w:tcPr>
          <w:p w14:paraId="624EEC29"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令和５年度</w:t>
            </w:r>
          </w:p>
        </w:tc>
      </w:tr>
      <w:tr w:rsidR="00C11A49" w:rsidRPr="00C11A49" w14:paraId="7D4C4BE5" w14:textId="77777777" w:rsidTr="001C414A">
        <w:trPr>
          <w:jc w:val="center"/>
        </w:trPr>
        <w:tc>
          <w:tcPr>
            <w:tcW w:w="1369" w:type="dxa"/>
            <w:vMerge w:val="restart"/>
            <w:tcBorders>
              <w:top w:val="single" w:sz="8" w:space="0" w:color="auto"/>
              <w:right w:val="single" w:sz="8" w:space="0" w:color="auto"/>
            </w:tcBorders>
            <w:shd w:val="clear" w:color="auto" w:fill="auto"/>
            <w:vAlign w:val="center"/>
          </w:tcPr>
          <w:p w14:paraId="500F9541"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量の見込み</w:t>
            </w:r>
          </w:p>
        </w:tc>
        <w:tc>
          <w:tcPr>
            <w:tcW w:w="859" w:type="dxa"/>
            <w:vMerge w:val="restart"/>
            <w:tcBorders>
              <w:top w:val="single" w:sz="8" w:space="0" w:color="auto"/>
            </w:tcBorders>
            <w:vAlign w:val="center"/>
          </w:tcPr>
          <w:p w14:paraId="00DDC0D9"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888" w:type="dxa"/>
            <w:vMerge w:val="restart"/>
            <w:tcBorders>
              <w:top w:val="single" w:sz="8" w:space="0" w:color="auto"/>
              <w:left w:val="single" w:sz="8" w:space="0" w:color="auto"/>
              <w:right w:val="single" w:sz="8" w:space="0" w:color="auto"/>
            </w:tcBorders>
            <w:shd w:val="clear" w:color="auto" w:fill="auto"/>
            <w:vAlign w:val="center"/>
          </w:tcPr>
          <w:p w14:paraId="563BFD54"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通年</w:t>
            </w:r>
          </w:p>
        </w:tc>
        <w:tc>
          <w:tcPr>
            <w:tcW w:w="1317" w:type="dxa"/>
            <w:tcBorders>
              <w:top w:val="single" w:sz="8" w:space="0" w:color="auto"/>
              <w:left w:val="single" w:sz="8" w:space="0" w:color="auto"/>
              <w:bottom w:val="single" w:sz="4" w:space="0" w:color="auto"/>
              <w:right w:val="single" w:sz="4" w:space="0" w:color="auto"/>
            </w:tcBorders>
            <w:shd w:val="clear" w:color="auto" w:fill="auto"/>
            <w:vAlign w:val="center"/>
          </w:tcPr>
          <w:p w14:paraId="567257B5" w14:textId="77777777" w:rsidR="00C75716" w:rsidRPr="00C11A49" w:rsidRDefault="00C75716" w:rsidP="001C414A">
            <w:pPr>
              <w:ind w:rightChars="50" w:right="105"/>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低学年</w:t>
            </w:r>
          </w:p>
        </w:tc>
        <w:tc>
          <w:tcPr>
            <w:tcW w:w="1539" w:type="dxa"/>
            <w:tcBorders>
              <w:top w:val="single" w:sz="8" w:space="0" w:color="auto"/>
              <w:left w:val="single" w:sz="4" w:space="0" w:color="auto"/>
              <w:bottom w:val="single" w:sz="4" w:space="0" w:color="auto"/>
              <w:right w:val="single" w:sz="4" w:space="0" w:color="auto"/>
            </w:tcBorders>
            <w:shd w:val="clear" w:color="auto" w:fill="auto"/>
            <w:vAlign w:val="center"/>
          </w:tcPr>
          <w:p w14:paraId="7B9B9809"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,630</w:t>
            </w:r>
          </w:p>
        </w:tc>
        <w:tc>
          <w:tcPr>
            <w:tcW w:w="1539" w:type="dxa"/>
            <w:tcBorders>
              <w:top w:val="single" w:sz="8" w:space="0" w:color="auto"/>
              <w:left w:val="single" w:sz="4" w:space="0" w:color="auto"/>
              <w:bottom w:val="single" w:sz="4" w:space="0" w:color="auto"/>
              <w:right w:val="single" w:sz="4" w:space="0" w:color="auto"/>
            </w:tcBorders>
            <w:shd w:val="clear" w:color="auto" w:fill="auto"/>
            <w:vAlign w:val="center"/>
          </w:tcPr>
          <w:p w14:paraId="1B2496F2"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,629</w:t>
            </w:r>
          </w:p>
        </w:tc>
        <w:tc>
          <w:tcPr>
            <w:tcW w:w="1539" w:type="dxa"/>
            <w:tcBorders>
              <w:top w:val="single" w:sz="8" w:space="0" w:color="auto"/>
              <w:left w:val="single" w:sz="4" w:space="0" w:color="auto"/>
              <w:bottom w:val="single" w:sz="4" w:space="0" w:color="auto"/>
              <w:right w:val="single" w:sz="4" w:space="0" w:color="auto"/>
            </w:tcBorders>
            <w:shd w:val="clear" w:color="auto" w:fill="auto"/>
            <w:vAlign w:val="center"/>
          </w:tcPr>
          <w:p w14:paraId="65BF7730"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,584</w:t>
            </w:r>
          </w:p>
        </w:tc>
      </w:tr>
      <w:tr w:rsidR="00C11A49" w:rsidRPr="00C11A49" w14:paraId="04B034FB" w14:textId="77777777" w:rsidTr="001C414A">
        <w:trPr>
          <w:jc w:val="center"/>
        </w:trPr>
        <w:tc>
          <w:tcPr>
            <w:tcW w:w="1369" w:type="dxa"/>
            <w:vMerge/>
            <w:tcBorders>
              <w:right w:val="single" w:sz="8" w:space="0" w:color="auto"/>
            </w:tcBorders>
            <w:shd w:val="clear" w:color="auto" w:fill="auto"/>
            <w:vAlign w:val="center"/>
          </w:tcPr>
          <w:p w14:paraId="730879C3"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p>
        </w:tc>
        <w:tc>
          <w:tcPr>
            <w:tcW w:w="859" w:type="dxa"/>
            <w:vMerge/>
            <w:vAlign w:val="center"/>
          </w:tcPr>
          <w:p w14:paraId="27342B7F" w14:textId="77777777" w:rsidR="00C75716" w:rsidRPr="00C11A49" w:rsidRDefault="00C75716" w:rsidP="001C414A">
            <w:pPr>
              <w:jc w:val="center"/>
              <w:rPr>
                <w:rFonts w:ascii="UD デジタル 教科書体 NP-R" w:eastAsia="UD デジタル 教科書体 NP-R" w:hAnsi="ＭＳ Ｐゴシック" w:cs="Times New Roman"/>
                <w:szCs w:val="21"/>
              </w:rPr>
            </w:pPr>
          </w:p>
        </w:tc>
        <w:tc>
          <w:tcPr>
            <w:tcW w:w="888" w:type="dxa"/>
            <w:vMerge/>
            <w:tcBorders>
              <w:left w:val="single" w:sz="8" w:space="0" w:color="auto"/>
              <w:right w:val="single" w:sz="8" w:space="0" w:color="auto"/>
            </w:tcBorders>
            <w:shd w:val="clear" w:color="auto" w:fill="auto"/>
            <w:vAlign w:val="center"/>
          </w:tcPr>
          <w:p w14:paraId="17757225" w14:textId="77777777" w:rsidR="00C75716" w:rsidRPr="00C11A49" w:rsidRDefault="00C75716" w:rsidP="001C414A">
            <w:pPr>
              <w:jc w:val="center"/>
              <w:rPr>
                <w:rFonts w:ascii="UD デジタル 教科書体 NP-R" w:eastAsia="UD デジタル 教科書体 NP-R" w:hAnsi="ＭＳ Ｐゴシック" w:cs="Times New Roman"/>
                <w:szCs w:val="21"/>
              </w:rPr>
            </w:pPr>
          </w:p>
        </w:tc>
        <w:tc>
          <w:tcPr>
            <w:tcW w:w="1317" w:type="dxa"/>
            <w:tcBorders>
              <w:top w:val="single" w:sz="4" w:space="0" w:color="auto"/>
              <w:left w:val="single" w:sz="8" w:space="0" w:color="auto"/>
              <w:bottom w:val="single" w:sz="4" w:space="0" w:color="auto"/>
              <w:right w:val="single" w:sz="4" w:space="0" w:color="auto"/>
            </w:tcBorders>
            <w:shd w:val="clear" w:color="auto" w:fill="auto"/>
            <w:vAlign w:val="center"/>
          </w:tcPr>
          <w:p w14:paraId="0FA8A21A" w14:textId="77777777" w:rsidR="00C75716" w:rsidRPr="00C11A49" w:rsidRDefault="00C75716" w:rsidP="001C414A">
            <w:pPr>
              <w:ind w:rightChars="50" w:right="105"/>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高学年</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535F7CD0"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2</w:t>
            </w:r>
            <w:r w:rsidRPr="00C11A49">
              <w:rPr>
                <w:rFonts w:ascii="UD デジタル 教科書体 NP-R" w:eastAsia="UD デジタル 教科書体 NP-R" w:hAnsi="ＭＳ Ｐゴシック" w:cs="Times New Roman"/>
                <w:szCs w:val="21"/>
              </w:rPr>
              <w:t>10</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11440857"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2</w:t>
            </w:r>
            <w:r w:rsidRPr="00C11A49">
              <w:rPr>
                <w:rFonts w:ascii="UD デジタル 教科書体 NP-R" w:eastAsia="UD デジタル 教科書体 NP-R" w:hAnsi="ＭＳ Ｐゴシック" w:cs="Times New Roman"/>
                <w:szCs w:val="21"/>
              </w:rPr>
              <w:t>10</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7A009DBC"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2</w:t>
            </w:r>
            <w:r w:rsidRPr="00C11A49">
              <w:rPr>
                <w:rFonts w:ascii="UD デジタル 教科書体 NP-R" w:eastAsia="UD デジタル 教科書体 NP-R" w:hAnsi="ＭＳ Ｐゴシック" w:cs="Times New Roman"/>
                <w:szCs w:val="21"/>
              </w:rPr>
              <w:t>04</w:t>
            </w:r>
          </w:p>
        </w:tc>
      </w:tr>
      <w:tr w:rsidR="00C11A49" w:rsidRPr="00C11A49" w14:paraId="0246D568" w14:textId="77777777" w:rsidTr="001C414A">
        <w:trPr>
          <w:jc w:val="center"/>
        </w:trPr>
        <w:tc>
          <w:tcPr>
            <w:tcW w:w="1369" w:type="dxa"/>
            <w:vMerge/>
            <w:tcBorders>
              <w:right w:val="single" w:sz="8" w:space="0" w:color="auto"/>
            </w:tcBorders>
            <w:shd w:val="clear" w:color="auto" w:fill="auto"/>
            <w:vAlign w:val="center"/>
          </w:tcPr>
          <w:p w14:paraId="76ED2213"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p>
        </w:tc>
        <w:tc>
          <w:tcPr>
            <w:tcW w:w="859" w:type="dxa"/>
            <w:vMerge/>
            <w:vAlign w:val="center"/>
          </w:tcPr>
          <w:p w14:paraId="02412925" w14:textId="77777777" w:rsidR="00C75716" w:rsidRPr="00C11A49" w:rsidRDefault="00C75716" w:rsidP="001C414A">
            <w:pPr>
              <w:jc w:val="center"/>
              <w:rPr>
                <w:rFonts w:ascii="UD デジタル 教科書体 NP-R" w:eastAsia="UD デジタル 教科書体 NP-R" w:hAnsi="ＭＳ Ｐゴシック" w:cs="Times New Roman"/>
                <w:szCs w:val="21"/>
              </w:rPr>
            </w:pPr>
          </w:p>
        </w:tc>
        <w:tc>
          <w:tcPr>
            <w:tcW w:w="888" w:type="dxa"/>
            <w:vMerge/>
            <w:tcBorders>
              <w:left w:val="single" w:sz="8" w:space="0" w:color="auto"/>
              <w:bottom w:val="single" w:sz="8" w:space="0" w:color="auto"/>
              <w:right w:val="single" w:sz="8" w:space="0" w:color="auto"/>
            </w:tcBorders>
            <w:shd w:val="clear" w:color="auto" w:fill="auto"/>
            <w:vAlign w:val="center"/>
          </w:tcPr>
          <w:p w14:paraId="18D415D5" w14:textId="77777777" w:rsidR="00C75716" w:rsidRPr="00C11A49" w:rsidRDefault="00C75716" w:rsidP="001C414A">
            <w:pPr>
              <w:jc w:val="center"/>
              <w:rPr>
                <w:rFonts w:ascii="UD デジタル 教科書体 NP-R" w:eastAsia="UD デジタル 教科書体 NP-R" w:hAnsi="ＭＳ Ｐゴシック" w:cs="Times New Roman"/>
                <w:szCs w:val="21"/>
              </w:rPr>
            </w:pPr>
          </w:p>
        </w:tc>
        <w:tc>
          <w:tcPr>
            <w:tcW w:w="1317" w:type="dxa"/>
            <w:tcBorders>
              <w:top w:val="single" w:sz="4" w:space="0" w:color="auto"/>
              <w:left w:val="single" w:sz="8" w:space="0" w:color="auto"/>
              <w:bottom w:val="single" w:sz="8" w:space="0" w:color="auto"/>
              <w:right w:val="single" w:sz="4" w:space="0" w:color="auto"/>
            </w:tcBorders>
            <w:shd w:val="clear" w:color="auto" w:fill="auto"/>
            <w:vAlign w:val="center"/>
          </w:tcPr>
          <w:p w14:paraId="1B56585C" w14:textId="77777777" w:rsidR="00C75716" w:rsidRPr="00C11A49" w:rsidRDefault="00C75716" w:rsidP="001C414A">
            <w:pPr>
              <w:ind w:rightChars="50" w:right="105"/>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全体</w:t>
            </w:r>
          </w:p>
        </w:tc>
        <w:tc>
          <w:tcPr>
            <w:tcW w:w="1539" w:type="dxa"/>
            <w:tcBorders>
              <w:top w:val="single" w:sz="4" w:space="0" w:color="auto"/>
              <w:left w:val="single" w:sz="4" w:space="0" w:color="auto"/>
              <w:bottom w:val="single" w:sz="8" w:space="0" w:color="auto"/>
              <w:right w:val="single" w:sz="4" w:space="0" w:color="auto"/>
            </w:tcBorders>
            <w:shd w:val="clear" w:color="auto" w:fill="auto"/>
            <w:vAlign w:val="center"/>
          </w:tcPr>
          <w:p w14:paraId="5A8892F1"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,840</w:t>
            </w:r>
          </w:p>
        </w:tc>
        <w:tc>
          <w:tcPr>
            <w:tcW w:w="1539" w:type="dxa"/>
            <w:tcBorders>
              <w:top w:val="single" w:sz="4" w:space="0" w:color="auto"/>
              <w:left w:val="single" w:sz="4" w:space="0" w:color="auto"/>
              <w:bottom w:val="single" w:sz="8" w:space="0" w:color="auto"/>
              <w:right w:val="single" w:sz="4" w:space="0" w:color="auto"/>
            </w:tcBorders>
            <w:shd w:val="clear" w:color="auto" w:fill="auto"/>
            <w:vAlign w:val="center"/>
          </w:tcPr>
          <w:p w14:paraId="447A195E"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,839</w:t>
            </w:r>
          </w:p>
        </w:tc>
        <w:tc>
          <w:tcPr>
            <w:tcW w:w="1539" w:type="dxa"/>
            <w:tcBorders>
              <w:top w:val="single" w:sz="4" w:space="0" w:color="auto"/>
              <w:left w:val="single" w:sz="4" w:space="0" w:color="auto"/>
              <w:bottom w:val="single" w:sz="8" w:space="0" w:color="auto"/>
              <w:right w:val="single" w:sz="4" w:space="0" w:color="auto"/>
            </w:tcBorders>
            <w:shd w:val="clear" w:color="auto" w:fill="auto"/>
            <w:vAlign w:val="center"/>
          </w:tcPr>
          <w:p w14:paraId="1B2C019E"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,788</w:t>
            </w:r>
          </w:p>
        </w:tc>
      </w:tr>
      <w:tr w:rsidR="00C11A49" w:rsidRPr="00C11A49" w14:paraId="6431472B" w14:textId="77777777" w:rsidTr="001C414A">
        <w:trPr>
          <w:jc w:val="center"/>
        </w:trPr>
        <w:tc>
          <w:tcPr>
            <w:tcW w:w="1369" w:type="dxa"/>
            <w:vMerge/>
            <w:tcBorders>
              <w:right w:val="single" w:sz="8" w:space="0" w:color="auto"/>
            </w:tcBorders>
            <w:shd w:val="clear" w:color="auto" w:fill="auto"/>
            <w:vAlign w:val="center"/>
          </w:tcPr>
          <w:p w14:paraId="7275A370"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p>
        </w:tc>
        <w:tc>
          <w:tcPr>
            <w:tcW w:w="859" w:type="dxa"/>
            <w:vMerge/>
            <w:vAlign w:val="center"/>
          </w:tcPr>
          <w:p w14:paraId="260BE36C" w14:textId="77777777" w:rsidR="00C75716" w:rsidRPr="00C11A49" w:rsidRDefault="00C75716" w:rsidP="001C414A">
            <w:pPr>
              <w:jc w:val="center"/>
              <w:rPr>
                <w:rFonts w:ascii="UD デジタル 教科書体 NP-R" w:eastAsia="UD デジタル 教科書体 NP-R" w:hAnsi="ＭＳ Ｐゴシック" w:cs="Times New Roman"/>
                <w:szCs w:val="21"/>
              </w:rPr>
            </w:pPr>
          </w:p>
        </w:tc>
        <w:tc>
          <w:tcPr>
            <w:tcW w:w="888" w:type="dxa"/>
            <w:vMerge w:val="restart"/>
            <w:tcBorders>
              <w:top w:val="single" w:sz="8" w:space="0" w:color="auto"/>
              <w:left w:val="single" w:sz="8" w:space="0" w:color="auto"/>
              <w:right w:val="single" w:sz="8" w:space="0" w:color="auto"/>
            </w:tcBorders>
            <w:shd w:val="clear" w:color="auto" w:fill="auto"/>
            <w:vAlign w:val="center"/>
          </w:tcPr>
          <w:p w14:paraId="312067A6"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夏期</w:t>
            </w:r>
          </w:p>
        </w:tc>
        <w:tc>
          <w:tcPr>
            <w:tcW w:w="1317" w:type="dxa"/>
            <w:tcBorders>
              <w:top w:val="single" w:sz="8" w:space="0" w:color="auto"/>
              <w:left w:val="single" w:sz="8" w:space="0" w:color="auto"/>
              <w:bottom w:val="single" w:sz="4" w:space="0" w:color="auto"/>
              <w:right w:val="single" w:sz="4" w:space="0" w:color="auto"/>
            </w:tcBorders>
            <w:shd w:val="clear" w:color="auto" w:fill="auto"/>
            <w:vAlign w:val="center"/>
          </w:tcPr>
          <w:p w14:paraId="433514BC" w14:textId="77777777" w:rsidR="00C75716" w:rsidRPr="00C11A49" w:rsidRDefault="00C75716" w:rsidP="001C414A">
            <w:pPr>
              <w:ind w:rightChars="50" w:right="105"/>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低学年</w:t>
            </w:r>
          </w:p>
        </w:tc>
        <w:tc>
          <w:tcPr>
            <w:tcW w:w="1539" w:type="dxa"/>
            <w:tcBorders>
              <w:top w:val="single" w:sz="8" w:space="0" w:color="auto"/>
              <w:left w:val="single" w:sz="4" w:space="0" w:color="auto"/>
              <w:bottom w:val="single" w:sz="4" w:space="0" w:color="auto"/>
              <w:right w:val="single" w:sz="4" w:space="0" w:color="auto"/>
            </w:tcBorders>
            <w:shd w:val="clear" w:color="auto" w:fill="auto"/>
            <w:vAlign w:val="center"/>
          </w:tcPr>
          <w:p w14:paraId="66694A6F"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34</w:t>
            </w:r>
          </w:p>
        </w:tc>
        <w:tc>
          <w:tcPr>
            <w:tcW w:w="1539" w:type="dxa"/>
            <w:tcBorders>
              <w:top w:val="single" w:sz="8" w:space="0" w:color="auto"/>
              <w:left w:val="single" w:sz="4" w:space="0" w:color="auto"/>
              <w:bottom w:val="single" w:sz="4" w:space="0" w:color="auto"/>
              <w:right w:val="single" w:sz="4" w:space="0" w:color="auto"/>
            </w:tcBorders>
            <w:shd w:val="clear" w:color="auto" w:fill="auto"/>
            <w:vAlign w:val="center"/>
          </w:tcPr>
          <w:p w14:paraId="705971DE"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32</w:t>
            </w:r>
          </w:p>
        </w:tc>
        <w:tc>
          <w:tcPr>
            <w:tcW w:w="1539" w:type="dxa"/>
            <w:tcBorders>
              <w:top w:val="single" w:sz="8" w:space="0" w:color="auto"/>
              <w:left w:val="single" w:sz="4" w:space="0" w:color="auto"/>
              <w:bottom w:val="single" w:sz="4" w:space="0" w:color="auto"/>
              <w:right w:val="single" w:sz="4" w:space="0" w:color="auto"/>
            </w:tcBorders>
            <w:shd w:val="clear" w:color="auto" w:fill="auto"/>
            <w:vAlign w:val="center"/>
          </w:tcPr>
          <w:p w14:paraId="327240EB"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29</w:t>
            </w:r>
          </w:p>
        </w:tc>
      </w:tr>
      <w:tr w:rsidR="00C11A49" w:rsidRPr="00C11A49" w14:paraId="12BA1E7B" w14:textId="77777777" w:rsidTr="001C414A">
        <w:trPr>
          <w:jc w:val="center"/>
        </w:trPr>
        <w:tc>
          <w:tcPr>
            <w:tcW w:w="1369" w:type="dxa"/>
            <w:vMerge/>
            <w:tcBorders>
              <w:right w:val="single" w:sz="8" w:space="0" w:color="auto"/>
            </w:tcBorders>
            <w:shd w:val="clear" w:color="auto" w:fill="auto"/>
            <w:vAlign w:val="center"/>
          </w:tcPr>
          <w:p w14:paraId="5184279E"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p>
        </w:tc>
        <w:tc>
          <w:tcPr>
            <w:tcW w:w="859" w:type="dxa"/>
            <w:vMerge/>
            <w:vAlign w:val="center"/>
          </w:tcPr>
          <w:p w14:paraId="55F0C0EC" w14:textId="77777777" w:rsidR="00C75716" w:rsidRPr="00C11A49" w:rsidRDefault="00C75716" w:rsidP="001C414A">
            <w:pPr>
              <w:jc w:val="center"/>
              <w:rPr>
                <w:rFonts w:ascii="UD デジタル 教科書体 NP-R" w:eastAsia="UD デジタル 教科書体 NP-R" w:hAnsi="ＭＳ Ｐゴシック" w:cs="Times New Roman"/>
                <w:szCs w:val="21"/>
              </w:rPr>
            </w:pPr>
          </w:p>
        </w:tc>
        <w:tc>
          <w:tcPr>
            <w:tcW w:w="888" w:type="dxa"/>
            <w:vMerge/>
            <w:tcBorders>
              <w:left w:val="single" w:sz="8" w:space="0" w:color="auto"/>
              <w:right w:val="single" w:sz="8" w:space="0" w:color="auto"/>
            </w:tcBorders>
            <w:shd w:val="clear" w:color="auto" w:fill="auto"/>
            <w:vAlign w:val="center"/>
          </w:tcPr>
          <w:p w14:paraId="1026067D" w14:textId="77777777" w:rsidR="00C75716" w:rsidRPr="00C11A49" w:rsidRDefault="00C75716" w:rsidP="001C414A">
            <w:pPr>
              <w:jc w:val="center"/>
              <w:rPr>
                <w:rFonts w:ascii="UD デジタル 教科書体 NP-R" w:eastAsia="UD デジタル 教科書体 NP-R" w:hAnsi="ＭＳ Ｐゴシック" w:cs="Times New Roman"/>
                <w:szCs w:val="21"/>
              </w:rPr>
            </w:pPr>
          </w:p>
        </w:tc>
        <w:tc>
          <w:tcPr>
            <w:tcW w:w="1317" w:type="dxa"/>
            <w:tcBorders>
              <w:top w:val="single" w:sz="4" w:space="0" w:color="auto"/>
              <w:left w:val="single" w:sz="8" w:space="0" w:color="auto"/>
              <w:bottom w:val="single" w:sz="4" w:space="0" w:color="auto"/>
              <w:right w:val="single" w:sz="4" w:space="0" w:color="auto"/>
            </w:tcBorders>
            <w:shd w:val="clear" w:color="auto" w:fill="auto"/>
            <w:vAlign w:val="center"/>
          </w:tcPr>
          <w:p w14:paraId="1DD39A57" w14:textId="77777777" w:rsidR="00C75716" w:rsidRPr="00C11A49" w:rsidRDefault="00C75716" w:rsidP="001C414A">
            <w:pPr>
              <w:ind w:rightChars="50" w:right="105"/>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高学年</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59D4C688"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34</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52D141D2"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32</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40D6FD24"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29</w:t>
            </w:r>
          </w:p>
        </w:tc>
      </w:tr>
      <w:tr w:rsidR="00C11A49" w:rsidRPr="00C11A49" w14:paraId="22125CE5" w14:textId="77777777" w:rsidTr="001C414A">
        <w:trPr>
          <w:jc w:val="center"/>
        </w:trPr>
        <w:tc>
          <w:tcPr>
            <w:tcW w:w="1369" w:type="dxa"/>
            <w:vMerge/>
            <w:tcBorders>
              <w:bottom w:val="single" w:sz="8" w:space="0" w:color="auto"/>
              <w:right w:val="single" w:sz="8" w:space="0" w:color="auto"/>
            </w:tcBorders>
            <w:shd w:val="clear" w:color="auto" w:fill="auto"/>
            <w:vAlign w:val="center"/>
          </w:tcPr>
          <w:p w14:paraId="09300457"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p>
        </w:tc>
        <w:tc>
          <w:tcPr>
            <w:tcW w:w="859" w:type="dxa"/>
            <w:vMerge/>
            <w:tcBorders>
              <w:bottom w:val="single" w:sz="8" w:space="0" w:color="auto"/>
            </w:tcBorders>
            <w:vAlign w:val="center"/>
          </w:tcPr>
          <w:p w14:paraId="1223452A" w14:textId="77777777" w:rsidR="00C75716" w:rsidRPr="00C11A49" w:rsidRDefault="00C75716" w:rsidP="001C414A">
            <w:pPr>
              <w:jc w:val="center"/>
              <w:rPr>
                <w:rFonts w:ascii="UD デジタル 教科書体 NP-R" w:eastAsia="UD デジタル 教科書体 NP-R" w:hAnsi="ＭＳ Ｐゴシック" w:cs="Times New Roman"/>
                <w:szCs w:val="21"/>
              </w:rPr>
            </w:pPr>
          </w:p>
        </w:tc>
        <w:tc>
          <w:tcPr>
            <w:tcW w:w="888" w:type="dxa"/>
            <w:vMerge/>
            <w:tcBorders>
              <w:left w:val="single" w:sz="8" w:space="0" w:color="auto"/>
              <w:bottom w:val="single" w:sz="8" w:space="0" w:color="auto"/>
              <w:right w:val="single" w:sz="8" w:space="0" w:color="auto"/>
            </w:tcBorders>
            <w:shd w:val="clear" w:color="auto" w:fill="auto"/>
            <w:vAlign w:val="center"/>
          </w:tcPr>
          <w:p w14:paraId="6E2121A4" w14:textId="77777777" w:rsidR="00C75716" w:rsidRPr="00C11A49" w:rsidRDefault="00C75716" w:rsidP="001C414A">
            <w:pPr>
              <w:jc w:val="center"/>
              <w:rPr>
                <w:rFonts w:ascii="UD デジタル 教科書体 NP-R" w:eastAsia="UD デジタル 教科書体 NP-R" w:hAnsi="ＭＳ Ｐゴシック" w:cs="Times New Roman"/>
                <w:szCs w:val="21"/>
              </w:rPr>
            </w:pPr>
          </w:p>
        </w:tc>
        <w:tc>
          <w:tcPr>
            <w:tcW w:w="1317" w:type="dxa"/>
            <w:tcBorders>
              <w:top w:val="single" w:sz="4" w:space="0" w:color="auto"/>
              <w:left w:val="single" w:sz="8" w:space="0" w:color="auto"/>
              <w:bottom w:val="single" w:sz="8" w:space="0" w:color="auto"/>
              <w:right w:val="single" w:sz="4" w:space="0" w:color="auto"/>
            </w:tcBorders>
            <w:shd w:val="clear" w:color="auto" w:fill="auto"/>
            <w:vAlign w:val="center"/>
          </w:tcPr>
          <w:p w14:paraId="08147210" w14:textId="77777777" w:rsidR="00C75716" w:rsidRPr="00C11A49" w:rsidRDefault="00C75716" w:rsidP="001C414A">
            <w:pPr>
              <w:ind w:rightChars="50" w:right="105"/>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全体</w:t>
            </w:r>
          </w:p>
        </w:tc>
        <w:tc>
          <w:tcPr>
            <w:tcW w:w="1539" w:type="dxa"/>
            <w:tcBorders>
              <w:top w:val="single" w:sz="4" w:space="0" w:color="auto"/>
              <w:left w:val="single" w:sz="4" w:space="0" w:color="auto"/>
              <w:bottom w:val="single" w:sz="8" w:space="0" w:color="auto"/>
              <w:right w:val="single" w:sz="4" w:space="0" w:color="auto"/>
            </w:tcBorders>
            <w:shd w:val="clear" w:color="auto" w:fill="auto"/>
            <w:vAlign w:val="center"/>
          </w:tcPr>
          <w:p w14:paraId="13688F6E"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2</w:t>
            </w:r>
            <w:r w:rsidRPr="00C11A49">
              <w:rPr>
                <w:rFonts w:ascii="UD デジタル 教科書体 NP-R" w:eastAsia="UD デジタル 教科書体 NP-R" w:hAnsi="ＭＳ Ｐゴシック" w:cs="Times New Roman"/>
                <w:szCs w:val="21"/>
              </w:rPr>
              <w:t>68</w:t>
            </w:r>
          </w:p>
        </w:tc>
        <w:tc>
          <w:tcPr>
            <w:tcW w:w="1539" w:type="dxa"/>
            <w:tcBorders>
              <w:top w:val="single" w:sz="4" w:space="0" w:color="auto"/>
              <w:left w:val="single" w:sz="4" w:space="0" w:color="auto"/>
              <w:bottom w:val="single" w:sz="8" w:space="0" w:color="auto"/>
              <w:right w:val="single" w:sz="4" w:space="0" w:color="auto"/>
            </w:tcBorders>
            <w:shd w:val="clear" w:color="auto" w:fill="auto"/>
            <w:vAlign w:val="center"/>
          </w:tcPr>
          <w:p w14:paraId="2D532A9B"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2</w:t>
            </w:r>
            <w:r w:rsidRPr="00C11A49">
              <w:rPr>
                <w:rFonts w:ascii="UD デジタル 教科書体 NP-R" w:eastAsia="UD デジタル 教科書体 NP-R" w:hAnsi="ＭＳ Ｐゴシック" w:cs="Times New Roman"/>
                <w:szCs w:val="21"/>
              </w:rPr>
              <w:t>64</w:t>
            </w:r>
          </w:p>
        </w:tc>
        <w:tc>
          <w:tcPr>
            <w:tcW w:w="1539" w:type="dxa"/>
            <w:tcBorders>
              <w:top w:val="single" w:sz="4" w:space="0" w:color="auto"/>
              <w:left w:val="single" w:sz="4" w:space="0" w:color="auto"/>
              <w:bottom w:val="single" w:sz="8" w:space="0" w:color="auto"/>
              <w:right w:val="single" w:sz="4" w:space="0" w:color="auto"/>
            </w:tcBorders>
            <w:shd w:val="clear" w:color="auto" w:fill="auto"/>
            <w:vAlign w:val="center"/>
          </w:tcPr>
          <w:p w14:paraId="6A964643"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2</w:t>
            </w:r>
            <w:r w:rsidRPr="00C11A49">
              <w:rPr>
                <w:rFonts w:ascii="UD デジタル 教科書体 NP-R" w:eastAsia="UD デジタル 教科書体 NP-R" w:hAnsi="ＭＳ Ｐゴシック" w:cs="Times New Roman"/>
                <w:szCs w:val="21"/>
              </w:rPr>
              <w:t>58</w:t>
            </w:r>
          </w:p>
        </w:tc>
      </w:tr>
      <w:tr w:rsidR="00C11A49" w:rsidRPr="00C11A49" w14:paraId="176A77D1" w14:textId="77777777" w:rsidTr="001C414A">
        <w:trPr>
          <w:jc w:val="center"/>
        </w:trPr>
        <w:tc>
          <w:tcPr>
            <w:tcW w:w="1369" w:type="dxa"/>
            <w:vMerge w:val="restart"/>
            <w:tcBorders>
              <w:right w:val="single" w:sz="8" w:space="0" w:color="auto"/>
            </w:tcBorders>
            <w:shd w:val="clear" w:color="auto" w:fill="auto"/>
            <w:vAlign w:val="center"/>
          </w:tcPr>
          <w:p w14:paraId="35828DE4"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確保量</w:t>
            </w:r>
          </w:p>
        </w:tc>
        <w:tc>
          <w:tcPr>
            <w:tcW w:w="859" w:type="dxa"/>
            <w:vMerge w:val="restart"/>
            <w:vAlign w:val="center"/>
          </w:tcPr>
          <w:p w14:paraId="6C8A2F5A"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888" w:type="dxa"/>
            <w:tcBorders>
              <w:left w:val="single" w:sz="8" w:space="0" w:color="auto"/>
              <w:bottom w:val="single" w:sz="8" w:space="0" w:color="auto"/>
              <w:right w:val="single" w:sz="8" w:space="0" w:color="auto"/>
            </w:tcBorders>
            <w:shd w:val="clear" w:color="auto" w:fill="auto"/>
            <w:vAlign w:val="center"/>
          </w:tcPr>
          <w:p w14:paraId="0C47937F"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通年</w:t>
            </w:r>
          </w:p>
        </w:tc>
        <w:tc>
          <w:tcPr>
            <w:tcW w:w="1317" w:type="dxa"/>
            <w:vMerge w:val="restart"/>
            <w:tcBorders>
              <w:top w:val="single" w:sz="4" w:space="0" w:color="auto"/>
              <w:left w:val="single" w:sz="8" w:space="0" w:color="auto"/>
              <w:right w:val="single" w:sz="4" w:space="0" w:color="auto"/>
            </w:tcBorders>
            <w:shd w:val="clear" w:color="auto" w:fill="auto"/>
            <w:vAlign w:val="center"/>
          </w:tcPr>
          <w:p w14:paraId="30F23618" w14:textId="77777777" w:rsidR="00C75716" w:rsidRPr="00C11A49" w:rsidRDefault="00C75716" w:rsidP="001C414A">
            <w:pPr>
              <w:ind w:rightChars="50" w:right="105"/>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全体</w:t>
            </w:r>
          </w:p>
        </w:tc>
        <w:tc>
          <w:tcPr>
            <w:tcW w:w="1539" w:type="dxa"/>
            <w:tcBorders>
              <w:top w:val="single" w:sz="4" w:space="0" w:color="auto"/>
              <w:left w:val="single" w:sz="4" w:space="0" w:color="auto"/>
              <w:bottom w:val="single" w:sz="8" w:space="0" w:color="auto"/>
              <w:right w:val="single" w:sz="4" w:space="0" w:color="auto"/>
            </w:tcBorders>
            <w:shd w:val="clear" w:color="auto" w:fill="auto"/>
            <w:vAlign w:val="center"/>
          </w:tcPr>
          <w:p w14:paraId="57121115"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,750</w:t>
            </w:r>
          </w:p>
        </w:tc>
        <w:tc>
          <w:tcPr>
            <w:tcW w:w="1539" w:type="dxa"/>
            <w:tcBorders>
              <w:top w:val="single" w:sz="4" w:space="0" w:color="auto"/>
              <w:left w:val="single" w:sz="4" w:space="0" w:color="auto"/>
              <w:bottom w:val="single" w:sz="8" w:space="0" w:color="auto"/>
              <w:right w:val="single" w:sz="4" w:space="0" w:color="auto"/>
            </w:tcBorders>
            <w:shd w:val="clear" w:color="auto" w:fill="auto"/>
            <w:vAlign w:val="center"/>
          </w:tcPr>
          <w:p w14:paraId="6B262EB7"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,756</w:t>
            </w:r>
          </w:p>
        </w:tc>
        <w:tc>
          <w:tcPr>
            <w:tcW w:w="1539" w:type="dxa"/>
            <w:tcBorders>
              <w:top w:val="single" w:sz="4" w:space="0" w:color="auto"/>
              <w:left w:val="single" w:sz="4" w:space="0" w:color="auto"/>
              <w:bottom w:val="single" w:sz="8" w:space="0" w:color="auto"/>
              <w:right w:val="single" w:sz="4" w:space="0" w:color="auto"/>
            </w:tcBorders>
            <w:shd w:val="clear" w:color="auto" w:fill="auto"/>
            <w:vAlign w:val="center"/>
          </w:tcPr>
          <w:p w14:paraId="32DB0563"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,713</w:t>
            </w:r>
          </w:p>
        </w:tc>
      </w:tr>
      <w:tr w:rsidR="00C75716" w:rsidRPr="00C11A49" w14:paraId="52C5DE3D" w14:textId="77777777" w:rsidTr="001C414A">
        <w:trPr>
          <w:jc w:val="center"/>
        </w:trPr>
        <w:tc>
          <w:tcPr>
            <w:tcW w:w="1369" w:type="dxa"/>
            <w:vMerge/>
            <w:tcBorders>
              <w:bottom w:val="single" w:sz="8" w:space="0" w:color="auto"/>
              <w:right w:val="single" w:sz="8" w:space="0" w:color="auto"/>
            </w:tcBorders>
            <w:shd w:val="clear" w:color="auto" w:fill="auto"/>
            <w:vAlign w:val="center"/>
          </w:tcPr>
          <w:p w14:paraId="6A834006"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p>
        </w:tc>
        <w:tc>
          <w:tcPr>
            <w:tcW w:w="859" w:type="dxa"/>
            <w:vMerge/>
            <w:tcBorders>
              <w:bottom w:val="single" w:sz="8" w:space="0" w:color="auto"/>
            </w:tcBorders>
            <w:vAlign w:val="center"/>
          </w:tcPr>
          <w:p w14:paraId="483C21BC" w14:textId="77777777" w:rsidR="00C75716" w:rsidRPr="00C11A49" w:rsidRDefault="00C75716" w:rsidP="001C414A">
            <w:pPr>
              <w:jc w:val="center"/>
              <w:rPr>
                <w:rFonts w:ascii="UD デジタル 教科書体 NP-R" w:eastAsia="UD デジタル 教科書体 NP-R" w:hAnsi="ＭＳ Ｐゴシック" w:cs="Times New Roman"/>
                <w:szCs w:val="21"/>
              </w:rPr>
            </w:pPr>
          </w:p>
        </w:tc>
        <w:tc>
          <w:tcPr>
            <w:tcW w:w="888" w:type="dxa"/>
            <w:tcBorders>
              <w:top w:val="single" w:sz="8" w:space="0" w:color="auto"/>
              <w:left w:val="single" w:sz="8" w:space="0" w:color="auto"/>
              <w:bottom w:val="single" w:sz="8" w:space="0" w:color="auto"/>
              <w:right w:val="single" w:sz="8" w:space="0" w:color="auto"/>
            </w:tcBorders>
            <w:shd w:val="clear" w:color="auto" w:fill="auto"/>
            <w:vAlign w:val="center"/>
          </w:tcPr>
          <w:p w14:paraId="45E7174B"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夏期</w:t>
            </w:r>
          </w:p>
        </w:tc>
        <w:tc>
          <w:tcPr>
            <w:tcW w:w="1317" w:type="dxa"/>
            <w:vMerge/>
            <w:tcBorders>
              <w:left w:val="single" w:sz="8" w:space="0" w:color="auto"/>
              <w:bottom w:val="single" w:sz="8" w:space="0" w:color="auto"/>
              <w:right w:val="single" w:sz="4" w:space="0" w:color="auto"/>
            </w:tcBorders>
            <w:shd w:val="clear" w:color="auto" w:fill="auto"/>
            <w:vAlign w:val="center"/>
          </w:tcPr>
          <w:p w14:paraId="4D756499"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p>
        </w:tc>
        <w:tc>
          <w:tcPr>
            <w:tcW w:w="1539" w:type="dxa"/>
            <w:tcBorders>
              <w:top w:val="single" w:sz="8" w:space="0" w:color="auto"/>
              <w:left w:val="single" w:sz="8" w:space="0" w:color="auto"/>
              <w:bottom w:val="single" w:sz="8" w:space="0" w:color="auto"/>
              <w:right w:val="single" w:sz="4" w:space="0" w:color="auto"/>
            </w:tcBorders>
            <w:shd w:val="clear" w:color="auto" w:fill="auto"/>
            <w:vAlign w:val="center"/>
          </w:tcPr>
          <w:p w14:paraId="2BA11EF2"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2</w:t>
            </w:r>
            <w:r w:rsidRPr="00C11A49">
              <w:rPr>
                <w:rFonts w:ascii="UD デジタル 教科書体 NP-R" w:eastAsia="UD デジタル 教科書体 NP-R" w:hAnsi="ＭＳ Ｐゴシック" w:cs="Times New Roman"/>
                <w:szCs w:val="21"/>
              </w:rPr>
              <w:t>60</w:t>
            </w:r>
          </w:p>
        </w:tc>
        <w:tc>
          <w:tcPr>
            <w:tcW w:w="1539" w:type="dxa"/>
            <w:tcBorders>
              <w:top w:val="single" w:sz="8" w:space="0" w:color="auto"/>
              <w:left w:val="single" w:sz="8" w:space="0" w:color="auto"/>
              <w:bottom w:val="single" w:sz="8" w:space="0" w:color="auto"/>
              <w:right w:val="single" w:sz="4" w:space="0" w:color="auto"/>
            </w:tcBorders>
            <w:shd w:val="clear" w:color="auto" w:fill="auto"/>
            <w:vAlign w:val="center"/>
          </w:tcPr>
          <w:p w14:paraId="5F2CE9D4"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2</w:t>
            </w:r>
            <w:r w:rsidRPr="00C11A49">
              <w:rPr>
                <w:rFonts w:ascii="UD デジタル 教科書体 NP-R" w:eastAsia="UD デジタル 教科書体 NP-R" w:hAnsi="ＭＳ Ｐゴシック" w:cs="Times New Roman"/>
                <w:szCs w:val="21"/>
              </w:rPr>
              <w:t>54</w:t>
            </w:r>
          </w:p>
        </w:tc>
        <w:tc>
          <w:tcPr>
            <w:tcW w:w="1539" w:type="dxa"/>
            <w:tcBorders>
              <w:top w:val="single" w:sz="8" w:space="0" w:color="auto"/>
              <w:left w:val="single" w:sz="8" w:space="0" w:color="auto"/>
              <w:bottom w:val="single" w:sz="8" w:space="0" w:color="auto"/>
              <w:right w:val="single" w:sz="4" w:space="0" w:color="auto"/>
            </w:tcBorders>
            <w:shd w:val="clear" w:color="auto" w:fill="auto"/>
            <w:vAlign w:val="center"/>
          </w:tcPr>
          <w:p w14:paraId="59134188"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2</w:t>
            </w:r>
            <w:r w:rsidRPr="00C11A49">
              <w:rPr>
                <w:rFonts w:ascii="UD デジタル 教科書体 NP-R" w:eastAsia="UD デジタル 教科書体 NP-R" w:hAnsi="ＭＳ Ｐゴシック" w:cs="Times New Roman"/>
                <w:szCs w:val="21"/>
              </w:rPr>
              <w:t>42</w:t>
            </w:r>
          </w:p>
        </w:tc>
      </w:tr>
    </w:tbl>
    <w:p w14:paraId="0BEBB037" w14:textId="77777777" w:rsidR="00C75716" w:rsidRPr="00C11A49" w:rsidRDefault="00C75716" w:rsidP="00C75716">
      <w:pPr>
        <w:rPr>
          <w:rFonts w:ascii="HG丸ｺﾞｼｯｸM-PRO" w:eastAsia="HG丸ｺﾞｼｯｸM-PRO" w:hAnsi="HG丸ｺﾞｼｯｸM-PRO" w:cs="Times New Roman"/>
          <w:sz w:val="24"/>
          <w:szCs w:val="24"/>
        </w:rPr>
      </w:pPr>
    </w:p>
    <w:p w14:paraId="6BD3F097" w14:textId="77777777" w:rsidR="00C75716" w:rsidRPr="00C11A49" w:rsidRDefault="00C75716" w:rsidP="00C75716">
      <w:pPr>
        <w:ind w:leftChars="200" w:left="420"/>
        <w:rPr>
          <w:rFonts w:ascii="HG丸ｺﾞｼｯｸM-PRO" w:eastAsia="HG丸ｺﾞｼｯｸM-PRO" w:hAnsi="HG丸ｺﾞｼｯｸM-PRO" w:cs="Times New Roman"/>
          <w:b/>
          <w:sz w:val="24"/>
          <w:szCs w:val="24"/>
        </w:rPr>
      </w:pPr>
    </w:p>
    <w:p w14:paraId="3CC1BD0D" w14:textId="77777777" w:rsidR="00C75716" w:rsidRPr="00C11A49" w:rsidRDefault="00C75716" w:rsidP="00C75716">
      <w:pPr>
        <w:spacing w:afterLines="50" w:after="180"/>
        <w:rPr>
          <w:rFonts w:ascii="BIZ UDゴシック" w:eastAsia="BIZ UDゴシック" w:hAnsi="BIZ UDゴシック" w:cs="Times New Roman"/>
          <w:bCs/>
          <w:sz w:val="24"/>
          <w:szCs w:val="24"/>
        </w:rPr>
      </w:pPr>
      <w:r w:rsidRPr="00C11A49">
        <w:rPr>
          <w:rFonts w:ascii="BIZ UDゴシック" w:eastAsia="BIZ UDゴシック" w:hAnsi="BIZ UDゴシック" w:cs="Times New Roman" w:hint="eastAsia"/>
          <w:bCs/>
          <w:sz w:val="24"/>
          <w:szCs w:val="24"/>
        </w:rPr>
        <w:t>④　乳児家庭全戸訪問事業（こんにちは赤ちゃん訪問事業）</w:t>
      </w:r>
    </w:p>
    <w:p w14:paraId="6F7E80A6" w14:textId="77777777" w:rsidR="00C75716" w:rsidRPr="00C11A49" w:rsidRDefault="00C75716" w:rsidP="00C75716">
      <w:pPr>
        <w:spacing w:beforeLines="25" w:before="90"/>
        <w:ind w:firstLineChars="185" w:firstLine="425"/>
        <w:rPr>
          <w:rFonts w:ascii="BIZ UDゴシック" w:eastAsia="BIZ UDゴシック" w:hAnsi="BIZ UDゴシック" w:cs="Segoe UI Symbol"/>
          <w:bCs/>
          <w:sz w:val="23"/>
          <w:szCs w:val="23"/>
        </w:rPr>
      </w:pPr>
      <w:r w:rsidRPr="00C11A49">
        <w:rPr>
          <w:rFonts w:ascii="BIZ UDゴシック" w:eastAsia="BIZ UDゴシック" w:hAnsi="BIZ UDゴシック" w:cs="Segoe UI Symbol" w:hint="eastAsia"/>
          <w:bCs/>
          <w:sz w:val="23"/>
          <w:szCs w:val="23"/>
        </w:rPr>
        <w:t>【事業概要】</w:t>
      </w:r>
    </w:p>
    <w:p w14:paraId="631A53D8" w14:textId="77777777" w:rsidR="00C75716" w:rsidRPr="00C11A49" w:rsidRDefault="00C75716" w:rsidP="00C75716">
      <w:pPr>
        <w:spacing w:line="340" w:lineRule="exact"/>
        <w:ind w:leftChars="300" w:left="630" w:firstLineChars="100" w:firstLine="220"/>
        <w:rPr>
          <w:rFonts w:ascii="UD デジタル 教科書体 NP-R" w:eastAsia="UD デジタル 教科書体 NP-R" w:hAnsi="Segoe UI Symbol" w:cs="Segoe UI Symbol"/>
          <w:sz w:val="22"/>
        </w:rPr>
      </w:pPr>
      <w:r w:rsidRPr="00C11A49">
        <w:rPr>
          <w:rFonts w:ascii="UD デジタル 教科書体 NP-R" w:eastAsia="UD デジタル 教科書体 NP-R" w:hAnsi="Segoe UI Symbol" w:cs="Segoe UI Symbol" w:hint="eastAsia"/>
          <w:sz w:val="22"/>
        </w:rPr>
        <w:t>生後２か月頃の乳児がいるすべての家庭を訪問し、子育て支援に関する情報提供等を行う事業です。</w:t>
      </w:r>
    </w:p>
    <w:p w14:paraId="040F62E9" w14:textId="77777777" w:rsidR="00C75716" w:rsidRPr="00C11A49" w:rsidRDefault="00C75716" w:rsidP="00C75716">
      <w:pPr>
        <w:ind w:leftChars="300" w:left="630" w:firstLineChars="100" w:firstLine="220"/>
        <w:rPr>
          <w:rFonts w:ascii="HG丸ｺﾞｼｯｸM-PRO" w:eastAsia="HG丸ｺﾞｼｯｸM-PRO" w:hAnsi="HG丸ｺﾞｼｯｸM-PRO" w:cs="Times New Roman"/>
          <w:sz w:val="22"/>
        </w:rPr>
      </w:pPr>
    </w:p>
    <w:p w14:paraId="5D522529" w14:textId="77777777" w:rsidR="00C75716" w:rsidRPr="00C11A49" w:rsidRDefault="00C75716" w:rsidP="00C75716">
      <w:pPr>
        <w:spacing w:afterLines="25" w:after="90"/>
        <w:ind w:leftChars="200" w:left="420"/>
        <w:rPr>
          <w:rFonts w:ascii="BIZ UDゴシック" w:eastAsia="BIZ UDゴシック" w:hAnsi="BIZ UDゴシック" w:cs="Segoe UI Symbol"/>
          <w:bCs/>
          <w:sz w:val="23"/>
          <w:szCs w:val="23"/>
        </w:rPr>
      </w:pPr>
      <w:r w:rsidRPr="00C11A49">
        <w:rPr>
          <w:rFonts w:ascii="BIZ UDゴシック" w:eastAsia="BIZ UDゴシック" w:hAnsi="BIZ UDゴシック" w:cs="Segoe UI Symbol" w:hint="eastAsia"/>
          <w:bCs/>
          <w:sz w:val="23"/>
          <w:szCs w:val="23"/>
        </w:rPr>
        <w:t>【量の見込み】</w:t>
      </w:r>
    </w:p>
    <w:tbl>
      <w:tblPr>
        <w:tblW w:w="827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86"/>
        <w:gridCol w:w="765"/>
        <w:gridCol w:w="2012"/>
        <w:gridCol w:w="2012"/>
        <w:gridCol w:w="1804"/>
      </w:tblGrid>
      <w:tr w:rsidR="00C11A49" w:rsidRPr="00C11A49" w14:paraId="4F0CCC32" w14:textId="77777777" w:rsidTr="001C414A">
        <w:trPr>
          <w:jc w:val="center"/>
        </w:trPr>
        <w:tc>
          <w:tcPr>
            <w:tcW w:w="1686" w:type="dxa"/>
            <w:tcBorders>
              <w:bottom w:val="single" w:sz="8" w:space="0" w:color="auto"/>
              <w:right w:val="single" w:sz="8" w:space="0" w:color="auto"/>
            </w:tcBorders>
            <w:shd w:val="clear" w:color="auto" w:fill="DFDFDF" w:themeFill="accent5" w:themeFillTint="33"/>
          </w:tcPr>
          <w:p w14:paraId="33688FA7" w14:textId="77777777" w:rsidR="00C75716" w:rsidRPr="00C11A49" w:rsidRDefault="00C75716" w:rsidP="001C414A">
            <w:pPr>
              <w:spacing w:line="300" w:lineRule="exact"/>
              <w:rPr>
                <w:rFonts w:ascii="UD デジタル 教科書体 NP-R" w:eastAsia="UD デジタル 教科書体 NP-R" w:hAnsi="ＭＳ Ｐゴシック" w:cs="Times New Roman"/>
                <w:szCs w:val="21"/>
              </w:rPr>
            </w:pPr>
          </w:p>
        </w:tc>
        <w:tc>
          <w:tcPr>
            <w:tcW w:w="765" w:type="dxa"/>
            <w:tcBorders>
              <w:left w:val="single" w:sz="8" w:space="0" w:color="auto"/>
              <w:bottom w:val="single" w:sz="8" w:space="0" w:color="auto"/>
              <w:right w:val="single" w:sz="8" w:space="0" w:color="auto"/>
            </w:tcBorders>
            <w:shd w:val="clear" w:color="auto" w:fill="DFDFDF" w:themeFill="accent5" w:themeFillTint="33"/>
          </w:tcPr>
          <w:p w14:paraId="4D5BD9E0"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単位</w:t>
            </w:r>
          </w:p>
        </w:tc>
        <w:tc>
          <w:tcPr>
            <w:tcW w:w="2012" w:type="dxa"/>
            <w:tcBorders>
              <w:top w:val="single" w:sz="8" w:space="0" w:color="auto"/>
              <w:left w:val="single" w:sz="8" w:space="0" w:color="auto"/>
              <w:bottom w:val="single" w:sz="8" w:space="0" w:color="auto"/>
              <w:right w:val="single" w:sz="4" w:space="0" w:color="auto"/>
            </w:tcBorders>
            <w:shd w:val="clear" w:color="auto" w:fill="DFDFDF" w:themeFill="accent5" w:themeFillTint="33"/>
          </w:tcPr>
          <w:p w14:paraId="57C248E8"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令和３年度</w:t>
            </w:r>
          </w:p>
        </w:tc>
        <w:tc>
          <w:tcPr>
            <w:tcW w:w="2012" w:type="dxa"/>
            <w:tcBorders>
              <w:left w:val="single" w:sz="4" w:space="0" w:color="auto"/>
              <w:bottom w:val="single" w:sz="8" w:space="0" w:color="auto"/>
            </w:tcBorders>
            <w:shd w:val="clear" w:color="auto" w:fill="DFDFDF" w:themeFill="accent5" w:themeFillTint="33"/>
          </w:tcPr>
          <w:p w14:paraId="5373C0A6"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令和４年度</w:t>
            </w:r>
          </w:p>
        </w:tc>
        <w:tc>
          <w:tcPr>
            <w:tcW w:w="1804" w:type="dxa"/>
            <w:tcBorders>
              <w:left w:val="single" w:sz="4" w:space="0" w:color="auto"/>
              <w:bottom w:val="single" w:sz="8" w:space="0" w:color="auto"/>
            </w:tcBorders>
            <w:shd w:val="clear" w:color="auto" w:fill="DFDFDF" w:themeFill="accent5" w:themeFillTint="33"/>
          </w:tcPr>
          <w:p w14:paraId="1AB28E60"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令和５年度</w:t>
            </w:r>
          </w:p>
        </w:tc>
      </w:tr>
      <w:tr w:rsidR="00C75716" w:rsidRPr="00C11A49" w14:paraId="484DFEC1" w14:textId="77777777" w:rsidTr="001C414A">
        <w:trPr>
          <w:jc w:val="center"/>
        </w:trPr>
        <w:tc>
          <w:tcPr>
            <w:tcW w:w="1686" w:type="dxa"/>
            <w:tcBorders>
              <w:top w:val="single" w:sz="8" w:space="0" w:color="auto"/>
              <w:bottom w:val="single" w:sz="8" w:space="0" w:color="auto"/>
              <w:right w:val="single" w:sz="8" w:space="0" w:color="auto"/>
            </w:tcBorders>
            <w:shd w:val="clear" w:color="auto" w:fill="auto"/>
            <w:vAlign w:val="center"/>
          </w:tcPr>
          <w:p w14:paraId="39027368"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量の見込み</w:t>
            </w:r>
          </w:p>
        </w:tc>
        <w:tc>
          <w:tcPr>
            <w:tcW w:w="765" w:type="dxa"/>
            <w:tcBorders>
              <w:top w:val="single" w:sz="8" w:space="0" w:color="auto"/>
              <w:left w:val="single" w:sz="8" w:space="0" w:color="auto"/>
              <w:bottom w:val="single" w:sz="8" w:space="0" w:color="auto"/>
              <w:right w:val="single" w:sz="8" w:space="0" w:color="auto"/>
            </w:tcBorders>
            <w:shd w:val="clear" w:color="auto" w:fill="auto"/>
          </w:tcPr>
          <w:p w14:paraId="2E121D12"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2012" w:type="dxa"/>
            <w:tcBorders>
              <w:top w:val="single" w:sz="8" w:space="0" w:color="auto"/>
              <w:left w:val="single" w:sz="8" w:space="0" w:color="auto"/>
              <w:bottom w:val="single" w:sz="8" w:space="0" w:color="auto"/>
              <w:right w:val="single" w:sz="4" w:space="0" w:color="auto"/>
            </w:tcBorders>
            <w:shd w:val="clear" w:color="auto" w:fill="auto"/>
          </w:tcPr>
          <w:p w14:paraId="07F20F8A"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szCs w:val="21"/>
              </w:rPr>
              <w:t>1,499</w:t>
            </w:r>
          </w:p>
        </w:tc>
        <w:tc>
          <w:tcPr>
            <w:tcW w:w="2012" w:type="dxa"/>
            <w:tcBorders>
              <w:top w:val="single" w:sz="8" w:space="0" w:color="auto"/>
              <w:left w:val="single" w:sz="4" w:space="0" w:color="auto"/>
              <w:bottom w:val="single" w:sz="8" w:space="0" w:color="auto"/>
            </w:tcBorders>
            <w:shd w:val="clear" w:color="auto" w:fill="auto"/>
          </w:tcPr>
          <w:p w14:paraId="6C4AC5FF"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,466</w:t>
            </w:r>
          </w:p>
        </w:tc>
        <w:tc>
          <w:tcPr>
            <w:tcW w:w="1804" w:type="dxa"/>
            <w:tcBorders>
              <w:top w:val="single" w:sz="8" w:space="0" w:color="auto"/>
              <w:left w:val="single" w:sz="4" w:space="0" w:color="auto"/>
              <w:bottom w:val="single" w:sz="8" w:space="0" w:color="auto"/>
            </w:tcBorders>
          </w:tcPr>
          <w:p w14:paraId="0B9AAF91"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,436</w:t>
            </w:r>
          </w:p>
        </w:tc>
      </w:tr>
    </w:tbl>
    <w:p w14:paraId="73330AFA" w14:textId="77777777" w:rsidR="00C75716" w:rsidRPr="00C11A49" w:rsidRDefault="00C75716" w:rsidP="00C75716">
      <w:pPr>
        <w:rPr>
          <w:rFonts w:ascii="HG丸ｺﾞｼｯｸM-PRO" w:eastAsia="HG丸ｺﾞｼｯｸM-PRO" w:hAnsi="HG丸ｺﾞｼｯｸM-PRO" w:cs="Times New Roman"/>
          <w:sz w:val="24"/>
          <w:szCs w:val="24"/>
        </w:rPr>
      </w:pPr>
    </w:p>
    <w:p w14:paraId="083902FF" w14:textId="77777777" w:rsidR="00C75716" w:rsidRPr="00C11A49" w:rsidRDefault="00C75716" w:rsidP="00C75716">
      <w:pPr>
        <w:spacing w:afterLines="50" w:after="180"/>
        <w:rPr>
          <w:rFonts w:ascii="BIZ UDゴシック" w:eastAsia="BIZ UDゴシック" w:hAnsi="BIZ UDゴシック" w:cs="Times New Roman"/>
          <w:bCs/>
          <w:sz w:val="24"/>
          <w:szCs w:val="24"/>
        </w:rPr>
      </w:pPr>
      <w:r w:rsidRPr="00C11A49">
        <w:rPr>
          <w:rFonts w:ascii="BIZ UDゴシック" w:eastAsia="BIZ UDゴシック" w:hAnsi="BIZ UDゴシック" w:cs="Times New Roman" w:hint="eastAsia"/>
          <w:bCs/>
          <w:sz w:val="24"/>
          <w:szCs w:val="24"/>
        </w:rPr>
        <w:t>⑤　養育支援訪問事業</w:t>
      </w:r>
    </w:p>
    <w:p w14:paraId="0E34B2F4" w14:textId="77777777" w:rsidR="00C75716" w:rsidRPr="00C11A49" w:rsidRDefault="00C75716" w:rsidP="00C75716">
      <w:pPr>
        <w:spacing w:beforeLines="25" w:before="90"/>
        <w:ind w:firstLineChars="185" w:firstLine="425"/>
        <w:rPr>
          <w:rFonts w:ascii="BIZ UDゴシック" w:eastAsia="BIZ UDゴシック" w:hAnsi="BIZ UDゴシック" w:cs="Segoe UI Symbol"/>
          <w:bCs/>
          <w:sz w:val="23"/>
          <w:szCs w:val="23"/>
        </w:rPr>
      </w:pPr>
      <w:r w:rsidRPr="00C11A49">
        <w:rPr>
          <w:rFonts w:ascii="BIZ UDゴシック" w:eastAsia="BIZ UDゴシック" w:hAnsi="BIZ UDゴシック" w:cs="Segoe UI Symbol" w:hint="eastAsia"/>
          <w:bCs/>
          <w:sz w:val="23"/>
          <w:szCs w:val="23"/>
        </w:rPr>
        <w:t>【事業概要】</w:t>
      </w:r>
    </w:p>
    <w:p w14:paraId="16C1E49A" w14:textId="77777777" w:rsidR="00C75716" w:rsidRPr="00C11A49" w:rsidRDefault="00C75716" w:rsidP="00C75716">
      <w:pPr>
        <w:spacing w:line="340" w:lineRule="exact"/>
        <w:ind w:leftChars="300" w:left="630" w:firstLineChars="100" w:firstLine="220"/>
        <w:rPr>
          <w:rFonts w:ascii="UD デジタル 教科書体 NP-R" w:eastAsia="UD デジタル 教科書体 NP-R" w:hAnsi="Segoe UI Symbol" w:cs="Segoe UI Symbol"/>
          <w:sz w:val="22"/>
        </w:rPr>
      </w:pPr>
      <w:r w:rsidRPr="00C11A49">
        <w:rPr>
          <w:rFonts w:ascii="UD デジタル 教科書体 NP-R" w:eastAsia="UD デジタル 教科書体 NP-R" w:hAnsi="Segoe UI Symbol" w:cs="Segoe UI Symbol" w:hint="eastAsia"/>
          <w:sz w:val="22"/>
        </w:rPr>
        <w:t>支援が必要な家庭を訪問し、適切な養育に向けた指導や助言を行い、子育て支援を行う事業です。</w:t>
      </w:r>
    </w:p>
    <w:p w14:paraId="276BB6FF" w14:textId="77777777" w:rsidR="00C75716" w:rsidRPr="00C11A49" w:rsidRDefault="00C75716" w:rsidP="00C75716">
      <w:pPr>
        <w:ind w:leftChars="300" w:left="630" w:firstLineChars="100" w:firstLine="220"/>
        <w:rPr>
          <w:rFonts w:ascii="UD デジタル 教科書体 NP-R" w:eastAsia="UD デジタル 教科書体 NP-R" w:hAnsi="HG丸ｺﾞｼｯｸM-PRO" w:cs="Times New Roman"/>
          <w:sz w:val="22"/>
        </w:rPr>
      </w:pPr>
    </w:p>
    <w:p w14:paraId="6A582050" w14:textId="77777777" w:rsidR="00C75716" w:rsidRPr="00C11A49" w:rsidRDefault="00C75716" w:rsidP="00C75716">
      <w:pPr>
        <w:spacing w:afterLines="25" w:after="90"/>
        <w:ind w:leftChars="200" w:left="420"/>
        <w:rPr>
          <w:rFonts w:ascii="BIZ UDゴシック" w:eastAsia="BIZ UDゴシック" w:hAnsi="BIZ UDゴシック" w:cs="Segoe UI Symbol"/>
          <w:bCs/>
          <w:sz w:val="23"/>
          <w:szCs w:val="23"/>
        </w:rPr>
      </w:pPr>
      <w:r w:rsidRPr="00C11A49">
        <w:rPr>
          <w:rFonts w:ascii="BIZ UDゴシック" w:eastAsia="BIZ UDゴシック" w:hAnsi="BIZ UDゴシック" w:cs="Segoe UI Symbol" w:hint="eastAsia"/>
          <w:bCs/>
          <w:sz w:val="23"/>
          <w:szCs w:val="23"/>
        </w:rPr>
        <w:t>【量の見込み】</w:t>
      </w:r>
    </w:p>
    <w:tbl>
      <w:tblPr>
        <w:tblW w:w="827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86"/>
        <w:gridCol w:w="765"/>
        <w:gridCol w:w="2012"/>
        <w:gridCol w:w="2012"/>
        <w:gridCol w:w="1804"/>
      </w:tblGrid>
      <w:tr w:rsidR="00C11A49" w:rsidRPr="00C11A49" w14:paraId="3342D4F8" w14:textId="77777777" w:rsidTr="001C414A">
        <w:trPr>
          <w:jc w:val="center"/>
        </w:trPr>
        <w:tc>
          <w:tcPr>
            <w:tcW w:w="1686" w:type="dxa"/>
            <w:tcBorders>
              <w:bottom w:val="single" w:sz="8" w:space="0" w:color="auto"/>
              <w:right w:val="single" w:sz="8" w:space="0" w:color="auto"/>
            </w:tcBorders>
            <w:shd w:val="clear" w:color="auto" w:fill="DFDFDF" w:themeFill="accent5" w:themeFillTint="33"/>
          </w:tcPr>
          <w:p w14:paraId="51DC886F" w14:textId="77777777" w:rsidR="00C75716" w:rsidRPr="00C11A49" w:rsidRDefault="00C75716" w:rsidP="001C414A">
            <w:pPr>
              <w:spacing w:line="300" w:lineRule="exact"/>
              <w:rPr>
                <w:rFonts w:ascii="UD デジタル 教科書体 NP-R" w:eastAsia="UD デジタル 教科書体 NP-R" w:hAnsi="ＭＳ Ｐゴシック" w:cs="Times New Roman"/>
                <w:szCs w:val="21"/>
              </w:rPr>
            </w:pPr>
          </w:p>
        </w:tc>
        <w:tc>
          <w:tcPr>
            <w:tcW w:w="765" w:type="dxa"/>
            <w:tcBorders>
              <w:left w:val="single" w:sz="8" w:space="0" w:color="auto"/>
              <w:bottom w:val="single" w:sz="8" w:space="0" w:color="auto"/>
              <w:right w:val="single" w:sz="8" w:space="0" w:color="auto"/>
            </w:tcBorders>
            <w:shd w:val="clear" w:color="auto" w:fill="DFDFDF" w:themeFill="accent5" w:themeFillTint="33"/>
          </w:tcPr>
          <w:p w14:paraId="146AEF55"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単位</w:t>
            </w:r>
          </w:p>
        </w:tc>
        <w:tc>
          <w:tcPr>
            <w:tcW w:w="2012" w:type="dxa"/>
            <w:tcBorders>
              <w:top w:val="single" w:sz="8" w:space="0" w:color="auto"/>
              <w:left w:val="single" w:sz="8" w:space="0" w:color="auto"/>
              <w:bottom w:val="single" w:sz="8" w:space="0" w:color="auto"/>
              <w:right w:val="single" w:sz="4" w:space="0" w:color="auto"/>
            </w:tcBorders>
            <w:shd w:val="clear" w:color="auto" w:fill="DFDFDF" w:themeFill="accent5" w:themeFillTint="33"/>
          </w:tcPr>
          <w:p w14:paraId="656C3DA8"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令和３年度</w:t>
            </w:r>
          </w:p>
        </w:tc>
        <w:tc>
          <w:tcPr>
            <w:tcW w:w="2012" w:type="dxa"/>
            <w:tcBorders>
              <w:left w:val="single" w:sz="4" w:space="0" w:color="auto"/>
              <w:bottom w:val="single" w:sz="8" w:space="0" w:color="auto"/>
            </w:tcBorders>
            <w:shd w:val="clear" w:color="auto" w:fill="DFDFDF" w:themeFill="accent5" w:themeFillTint="33"/>
          </w:tcPr>
          <w:p w14:paraId="04865590"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令和４年度</w:t>
            </w:r>
          </w:p>
        </w:tc>
        <w:tc>
          <w:tcPr>
            <w:tcW w:w="1804" w:type="dxa"/>
            <w:tcBorders>
              <w:left w:val="single" w:sz="4" w:space="0" w:color="auto"/>
              <w:bottom w:val="single" w:sz="8" w:space="0" w:color="auto"/>
            </w:tcBorders>
            <w:shd w:val="clear" w:color="auto" w:fill="DFDFDF" w:themeFill="accent5" w:themeFillTint="33"/>
          </w:tcPr>
          <w:p w14:paraId="308D2EA2"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令和５年度</w:t>
            </w:r>
          </w:p>
        </w:tc>
      </w:tr>
      <w:tr w:rsidR="00C75716" w:rsidRPr="00C11A49" w14:paraId="02E1A2FA" w14:textId="77777777" w:rsidTr="001C414A">
        <w:trPr>
          <w:jc w:val="center"/>
        </w:trPr>
        <w:tc>
          <w:tcPr>
            <w:tcW w:w="1686" w:type="dxa"/>
            <w:tcBorders>
              <w:top w:val="single" w:sz="8" w:space="0" w:color="auto"/>
              <w:bottom w:val="single" w:sz="8" w:space="0" w:color="auto"/>
              <w:right w:val="single" w:sz="8" w:space="0" w:color="auto"/>
            </w:tcBorders>
            <w:shd w:val="clear" w:color="auto" w:fill="auto"/>
            <w:vAlign w:val="center"/>
          </w:tcPr>
          <w:p w14:paraId="25F0F8F3"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量の見込み</w:t>
            </w:r>
          </w:p>
        </w:tc>
        <w:tc>
          <w:tcPr>
            <w:tcW w:w="765" w:type="dxa"/>
            <w:tcBorders>
              <w:top w:val="single" w:sz="8" w:space="0" w:color="auto"/>
              <w:left w:val="single" w:sz="8" w:space="0" w:color="auto"/>
              <w:bottom w:val="single" w:sz="8" w:space="0" w:color="auto"/>
              <w:right w:val="single" w:sz="8" w:space="0" w:color="auto"/>
            </w:tcBorders>
            <w:shd w:val="clear" w:color="auto" w:fill="auto"/>
          </w:tcPr>
          <w:p w14:paraId="288B475D"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2012" w:type="dxa"/>
            <w:tcBorders>
              <w:top w:val="single" w:sz="8" w:space="0" w:color="auto"/>
              <w:left w:val="single" w:sz="8" w:space="0" w:color="auto"/>
              <w:bottom w:val="single" w:sz="8" w:space="0" w:color="auto"/>
              <w:right w:val="single" w:sz="4" w:space="0" w:color="auto"/>
            </w:tcBorders>
            <w:shd w:val="clear" w:color="auto" w:fill="auto"/>
          </w:tcPr>
          <w:p w14:paraId="023D8066"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5</w:t>
            </w:r>
            <w:r w:rsidRPr="00C11A49">
              <w:rPr>
                <w:rFonts w:ascii="UD デジタル 教科書体 NP-R" w:eastAsia="UD デジタル 教科書体 NP-R" w:hAnsi="ＭＳ Ｐゴシック" w:cs="Times New Roman"/>
                <w:szCs w:val="21"/>
              </w:rPr>
              <w:t>9</w:t>
            </w:r>
          </w:p>
        </w:tc>
        <w:tc>
          <w:tcPr>
            <w:tcW w:w="2012" w:type="dxa"/>
            <w:tcBorders>
              <w:top w:val="single" w:sz="8" w:space="0" w:color="auto"/>
              <w:left w:val="single" w:sz="4" w:space="0" w:color="auto"/>
              <w:bottom w:val="single" w:sz="8" w:space="0" w:color="auto"/>
            </w:tcBorders>
            <w:shd w:val="clear" w:color="auto" w:fill="auto"/>
          </w:tcPr>
          <w:p w14:paraId="0C7372B8"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5</w:t>
            </w:r>
            <w:r w:rsidRPr="00C11A49">
              <w:rPr>
                <w:rFonts w:ascii="UD デジタル 教科書体 NP-R" w:eastAsia="UD デジタル 教科書体 NP-R" w:hAnsi="ＭＳ Ｐゴシック" w:cs="Times New Roman"/>
                <w:szCs w:val="21"/>
              </w:rPr>
              <w:t>8</w:t>
            </w:r>
          </w:p>
        </w:tc>
        <w:tc>
          <w:tcPr>
            <w:tcW w:w="1804" w:type="dxa"/>
            <w:tcBorders>
              <w:top w:val="single" w:sz="8" w:space="0" w:color="auto"/>
              <w:left w:val="single" w:sz="4" w:space="0" w:color="auto"/>
              <w:bottom w:val="single" w:sz="8" w:space="0" w:color="auto"/>
            </w:tcBorders>
          </w:tcPr>
          <w:p w14:paraId="4404B006"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5</w:t>
            </w:r>
            <w:r w:rsidRPr="00C11A49">
              <w:rPr>
                <w:rFonts w:ascii="UD デジタル 教科書体 NP-R" w:eastAsia="UD デジタル 教科書体 NP-R" w:hAnsi="ＭＳ Ｐゴシック" w:cs="Times New Roman"/>
                <w:szCs w:val="21"/>
              </w:rPr>
              <w:t>7</w:t>
            </w:r>
          </w:p>
        </w:tc>
      </w:tr>
    </w:tbl>
    <w:p w14:paraId="2535FBFB" w14:textId="77777777" w:rsidR="00C75716" w:rsidRPr="00C11A49" w:rsidRDefault="00C75716" w:rsidP="00C75716">
      <w:pPr>
        <w:rPr>
          <w:rFonts w:ascii="HG丸ｺﾞｼｯｸM-PRO" w:eastAsia="HG丸ｺﾞｼｯｸM-PRO" w:hAnsi="HG丸ｺﾞｼｯｸM-PRO" w:cs="Times New Roman"/>
          <w:sz w:val="24"/>
          <w:szCs w:val="24"/>
        </w:rPr>
      </w:pPr>
    </w:p>
    <w:p w14:paraId="231097A4" w14:textId="77777777" w:rsidR="00C75716" w:rsidRPr="00C11A49" w:rsidRDefault="00C75716" w:rsidP="00C75716">
      <w:pPr>
        <w:spacing w:afterLines="50" w:after="180"/>
        <w:rPr>
          <w:rFonts w:ascii="BIZ UDゴシック" w:eastAsia="BIZ UDゴシック" w:hAnsi="BIZ UDゴシック" w:cs="Times New Roman"/>
          <w:bCs/>
          <w:sz w:val="24"/>
          <w:szCs w:val="24"/>
        </w:rPr>
      </w:pPr>
      <w:r w:rsidRPr="00C11A49">
        <w:rPr>
          <w:rFonts w:ascii="BIZ UDゴシック" w:eastAsia="BIZ UDゴシック" w:hAnsi="BIZ UDゴシック" w:cs="Times New Roman" w:hint="eastAsia"/>
          <w:bCs/>
          <w:sz w:val="24"/>
          <w:szCs w:val="24"/>
        </w:rPr>
        <w:t>⑥　地域子育て支援拠点事業</w:t>
      </w:r>
    </w:p>
    <w:p w14:paraId="4E9635AF" w14:textId="77777777" w:rsidR="00C75716" w:rsidRPr="00C11A49" w:rsidRDefault="00C75716" w:rsidP="00C75716">
      <w:pPr>
        <w:spacing w:beforeLines="25" w:before="90"/>
        <w:ind w:firstLineChars="185" w:firstLine="425"/>
        <w:rPr>
          <w:rFonts w:ascii="BIZ UDゴシック" w:eastAsia="BIZ UDゴシック" w:hAnsi="BIZ UDゴシック" w:cs="Segoe UI Symbol"/>
          <w:bCs/>
          <w:sz w:val="23"/>
          <w:szCs w:val="23"/>
        </w:rPr>
      </w:pPr>
      <w:r w:rsidRPr="00C11A49">
        <w:rPr>
          <w:rFonts w:ascii="BIZ UDゴシック" w:eastAsia="BIZ UDゴシック" w:hAnsi="BIZ UDゴシック" w:cs="Segoe UI Symbol" w:hint="eastAsia"/>
          <w:bCs/>
          <w:sz w:val="23"/>
          <w:szCs w:val="23"/>
        </w:rPr>
        <w:t>【事業概要】</w:t>
      </w:r>
    </w:p>
    <w:p w14:paraId="739662DF" w14:textId="77777777" w:rsidR="00C75716" w:rsidRPr="00C11A49" w:rsidRDefault="00C75716" w:rsidP="00C75716">
      <w:pPr>
        <w:spacing w:line="340" w:lineRule="exact"/>
        <w:ind w:leftChars="300" w:left="630" w:firstLineChars="100" w:firstLine="220"/>
        <w:rPr>
          <w:rFonts w:ascii="UD デジタル 教科書体 NP-R" w:eastAsia="UD デジタル 教科書体 NP-R" w:hAnsi="Segoe UI Symbol" w:cs="Segoe UI Symbol"/>
          <w:sz w:val="22"/>
        </w:rPr>
      </w:pPr>
      <w:r w:rsidRPr="00C11A49">
        <w:rPr>
          <w:rFonts w:ascii="UD デジタル 教科書体 NP-R" w:eastAsia="UD デジタル 教科書体 NP-R" w:hAnsi="Segoe UI Symbol" w:cs="Segoe UI Symbol" w:hint="eastAsia"/>
          <w:sz w:val="22"/>
        </w:rPr>
        <w:t>公共施設や保育所等の地域の身近な場所で、子育て親子の交流の場の提供や子育て等に関する相談等を実施する事業です。</w:t>
      </w:r>
    </w:p>
    <w:p w14:paraId="6B5BFF38" w14:textId="77777777" w:rsidR="00C75716" w:rsidRPr="00C11A49" w:rsidRDefault="00C75716" w:rsidP="00C75716">
      <w:pPr>
        <w:numPr>
          <w:ilvl w:val="0"/>
          <w:numId w:val="6"/>
        </w:numPr>
        <w:spacing w:line="340" w:lineRule="exact"/>
        <w:ind w:left="1120" w:hanging="235"/>
        <w:rPr>
          <w:rFonts w:ascii="UD デジタル 教科書体 NP-R" w:eastAsia="UD デジタル 教科書体 NP-R" w:hAnsi="Segoe UI Symbol" w:cs="Segoe UI Symbol"/>
          <w:sz w:val="22"/>
        </w:rPr>
      </w:pPr>
      <w:r w:rsidRPr="00C11A49">
        <w:rPr>
          <w:rFonts w:ascii="UD デジタル 教科書体 NP-R" w:eastAsia="UD デジタル 教科書体 NP-R" w:hAnsi="Segoe UI Symbol" w:cs="Segoe UI Symbol" w:hint="eastAsia"/>
          <w:sz w:val="22"/>
        </w:rPr>
        <w:t>一般型：週３日以上、かつ１日５時間以上開設</w:t>
      </w:r>
    </w:p>
    <w:p w14:paraId="435AEB13" w14:textId="77777777" w:rsidR="00C75716" w:rsidRPr="00C11A49" w:rsidRDefault="00C75716" w:rsidP="00C75716">
      <w:pPr>
        <w:numPr>
          <w:ilvl w:val="0"/>
          <w:numId w:val="6"/>
        </w:numPr>
        <w:spacing w:line="340" w:lineRule="exact"/>
        <w:ind w:left="1120" w:hanging="235"/>
        <w:rPr>
          <w:rFonts w:ascii="UD デジタル 教科書体 NP-R" w:eastAsia="UD デジタル 教科書体 NP-R" w:hAnsi="Segoe UI Symbol" w:cs="Segoe UI Symbol"/>
          <w:sz w:val="22"/>
        </w:rPr>
      </w:pPr>
      <w:r w:rsidRPr="00C11A49">
        <w:rPr>
          <w:rFonts w:ascii="UD デジタル 教科書体 NP-R" w:eastAsia="UD デジタル 教科書体 NP-R" w:hAnsi="Segoe UI Symbol" w:cs="Segoe UI Symbol" w:hint="eastAsia"/>
          <w:sz w:val="22"/>
        </w:rPr>
        <w:t>連携型：週３日以上、かつ１日３時間以上開設</w:t>
      </w:r>
    </w:p>
    <w:p w14:paraId="11F908C1" w14:textId="77777777" w:rsidR="00C75716" w:rsidRPr="00C11A49" w:rsidRDefault="00C75716" w:rsidP="00C75716">
      <w:pPr>
        <w:ind w:leftChars="200" w:left="420"/>
        <w:rPr>
          <w:rFonts w:ascii="Segoe UI Symbol" w:eastAsia="HG丸ｺﾞｼｯｸM-PRO" w:hAnsi="Segoe UI Symbol" w:cs="Segoe UI Symbol"/>
          <w:b/>
          <w:sz w:val="23"/>
          <w:szCs w:val="23"/>
        </w:rPr>
      </w:pPr>
    </w:p>
    <w:p w14:paraId="19D18738" w14:textId="77777777" w:rsidR="00C75716" w:rsidRPr="00C11A49" w:rsidRDefault="00C75716" w:rsidP="00C75716">
      <w:pPr>
        <w:spacing w:afterLines="25" w:after="90"/>
        <w:ind w:leftChars="200" w:left="420"/>
        <w:rPr>
          <w:rFonts w:ascii="BIZ UDゴシック" w:eastAsia="BIZ UDゴシック" w:hAnsi="BIZ UDゴシック" w:cs="Segoe UI Symbol"/>
          <w:bCs/>
          <w:sz w:val="23"/>
          <w:szCs w:val="23"/>
        </w:rPr>
      </w:pPr>
      <w:r w:rsidRPr="00C11A49">
        <w:rPr>
          <w:rFonts w:ascii="BIZ UDゴシック" w:eastAsia="BIZ UDゴシック" w:hAnsi="BIZ UDゴシック" w:cs="Segoe UI Symbol" w:hint="eastAsia"/>
          <w:bCs/>
          <w:sz w:val="23"/>
          <w:szCs w:val="23"/>
        </w:rPr>
        <w:lastRenderedPageBreak/>
        <w:t>【量の見込み】</w:t>
      </w:r>
    </w:p>
    <w:tbl>
      <w:tblPr>
        <w:tblW w:w="827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86"/>
        <w:gridCol w:w="765"/>
        <w:gridCol w:w="2012"/>
        <w:gridCol w:w="2012"/>
        <w:gridCol w:w="1804"/>
      </w:tblGrid>
      <w:tr w:rsidR="00C11A49" w:rsidRPr="00C11A49" w14:paraId="4D7F3538" w14:textId="77777777" w:rsidTr="001C414A">
        <w:trPr>
          <w:jc w:val="center"/>
        </w:trPr>
        <w:tc>
          <w:tcPr>
            <w:tcW w:w="1686" w:type="dxa"/>
            <w:tcBorders>
              <w:bottom w:val="single" w:sz="8" w:space="0" w:color="auto"/>
              <w:right w:val="single" w:sz="8" w:space="0" w:color="auto"/>
            </w:tcBorders>
            <w:shd w:val="clear" w:color="auto" w:fill="DFDFDF" w:themeFill="accent5" w:themeFillTint="33"/>
          </w:tcPr>
          <w:p w14:paraId="163D1E2D" w14:textId="77777777" w:rsidR="00C75716" w:rsidRPr="00C11A49" w:rsidRDefault="00C75716" w:rsidP="001C414A">
            <w:pPr>
              <w:spacing w:line="300" w:lineRule="exact"/>
              <w:rPr>
                <w:rFonts w:ascii="UD デジタル 教科書体 NP-R" w:eastAsia="UD デジタル 教科書体 NP-R" w:hAnsi="ＭＳ Ｐゴシック" w:cs="Times New Roman"/>
                <w:szCs w:val="21"/>
              </w:rPr>
            </w:pPr>
          </w:p>
        </w:tc>
        <w:tc>
          <w:tcPr>
            <w:tcW w:w="765" w:type="dxa"/>
            <w:tcBorders>
              <w:left w:val="single" w:sz="8" w:space="0" w:color="auto"/>
              <w:bottom w:val="single" w:sz="8" w:space="0" w:color="auto"/>
              <w:right w:val="single" w:sz="8" w:space="0" w:color="auto"/>
            </w:tcBorders>
            <w:shd w:val="clear" w:color="auto" w:fill="DFDFDF" w:themeFill="accent5" w:themeFillTint="33"/>
          </w:tcPr>
          <w:p w14:paraId="41BB6BFB"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単位</w:t>
            </w:r>
          </w:p>
        </w:tc>
        <w:tc>
          <w:tcPr>
            <w:tcW w:w="2012" w:type="dxa"/>
            <w:tcBorders>
              <w:top w:val="single" w:sz="8" w:space="0" w:color="auto"/>
              <w:left w:val="single" w:sz="8" w:space="0" w:color="auto"/>
              <w:bottom w:val="single" w:sz="8" w:space="0" w:color="auto"/>
              <w:right w:val="single" w:sz="4" w:space="0" w:color="auto"/>
            </w:tcBorders>
            <w:shd w:val="clear" w:color="auto" w:fill="DFDFDF" w:themeFill="accent5" w:themeFillTint="33"/>
          </w:tcPr>
          <w:p w14:paraId="4E2A4889"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令和３年度</w:t>
            </w:r>
          </w:p>
        </w:tc>
        <w:tc>
          <w:tcPr>
            <w:tcW w:w="2012" w:type="dxa"/>
            <w:tcBorders>
              <w:left w:val="single" w:sz="4" w:space="0" w:color="auto"/>
              <w:bottom w:val="single" w:sz="8" w:space="0" w:color="auto"/>
            </w:tcBorders>
            <w:shd w:val="clear" w:color="auto" w:fill="DFDFDF" w:themeFill="accent5" w:themeFillTint="33"/>
          </w:tcPr>
          <w:p w14:paraId="472D8D21"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令和４年度</w:t>
            </w:r>
          </w:p>
        </w:tc>
        <w:tc>
          <w:tcPr>
            <w:tcW w:w="1804" w:type="dxa"/>
            <w:tcBorders>
              <w:left w:val="single" w:sz="4" w:space="0" w:color="auto"/>
              <w:bottom w:val="single" w:sz="8" w:space="0" w:color="auto"/>
            </w:tcBorders>
            <w:shd w:val="clear" w:color="auto" w:fill="DFDFDF" w:themeFill="accent5" w:themeFillTint="33"/>
          </w:tcPr>
          <w:p w14:paraId="398C1144"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令和５年度</w:t>
            </w:r>
          </w:p>
        </w:tc>
      </w:tr>
      <w:tr w:rsidR="00C75716" w:rsidRPr="00C11A49" w14:paraId="52142008" w14:textId="77777777" w:rsidTr="001C414A">
        <w:trPr>
          <w:jc w:val="center"/>
        </w:trPr>
        <w:tc>
          <w:tcPr>
            <w:tcW w:w="1686" w:type="dxa"/>
            <w:tcBorders>
              <w:top w:val="single" w:sz="8" w:space="0" w:color="auto"/>
              <w:bottom w:val="single" w:sz="8" w:space="0" w:color="auto"/>
              <w:right w:val="single" w:sz="8" w:space="0" w:color="auto"/>
            </w:tcBorders>
            <w:shd w:val="clear" w:color="auto" w:fill="auto"/>
            <w:vAlign w:val="center"/>
          </w:tcPr>
          <w:p w14:paraId="2429852E"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量の見込み</w:t>
            </w:r>
          </w:p>
        </w:tc>
        <w:tc>
          <w:tcPr>
            <w:tcW w:w="765" w:type="dxa"/>
            <w:tcBorders>
              <w:top w:val="single" w:sz="8" w:space="0" w:color="auto"/>
              <w:left w:val="single" w:sz="8" w:space="0" w:color="auto"/>
              <w:bottom w:val="single" w:sz="8" w:space="0" w:color="auto"/>
              <w:right w:val="single" w:sz="8" w:space="0" w:color="auto"/>
            </w:tcBorders>
            <w:shd w:val="clear" w:color="auto" w:fill="auto"/>
          </w:tcPr>
          <w:p w14:paraId="67E6F566"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2012" w:type="dxa"/>
            <w:tcBorders>
              <w:top w:val="single" w:sz="8" w:space="0" w:color="auto"/>
              <w:left w:val="single" w:sz="8" w:space="0" w:color="auto"/>
              <w:bottom w:val="single" w:sz="8" w:space="0" w:color="auto"/>
              <w:right w:val="single" w:sz="4" w:space="0" w:color="auto"/>
            </w:tcBorders>
            <w:shd w:val="clear" w:color="auto" w:fill="auto"/>
          </w:tcPr>
          <w:p w14:paraId="22613308"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8</w:t>
            </w:r>
            <w:r w:rsidRPr="00C11A49">
              <w:rPr>
                <w:rFonts w:ascii="UD デジタル 教科書体 NP-R" w:eastAsia="UD デジタル 教科書体 NP-R" w:hAnsi="ＭＳ Ｐゴシック" w:cs="Times New Roman"/>
                <w:szCs w:val="21"/>
              </w:rPr>
              <w:t>,483</w:t>
            </w:r>
          </w:p>
        </w:tc>
        <w:tc>
          <w:tcPr>
            <w:tcW w:w="2012" w:type="dxa"/>
            <w:tcBorders>
              <w:top w:val="single" w:sz="8" w:space="0" w:color="auto"/>
              <w:left w:val="single" w:sz="4" w:space="0" w:color="auto"/>
              <w:bottom w:val="single" w:sz="8" w:space="0" w:color="auto"/>
            </w:tcBorders>
            <w:shd w:val="clear" w:color="auto" w:fill="auto"/>
          </w:tcPr>
          <w:p w14:paraId="05EF7FBE"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8</w:t>
            </w:r>
            <w:r w:rsidRPr="00C11A49">
              <w:rPr>
                <w:rFonts w:ascii="UD デジタル 教科書体 NP-R" w:eastAsia="UD デジタル 教科書体 NP-R" w:hAnsi="ＭＳ Ｐゴシック" w:cs="Times New Roman"/>
                <w:szCs w:val="21"/>
              </w:rPr>
              <w:t>,390</w:t>
            </w:r>
          </w:p>
        </w:tc>
        <w:tc>
          <w:tcPr>
            <w:tcW w:w="1804" w:type="dxa"/>
            <w:tcBorders>
              <w:top w:val="single" w:sz="8" w:space="0" w:color="auto"/>
              <w:left w:val="single" w:sz="4" w:space="0" w:color="auto"/>
              <w:bottom w:val="single" w:sz="8" w:space="0" w:color="auto"/>
            </w:tcBorders>
          </w:tcPr>
          <w:p w14:paraId="50045A97"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8</w:t>
            </w:r>
            <w:r w:rsidRPr="00C11A49">
              <w:rPr>
                <w:rFonts w:ascii="UD デジタル 教科書体 NP-R" w:eastAsia="UD デジタル 教科書体 NP-R" w:hAnsi="ＭＳ Ｐゴシック" w:cs="Times New Roman"/>
                <w:szCs w:val="21"/>
              </w:rPr>
              <w:t>,352</w:t>
            </w:r>
          </w:p>
        </w:tc>
      </w:tr>
    </w:tbl>
    <w:p w14:paraId="691DB031" w14:textId="77777777" w:rsidR="00C75716" w:rsidRPr="00C11A49" w:rsidRDefault="00C75716" w:rsidP="00C75716">
      <w:pPr>
        <w:spacing w:afterLines="25" w:after="90"/>
        <w:ind w:leftChars="200" w:left="420"/>
        <w:rPr>
          <w:rFonts w:ascii="BIZ UDゴシック" w:eastAsia="BIZ UDゴシック" w:hAnsi="BIZ UDゴシック" w:cs="Segoe UI Symbol"/>
          <w:bCs/>
          <w:sz w:val="23"/>
          <w:szCs w:val="23"/>
        </w:rPr>
      </w:pPr>
    </w:p>
    <w:p w14:paraId="32FD271C" w14:textId="77777777" w:rsidR="00C75716" w:rsidRPr="00C11A49" w:rsidRDefault="00C75716" w:rsidP="00C75716">
      <w:pPr>
        <w:spacing w:afterLines="50" w:after="180"/>
        <w:rPr>
          <w:rFonts w:ascii="BIZ UDゴシック" w:eastAsia="BIZ UDゴシック" w:hAnsi="BIZ UDゴシック" w:cs="Times New Roman"/>
          <w:bCs/>
          <w:sz w:val="24"/>
          <w:szCs w:val="24"/>
        </w:rPr>
      </w:pPr>
      <w:r w:rsidRPr="00C11A49">
        <w:rPr>
          <w:rFonts w:ascii="BIZ UDゴシック" w:eastAsia="BIZ UDゴシック" w:hAnsi="BIZ UDゴシック" w:cs="Times New Roman" w:hint="eastAsia"/>
          <w:bCs/>
          <w:sz w:val="24"/>
          <w:szCs w:val="24"/>
        </w:rPr>
        <w:t>⑦　一時預かり事業（幼稚園、保育所）</w:t>
      </w:r>
    </w:p>
    <w:p w14:paraId="34D238CF" w14:textId="77777777" w:rsidR="00C75716" w:rsidRPr="00C11A49" w:rsidRDefault="00C75716" w:rsidP="00C75716">
      <w:pPr>
        <w:spacing w:beforeLines="25" w:before="90"/>
        <w:ind w:firstLineChars="185" w:firstLine="425"/>
        <w:rPr>
          <w:rFonts w:ascii="BIZ UDゴシック" w:eastAsia="BIZ UDゴシック" w:hAnsi="BIZ UDゴシック" w:cs="Segoe UI Symbol"/>
          <w:bCs/>
          <w:sz w:val="23"/>
          <w:szCs w:val="23"/>
        </w:rPr>
      </w:pPr>
      <w:r w:rsidRPr="00C11A49">
        <w:rPr>
          <w:rFonts w:ascii="BIZ UDゴシック" w:eastAsia="BIZ UDゴシック" w:hAnsi="BIZ UDゴシック" w:cs="Segoe UI Symbol" w:hint="eastAsia"/>
          <w:bCs/>
          <w:sz w:val="23"/>
          <w:szCs w:val="23"/>
        </w:rPr>
        <w:t>【事業概要】</w:t>
      </w:r>
    </w:p>
    <w:p w14:paraId="7FDA3CA7" w14:textId="77777777" w:rsidR="00C75716" w:rsidRPr="00C11A49" w:rsidRDefault="00C75716" w:rsidP="00C75716">
      <w:pPr>
        <w:spacing w:line="340" w:lineRule="exact"/>
        <w:ind w:leftChars="300" w:left="630" w:firstLineChars="100" w:firstLine="220"/>
        <w:rPr>
          <w:rFonts w:ascii="UD デジタル 教科書体 NP-R" w:eastAsia="UD デジタル 教科書体 NP-R" w:hAnsi="Segoe UI Symbol" w:cs="Segoe UI Symbol"/>
          <w:sz w:val="22"/>
        </w:rPr>
      </w:pPr>
      <w:r w:rsidRPr="00C11A49">
        <w:rPr>
          <w:rFonts w:ascii="UD デジタル 教科書体 NP-R" w:eastAsia="UD デジタル 教科書体 NP-R" w:hAnsi="Segoe UI Symbol" w:cs="Segoe UI Symbol" w:hint="eastAsia"/>
          <w:sz w:val="22"/>
        </w:rPr>
        <w:t>家庭において保育を受けることが一時的に困難となった乳児または幼児について、主として昼間において、保育所その他の場所にて、一時的に預かる事業です。</w:t>
      </w:r>
    </w:p>
    <w:p w14:paraId="7255E29A" w14:textId="77777777" w:rsidR="00C75716" w:rsidRPr="00C11A49" w:rsidRDefault="00C75716" w:rsidP="00C75716">
      <w:pPr>
        <w:ind w:leftChars="300" w:left="630" w:firstLineChars="100" w:firstLine="220"/>
        <w:rPr>
          <w:rFonts w:ascii="HG丸ｺﾞｼｯｸM-PRO" w:eastAsia="HG丸ｺﾞｼｯｸM-PRO" w:hAnsi="HG丸ｺﾞｼｯｸM-PRO" w:cs="Times New Roman"/>
          <w:sz w:val="22"/>
        </w:rPr>
      </w:pPr>
    </w:p>
    <w:p w14:paraId="63E32B99" w14:textId="77777777" w:rsidR="00C75716" w:rsidRPr="00C11A49" w:rsidRDefault="00C75716" w:rsidP="00C75716">
      <w:pPr>
        <w:spacing w:afterLines="50" w:after="180"/>
        <w:ind w:leftChars="200" w:left="420"/>
        <w:rPr>
          <w:rFonts w:ascii="BIZ UDゴシック" w:eastAsia="BIZ UDゴシック" w:hAnsi="BIZ UDゴシック" w:cs="Segoe UI Symbol"/>
          <w:bCs/>
          <w:sz w:val="23"/>
          <w:szCs w:val="23"/>
        </w:rPr>
      </w:pPr>
      <w:r w:rsidRPr="00C11A49">
        <w:rPr>
          <w:rFonts w:ascii="BIZ UDゴシック" w:eastAsia="BIZ UDゴシック" w:hAnsi="BIZ UDゴシック" w:cs="Segoe UI Symbol" w:hint="eastAsia"/>
          <w:bCs/>
          <w:sz w:val="23"/>
          <w:szCs w:val="23"/>
        </w:rPr>
        <w:t>【量の見込み】</w:t>
      </w:r>
    </w:p>
    <w:p w14:paraId="1D0C7DF3" w14:textId="77777777" w:rsidR="00C75716" w:rsidRPr="00C11A49" w:rsidRDefault="00C75716" w:rsidP="00C75716">
      <w:pPr>
        <w:ind w:firstLineChars="200" w:firstLine="400"/>
        <w:rPr>
          <w:rFonts w:ascii="BIZ UDPゴシック" w:eastAsia="BIZ UDPゴシック" w:hAnsi="BIZ UDPゴシック" w:cs="Times New Roman"/>
          <w:sz w:val="20"/>
          <w:szCs w:val="20"/>
        </w:rPr>
      </w:pPr>
      <w:r w:rsidRPr="00C11A49">
        <w:rPr>
          <w:rFonts w:ascii="BIZ UDPゴシック" w:eastAsia="BIZ UDPゴシック" w:hAnsi="BIZ UDPゴシック" w:cs="Times New Roman" w:hint="eastAsia"/>
          <w:sz w:val="20"/>
          <w:szCs w:val="20"/>
        </w:rPr>
        <w:t>《幼稚園》</w:t>
      </w:r>
    </w:p>
    <w:tbl>
      <w:tblPr>
        <w:tblW w:w="827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86"/>
        <w:gridCol w:w="765"/>
        <w:gridCol w:w="2012"/>
        <w:gridCol w:w="2012"/>
        <w:gridCol w:w="1804"/>
      </w:tblGrid>
      <w:tr w:rsidR="00C11A49" w:rsidRPr="00C11A49" w14:paraId="114175BB" w14:textId="77777777" w:rsidTr="001C414A">
        <w:trPr>
          <w:jc w:val="center"/>
        </w:trPr>
        <w:tc>
          <w:tcPr>
            <w:tcW w:w="1686" w:type="dxa"/>
            <w:tcBorders>
              <w:bottom w:val="single" w:sz="8" w:space="0" w:color="auto"/>
              <w:right w:val="single" w:sz="8" w:space="0" w:color="auto"/>
            </w:tcBorders>
            <w:shd w:val="clear" w:color="auto" w:fill="DFDFDF" w:themeFill="accent5" w:themeFillTint="33"/>
          </w:tcPr>
          <w:p w14:paraId="0348A64D" w14:textId="77777777" w:rsidR="00C75716" w:rsidRPr="00C11A49" w:rsidRDefault="00C75716" w:rsidP="001C414A">
            <w:pPr>
              <w:spacing w:line="300" w:lineRule="exact"/>
              <w:rPr>
                <w:rFonts w:ascii="UD デジタル 教科書体 NP-R" w:eastAsia="UD デジタル 教科書体 NP-R" w:hAnsi="ＭＳ Ｐゴシック" w:cs="Times New Roman"/>
                <w:szCs w:val="21"/>
              </w:rPr>
            </w:pPr>
          </w:p>
        </w:tc>
        <w:tc>
          <w:tcPr>
            <w:tcW w:w="765" w:type="dxa"/>
            <w:tcBorders>
              <w:left w:val="single" w:sz="8" w:space="0" w:color="auto"/>
              <w:bottom w:val="single" w:sz="8" w:space="0" w:color="auto"/>
              <w:right w:val="single" w:sz="8" w:space="0" w:color="auto"/>
            </w:tcBorders>
            <w:shd w:val="clear" w:color="auto" w:fill="DFDFDF" w:themeFill="accent5" w:themeFillTint="33"/>
          </w:tcPr>
          <w:p w14:paraId="15209558"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単位</w:t>
            </w:r>
          </w:p>
        </w:tc>
        <w:tc>
          <w:tcPr>
            <w:tcW w:w="2012" w:type="dxa"/>
            <w:tcBorders>
              <w:top w:val="single" w:sz="8" w:space="0" w:color="auto"/>
              <w:left w:val="single" w:sz="8" w:space="0" w:color="auto"/>
              <w:bottom w:val="single" w:sz="8" w:space="0" w:color="auto"/>
              <w:right w:val="single" w:sz="4" w:space="0" w:color="auto"/>
            </w:tcBorders>
            <w:shd w:val="clear" w:color="auto" w:fill="DFDFDF" w:themeFill="accent5" w:themeFillTint="33"/>
          </w:tcPr>
          <w:p w14:paraId="1E0DFB62"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令和３年度</w:t>
            </w:r>
          </w:p>
        </w:tc>
        <w:tc>
          <w:tcPr>
            <w:tcW w:w="2012" w:type="dxa"/>
            <w:tcBorders>
              <w:left w:val="single" w:sz="4" w:space="0" w:color="auto"/>
              <w:bottom w:val="single" w:sz="8" w:space="0" w:color="auto"/>
            </w:tcBorders>
            <w:shd w:val="clear" w:color="auto" w:fill="DFDFDF" w:themeFill="accent5" w:themeFillTint="33"/>
          </w:tcPr>
          <w:p w14:paraId="1971A1BD"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令和４年度</w:t>
            </w:r>
          </w:p>
        </w:tc>
        <w:tc>
          <w:tcPr>
            <w:tcW w:w="1804" w:type="dxa"/>
            <w:tcBorders>
              <w:left w:val="single" w:sz="4" w:space="0" w:color="auto"/>
              <w:bottom w:val="single" w:sz="8" w:space="0" w:color="auto"/>
            </w:tcBorders>
            <w:shd w:val="clear" w:color="auto" w:fill="DFDFDF" w:themeFill="accent5" w:themeFillTint="33"/>
          </w:tcPr>
          <w:p w14:paraId="37569FE9"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令和５年度</w:t>
            </w:r>
          </w:p>
        </w:tc>
      </w:tr>
      <w:tr w:rsidR="00C75716" w:rsidRPr="00C11A49" w14:paraId="5A841EBF" w14:textId="77777777" w:rsidTr="001C414A">
        <w:trPr>
          <w:jc w:val="center"/>
        </w:trPr>
        <w:tc>
          <w:tcPr>
            <w:tcW w:w="1686" w:type="dxa"/>
            <w:tcBorders>
              <w:top w:val="single" w:sz="8" w:space="0" w:color="auto"/>
              <w:bottom w:val="single" w:sz="8" w:space="0" w:color="auto"/>
              <w:right w:val="single" w:sz="8" w:space="0" w:color="auto"/>
            </w:tcBorders>
            <w:shd w:val="clear" w:color="auto" w:fill="auto"/>
            <w:vAlign w:val="center"/>
          </w:tcPr>
          <w:p w14:paraId="174E305F"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量の見込み</w:t>
            </w:r>
          </w:p>
        </w:tc>
        <w:tc>
          <w:tcPr>
            <w:tcW w:w="765" w:type="dxa"/>
            <w:tcBorders>
              <w:top w:val="single" w:sz="8" w:space="0" w:color="auto"/>
              <w:left w:val="single" w:sz="8" w:space="0" w:color="auto"/>
              <w:bottom w:val="single" w:sz="8" w:space="0" w:color="auto"/>
              <w:right w:val="single" w:sz="8" w:space="0" w:color="auto"/>
            </w:tcBorders>
            <w:shd w:val="clear" w:color="auto" w:fill="auto"/>
          </w:tcPr>
          <w:p w14:paraId="2DA27126"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2012" w:type="dxa"/>
            <w:tcBorders>
              <w:top w:val="single" w:sz="8" w:space="0" w:color="auto"/>
              <w:left w:val="single" w:sz="8" w:space="0" w:color="auto"/>
              <w:bottom w:val="single" w:sz="8" w:space="0" w:color="auto"/>
              <w:right w:val="single" w:sz="4" w:space="0" w:color="auto"/>
            </w:tcBorders>
            <w:shd w:val="clear" w:color="auto" w:fill="auto"/>
          </w:tcPr>
          <w:p w14:paraId="4BDB80F7"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111,039</w:t>
            </w:r>
          </w:p>
        </w:tc>
        <w:tc>
          <w:tcPr>
            <w:tcW w:w="2012" w:type="dxa"/>
            <w:tcBorders>
              <w:top w:val="single" w:sz="8" w:space="0" w:color="auto"/>
              <w:left w:val="single" w:sz="4" w:space="0" w:color="auto"/>
              <w:bottom w:val="single" w:sz="8" w:space="0" w:color="auto"/>
            </w:tcBorders>
            <w:shd w:val="clear" w:color="auto" w:fill="auto"/>
          </w:tcPr>
          <w:p w14:paraId="3EEF6C7B"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05,822</w:t>
            </w:r>
          </w:p>
        </w:tc>
        <w:tc>
          <w:tcPr>
            <w:tcW w:w="1804" w:type="dxa"/>
            <w:tcBorders>
              <w:top w:val="single" w:sz="8" w:space="0" w:color="auto"/>
              <w:left w:val="single" w:sz="4" w:space="0" w:color="auto"/>
              <w:bottom w:val="single" w:sz="8" w:space="0" w:color="auto"/>
            </w:tcBorders>
          </w:tcPr>
          <w:p w14:paraId="022181FB"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1</w:t>
            </w:r>
            <w:r w:rsidRPr="00C11A49">
              <w:rPr>
                <w:rFonts w:ascii="UD デジタル 教科書体 NP-R" w:eastAsia="UD デジタル 教科書体 NP-R" w:hAnsi="ＭＳ Ｐゴシック" w:cs="Times New Roman"/>
                <w:szCs w:val="21"/>
              </w:rPr>
              <w:t>06,695</w:t>
            </w:r>
          </w:p>
        </w:tc>
      </w:tr>
    </w:tbl>
    <w:p w14:paraId="199C77CF" w14:textId="77777777" w:rsidR="00C75716" w:rsidRPr="00C11A49" w:rsidRDefault="00C75716" w:rsidP="00C75716">
      <w:pPr>
        <w:widowControl/>
        <w:jc w:val="left"/>
      </w:pPr>
    </w:p>
    <w:p w14:paraId="22ACF254" w14:textId="77777777" w:rsidR="00C75716" w:rsidRPr="00C11A49" w:rsidRDefault="00C75716" w:rsidP="00C75716">
      <w:pPr>
        <w:ind w:firstLineChars="200" w:firstLine="400"/>
        <w:rPr>
          <w:rFonts w:ascii="BIZ UDPゴシック" w:eastAsia="BIZ UDPゴシック" w:hAnsi="BIZ UDPゴシック" w:cs="Times New Roman"/>
          <w:sz w:val="20"/>
          <w:szCs w:val="20"/>
        </w:rPr>
      </w:pPr>
      <w:r w:rsidRPr="00C11A49">
        <w:rPr>
          <w:rFonts w:ascii="BIZ UDPゴシック" w:eastAsia="BIZ UDPゴシック" w:hAnsi="BIZ UDPゴシック" w:cs="Times New Roman" w:hint="eastAsia"/>
          <w:sz w:val="20"/>
          <w:szCs w:val="20"/>
        </w:rPr>
        <w:t>《保育所・認定こども園》</w:t>
      </w:r>
    </w:p>
    <w:tbl>
      <w:tblPr>
        <w:tblW w:w="827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86"/>
        <w:gridCol w:w="765"/>
        <w:gridCol w:w="2012"/>
        <w:gridCol w:w="2012"/>
        <w:gridCol w:w="1804"/>
      </w:tblGrid>
      <w:tr w:rsidR="00C11A49" w:rsidRPr="00C11A49" w14:paraId="621EE15C" w14:textId="77777777" w:rsidTr="001C414A">
        <w:trPr>
          <w:jc w:val="center"/>
        </w:trPr>
        <w:tc>
          <w:tcPr>
            <w:tcW w:w="1686" w:type="dxa"/>
            <w:tcBorders>
              <w:bottom w:val="single" w:sz="8" w:space="0" w:color="auto"/>
              <w:right w:val="single" w:sz="8" w:space="0" w:color="auto"/>
            </w:tcBorders>
            <w:shd w:val="clear" w:color="auto" w:fill="DFDFDF" w:themeFill="accent5" w:themeFillTint="33"/>
          </w:tcPr>
          <w:p w14:paraId="5FD947D9" w14:textId="77777777" w:rsidR="00C75716" w:rsidRPr="00C11A49" w:rsidRDefault="00C75716" w:rsidP="001C414A">
            <w:pPr>
              <w:spacing w:line="300" w:lineRule="exact"/>
              <w:rPr>
                <w:rFonts w:ascii="UD デジタル 教科書体 NP-R" w:eastAsia="UD デジタル 教科書体 NP-R" w:hAnsi="ＭＳ Ｐゴシック" w:cs="Times New Roman"/>
                <w:szCs w:val="21"/>
              </w:rPr>
            </w:pPr>
          </w:p>
        </w:tc>
        <w:tc>
          <w:tcPr>
            <w:tcW w:w="765" w:type="dxa"/>
            <w:tcBorders>
              <w:left w:val="single" w:sz="8" w:space="0" w:color="auto"/>
              <w:bottom w:val="single" w:sz="8" w:space="0" w:color="auto"/>
              <w:right w:val="single" w:sz="8" w:space="0" w:color="auto"/>
            </w:tcBorders>
            <w:shd w:val="clear" w:color="auto" w:fill="DFDFDF" w:themeFill="accent5" w:themeFillTint="33"/>
          </w:tcPr>
          <w:p w14:paraId="2DA626AD" w14:textId="77777777" w:rsidR="00C75716" w:rsidRPr="00C11A49" w:rsidRDefault="00C75716" w:rsidP="001C414A">
            <w:pPr>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単位</w:t>
            </w:r>
          </w:p>
        </w:tc>
        <w:tc>
          <w:tcPr>
            <w:tcW w:w="2012" w:type="dxa"/>
            <w:tcBorders>
              <w:top w:val="single" w:sz="8" w:space="0" w:color="auto"/>
              <w:left w:val="single" w:sz="8" w:space="0" w:color="auto"/>
              <w:bottom w:val="single" w:sz="8" w:space="0" w:color="auto"/>
              <w:right w:val="single" w:sz="4" w:space="0" w:color="auto"/>
            </w:tcBorders>
            <w:shd w:val="clear" w:color="auto" w:fill="DFDFDF" w:themeFill="accent5" w:themeFillTint="33"/>
          </w:tcPr>
          <w:p w14:paraId="5A268254"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令和３年度</w:t>
            </w:r>
          </w:p>
        </w:tc>
        <w:tc>
          <w:tcPr>
            <w:tcW w:w="2012" w:type="dxa"/>
            <w:tcBorders>
              <w:left w:val="single" w:sz="4" w:space="0" w:color="auto"/>
              <w:bottom w:val="single" w:sz="8" w:space="0" w:color="auto"/>
            </w:tcBorders>
            <w:shd w:val="clear" w:color="auto" w:fill="DFDFDF" w:themeFill="accent5" w:themeFillTint="33"/>
          </w:tcPr>
          <w:p w14:paraId="1262B54C"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令和４年度</w:t>
            </w:r>
          </w:p>
        </w:tc>
        <w:tc>
          <w:tcPr>
            <w:tcW w:w="1804" w:type="dxa"/>
            <w:tcBorders>
              <w:left w:val="single" w:sz="4" w:space="0" w:color="auto"/>
              <w:bottom w:val="single" w:sz="8" w:space="0" w:color="auto"/>
            </w:tcBorders>
            <w:shd w:val="clear" w:color="auto" w:fill="DFDFDF" w:themeFill="accent5" w:themeFillTint="33"/>
          </w:tcPr>
          <w:p w14:paraId="6FD1E3D9" w14:textId="77777777" w:rsidR="00C75716" w:rsidRPr="00C11A49" w:rsidRDefault="00C75716" w:rsidP="001C414A">
            <w:pPr>
              <w:autoSpaceDE w:val="0"/>
              <w:autoSpaceDN w:val="0"/>
              <w:spacing w:line="300" w:lineRule="exact"/>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令和５年度</w:t>
            </w:r>
          </w:p>
        </w:tc>
      </w:tr>
      <w:tr w:rsidR="00C75716" w:rsidRPr="00C11A49" w14:paraId="29D9010C" w14:textId="77777777" w:rsidTr="001C414A">
        <w:trPr>
          <w:jc w:val="center"/>
        </w:trPr>
        <w:tc>
          <w:tcPr>
            <w:tcW w:w="1686" w:type="dxa"/>
            <w:tcBorders>
              <w:top w:val="single" w:sz="8" w:space="0" w:color="auto"/>
              <w:bottom w:val="single" w:sz="8" w:space="0" w:color="auto"/>
              <w:right w:val="single" w:sz="8" w:space="0" w:color="auto"/>
            </w:tcBorders>
            <w:shd w:val="clear" w:color="auto" w:fill="auto"/>
            <w:vAlign w:val="center"/>
          </w:tcPr>
          <w:p w14:paraId="55B8650E"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量の見込み</w:t>
            </w:r>
          </w:p>
        </w:tc>
        <w:tc>
          <w:tcPr>
            <w:tcW w:w="765" w:type="dxa"/>
            <w:tcBorders>
              <w:top w:val="single" w:sz="8" w:space="0" w:color="auto"/>
              <w:left w:val="single" w:sz="8" w:space="0" w:color="auto"/>
              <w:bottom w:val="single" w:sz="8" w:space="0" w:color="auto"/>
              <w:right w:val="single" w:sz="8" w:space="0" w:color="auto"/>
            </w:tcBorders>
            <w:shd w:val="clear" w:color="auto" w:fill="auto"/>
          </w:tcPr>
          <w:p w14:paraId="1E09B3BD" w14:textId="77777777" w:rsidR="00C75716" w:rsidRPr="00C11A49" w:rsidRDefault="00C75716" w:rsidP="001C414A">
            <w:pPr>
              <w:jc w:val="center"/>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人</w:t>
            </w:r>
          </w:p>
        </w:tc>
        <w:tc>
          <w:tcPr>
            <w:tcW w:w="2012" w:type="dxa"/>
            <w:tcBorders>
              <w:top w:val="single" w:sz="8" w:space="0" w:color="auto"/>
              <w:left w:val="single" w:sz="8" w:space="0" w:color="auto"/>
              <w:bottom w:val="single" w:sz="8" w:space="0" w:color="auto"/>
              <w:right w:val="single" w:sz="4" w:space="0" w:color="auto"/>
            </w:tcBorders>
            <w:shd w:val="clear" w:color="auto" w:fill="auto"/>
          </w:tcPr>
          <w:p w14:paraId="7541117B"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3</w:t>
            </w:r>
            <w:r w:rsidRPr="00C11A49">
              <w:rPr>
                <w:rFonts w:ascii="UD デジタル 教科書体 NP-R" w:eastAsia="UD デジタル 教科書体 NP-R" w:hAnsi="ＭＳ Ｐゴシック" w:cs="Times New Roman"/>
                <w:szCs w:val="21"/>
              </w:rPr>
              <w:t>,049</w:t>
            </w:r>
          </w:p>
        </w:tc>
        <w:tc>
          <w:tcPr>
            <w:tcW w:w="2012" w:type="dxa"/>
            <w:tcBorders>
              <w:top w:val="single" w:sz="8" w:space="0" w:color="auto"/>
              <w:left w:val="single" w:sz="4" w:space="0" w:color="auto"/>
              <w:bottom w:val="single" w:sz="8" w:space="0" w:color="auto"/>
            </w:tcBorders>
            <w:shd w:val="clear" w:color="auto" w:fill="auto"/>
          </w:tcPr>
          <w:p w14:paraId="5C4881E2"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3</w:t>
            </w:r>
            <w:r w:rsidRPr="00C11A49">
              <w:rPr>
                <w:rFonts w:ascii="UD デジタル 教科書体 NP-R" w:eastAsia="UD デジタル 教科書体 NP-R" w:hAnsi="ＭＳ Ｐゴシック" w:cs="Times New Roman"/>
                <w:szCs w:val="21"/>
              </w:rPr>
              <w:t>,016</w:t>
            </w:r>
          </w:p>
        </w:tc>
        <w:tc>
          <w:tcPr>
            <w:tcW w:w="1804" w:type="dxa"/>
            <w:tcBorders>
              <w:top w:val="single" w:sz="8" w:space="0" w:color="auto"/>
              <w:left w:val="single" w:sz="4" w:space="0" w:color="auto"/>
              <w:bottom w:val="single" w:sz="8" w:space="0" w:color="auto"/>
            </w:tcBorders>
          </w:tcPr>
          <w:p w14:paraId="64ABB203" w14:textId="77777777" w:rsidR="00C75716" w:rsidRPr="00C11A49" w:rsidRDefault="00C75716" w:rsidP="001C414A">
            <w:pPr>
              <w:ind w:rightChars="50" w:right="105"/>
              <w:jc w:val="right"/>
              <w:rPr>
                <w:rFonts w:ascii="UD デジタル 教科書体 NP-R" w:eastAsia="UD デジタル 教科書体 NP-R" w:hAnsi="ＭＳ Ｐゴシック" w:cs="Times New Roman"/>
                <w:szCs w:val="21"/>
              </w:rPr>
            </w:pPr>
            <w:r w:rsidRPr="00C11A49">
              <w:rPr>
                <w:rFonts w:ascii="UD デジタル 教科書体 NP-R" w:eastAsia="UD デジタル 教科書体 NP-R" w:hAnsi="ＭＳ Ｐゴシック" w:cs="Times New Roman" w:hint="eastAsia"/>
                <w:szCs w:val="21"/>
              </w:rPr>
              <w:t>3</w:t>
            </w:r>
            <w:r w:rsidRPr="00C11A49">
              <w:rPr>
                <w:rFonts w:ascii="UD デジタル 教科書体 NP-R" w:eastAsia="UD デジタル 教科書体 NP-R" w:hAnsi="ＭＳ Ｐゴシック" w:cs="Times New Roman"/>
                <w:szCs w:val="21"/>
              </w:rPr>
              <w:t>,003</w:t>
            </w:r>
          </w:p>
        </w:tc>
      </w:tr>
    </w:tbl>
    <w:p w14:paraId="0509E8AD" w14:textId="77777777" w:rsidR="00C75716" w:rsidRPr="00C11A49" w:rsidRDefault="00C75716" w:rsidP="00C75716">
      <w:pPr>
        <w:widowControl/>
        <w:jc w:val="left"/>
      </w:pPr>
    </w:p>
    <w:p w14:paraId="682FFAFA" w14:textId="77777777" w:rsidR="00C75716" w:rsidRPr="00C11A49" w:rsidRDefault="00C75716" w:rsidP="00C75716">
      <w:pPr>
        <w:widowControl/>
        <w:jc w:val="left"/>
      </w:pPr>
    </w:p>
    <w:p w14:paraId="13BC49A0" w14:textId="77777777" w:rsidR="00C75716" w:rsidRPr="00C11A49" w:rsidRDefault="00C75716" w:rsidP="00C75716">
      <w:pPr>
        <w:widowControl/>
        <w:jc w:val="left"/>
        <w:rPr>
          <w:rFonts w:ascii="UD デジタル 教科書体 NP-R" w:eastAsia="UD デジタル 教科書体 NP-R"/>
        </w:rPr>
      </w:pPr>
      <w:r w:rsidRPr="00C11A49">
        <w:rPr>
          <w:rFonts w:ascii="UD デジタル 教科書体 NP-R" w:eastAsia="UD デジタル 教科書体 NP-R"/>
        </w:rPr>
        <w:br w:type="page"/>
      </w:r>
    </w:p>
    <w:bookmarkStart w:id="89" w:name="_Toc60679562"/>
    <w:p w14:paraId="39613BD1" w14:textId="77777777" w:rsidR="00C75716" w:rsidRPr="00C11A49" w:rsidRDefault="00C75716" w:rsidP="00C75716">
      <w:pPr>
        <w:pStyle w:val="1"/>
        <w:rPr>
          <w:rFonts w:ascii="BIZ UDゴシック" w:eastAsia="BIZ UDゴシック" w:hAnsi="BIZ UDゴシック"/>
          <w:sz w:val="36"/>
          <w:szCs w:val="36"/>
        </w:rPr>
      </w:pPr>
      <w:r w:rsidRPr="00C11A49">
        <w:rPr>
          <w:rFonts w:ascii="BIZ UDゴシック" w:eastAsia="BIZ UDゴシック" w:hAnsi="BIZ UDゴシック" w:hint="eastAsia"/>
          <w:noProof/>
          <w:sz w:val="36"/>
          <w:szCs w:val="36"/>
        </w:rPr>
        <w:lastRenderedPageBreak/>
        <mc:AlternateContent>
          <mc:Choice Requires="wps">
            <w:drawing>
              <wp:anchor distT="0" distB="0" distL="114300" distR="114300" simplePos="0" relativeHeight="252161024" behindDoc="0" locked="0" layoutInCell="1" allowOverlap="1" wp14:anchorId="7D3E67C6" wp14:editId="7A07472C">
                <wp:simplePos x="0" y="0"/>
                <wp:positionH relativeFrom="column">
                  <wp:posOffset>-109855</wp:posOffset>
                </wp:positionH>
                <wp:positionV relativeFrom="paragraph">
                  <wp:posOffset>459740</wp:posOffset>
                </wp:positionV>
                <wp:extent cx="5943600" cy="0"/>
                <wp:effectExtent l="0" t="19050" r="38100" b="38100"/>
                <wp:wrapNone/>
                <wp:docPr id="9" name="直線コネクタ 9"/>
                <wp:cNvGraphicFramePr/>
                <a:graphic xmlns:a="http://schemas.openxmlformats.org/drawingml/2006/main">
                  <a:graphicData uri="http://schemas.microsoft.com/office/word/2010/wordprocessingShape">
                    <wps:wsp>
                      <wps:cNvCnPr/>
                      <wps:spPr>
                        <a:xfrm>
                          <a:off x="0" y="0"/>
                          <a:ext cx="5943600" cy="0"/>
                        </a:xfrm>
                        <a:prstGeom prst="line">
                          <a:avLst/>
                        </a:prstGeom>
                        <a:noFill/>
                        <a:ln w="57150" cap="flat" cmpd="sng" algn="ctr">
                          <a:gradFill>
                            <a:gsLst>
                              <a:gs pos="0">
                                <a:srgbClr val="4472C4">
                                  <a:lumMod val="5000"/>
                                  <a:lumOff val="95000"/>
                                </a:srgbClr>
                              </a:gs>
                              <a:gs pos="32000">
                                <a:schemeClr val="bg1">
                                  <a:lumMod val="85000"/>
                                </a:schemeClr>
                              </a:gs>
                              <a:gs pos="63000">
                                <a:schemeClr val="bg1">
                                  <a:lumMod val="75000"/>
                                </a:schemeClr>
                              </a:gs>
                              <a:gs pos="100000">
                                <a:schemeClr val="bg1">
                                  <a:lumMod val="50000"/>
                                </a:schemeClr>
                              </a:gs>
                            </a:gsLst>
                            <a:lin ang="5400000" scaled="1"/>
                          </a:gradFill>
                          <a:prstDash val="solid"/>
                          <a:miter lim="800000"/>
                        </a:ln>
                        <a:effectLst/>
                      </wps:spPr>
                      <wps:bodyPr/>
                    </wps:wsp>
                  </a:graphicData>
                </a:graphic>
              </wp:anchor>
            </w:drawing>
          </mc:Choice>
          <mc:Fallback>
            <w:pict>
              <v:line w14:anchorId="7688B1C2" id="直線コネクタ 9" o:spid="_x0000_s1026" style="position:absolute;left:0;text-align:left;z-index:252161024;visibility:visible;mso-wrap-style:square;mso-wrap-distance-left:9pt;mso-wrap-distance-top:0;mso-wrap-distance-right:9pt;mso-wrap-distance-bottom:0;mso-position-horizontal:absolute;mso-position-horizontal-relative:text;mso-position-vertical:absolute;mso-position-vertical-relative:text" from="-8.65pt,36.2pt" to="459.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" strokeweight="4.5pt">
                <v:stroke joinstyle="miter"/>
              </v:line>
            </w:pict>
          </mc:Fallback>
        </mc:AlternateContent>
      </w:r>
      <w:r w:rsidRPr="00C11A49">
        <w:rPr>
          <w:rFonts w:ascii="BIZ UDゴシック" w:eastAsia="BIZ UDゴシック" w:hAnsi="BIZ UDゴシック" w:hint="eastAsia"/>
          <w:sz w:val="36"/>
          <w:szCs w:val="36"/>
        </w:rPr>
        <w:t>第７章　計画の推進に向けて</w:t>
      </w:r>
      <w:bookmarkEnd w:id="89"/>
    </w:p>
    <w:p w14:paraId="62409FB5" w14:textId="77777777" w:rsidR="00C75716" w:rsidRPr="00C11A49" w:rsidRDefault="00C75716" w:rsidP="00C75716">
      <w:pPr>
        <w:spacing w:line="276" w:lineRule="auto"/>
      </w:pPr>
    </w:p>
    <w:p w14:paraId="643BDA56" w14:textId="77777777" w:rsidR="00C75716" w:rsidRPr="00C11A49" w:rsidRDefault="00C75716" w:rsidP="00C75716">
      <w:pPr>
        <w:pStyle w:val="2"/>
        <w:spacing w:afterLines="50" w:after="180"/>
        <w:rPr>
          <w:rFonts w:ascii="BIZ UDゴシック" w:eastAsia="BIZ UDゴシック" w:hAnsi="BIZ UDゴシック"/>
          <w:sz w:val="28"/>
          <w:szCs w:val="28"/>
        </w:rPr>
      </w:pPr>
      <w:bookmarkStart w:id="90" w:name="_Toc60679563"/>
      <w:r w:rsidRPr="00C11A49">
        <w:rPr>
          <w:rFonts w:ascii="BIZ UDゴシック" w:eastAsia="BIZ UDゴシック" w:hAnsi="BIZ UDゴシック" w:hint="eastAsia"/>
          <w:sz w:val="28"/>
          <w:szCs w:val="28"/>
        </w:rPr>
        <w:t>１．計画の推進体制</w:t>
      </w:r>
      <w:bookmarkEnd w:id="90"/>
    </w:p>
    <w:p w14:paraId="6734118C" w14:textId="15234BB2" w:rsidR="00C75716" w:rsidRPr="00C11A49" w:rsidRDefault="005F618C" w:rsidP="00C11A49">
      <w:pPr>
        <w:pStyle w:val="af6"/>
        <w:numPr>
          <w:ilvl w:val="0"/>
          <w:numId w:val="28"/>
        </w:numPr>
        <w:autoSpaceDE w:val="0"/>
        <w:autoSpaceDN w:val="0"/>
        <w:spacing w:beforeLines="50" w:before="180" w:afterLines="20" w:after="72" w:line="276" w:lineRule="auto"/>
        <w:ind w:leftChars="0"/>
        <w:rPr>
          <w:rFonts w:ascii="BIZ UDゴシック" w:eastAsia="BIZ UDゴシック" w:hAnsi="BIZ UDゴシック" w:cs="Times New Roman"/>
          <w:sz w:val="22"/>
          <w:szCs w:val="21"/>
        </w:rPr>
      </w:pPr>
      <w:r w:rsidRPr="00C11A49">
        <w:rPr>
          <w:rFonts w:ascii="BIZ UDゴシック" w:eastAsia="BIZ UDゴシック" w:hAnsi="BIZ UDゴシック" w:cs="Times New Roman" w:hint="eastAsia"/>
          <w:sz w:val="22"/>
          <w:szCs w:val="21"/>
        </w:rPr>
        <w:t xml:space="preserve">　</w:t>
      </w:r>
      <w:r w:rsidR="00C75716" w:rsidRPr="00C11A49">
        <w:rPr>
          <w:rFonts w:ascii="BIZ UDゴシック" w:eastAsia="BIZ UDゴシック" w:hAnsi="BIZ UDゴシック" w:cs="Times New Roman" w:hint="eastAsia"/>
          <w:sz w:val="22"/>
          <w:szCs w:val="21"/>
        </w:rPr>
        <w:t>制度の周知・啓発</w:t>
      </w:r>
    </w:p>
    <w:p w14:paraId="36BD7CFF" w14:textId="061BAA88" w:rsidR="00927530" w:rsidRPr="00C11A49" w:rsidRDefault="00C75716" w:rsidP="00C75716">
      <w:pPr>
        <w:autoSpaceDE w:val="0"/>
        <w:autoSpaceDN w:val="0"/>
        <w:spacing w:beforeLines="50" w:before="180" w:afterLines="20" w:after="72" w:line="276" w:lineRule="auto"/>
        <w:ind w:leftChars="100" w:left="210"/>
        <w:rPr>
          <w:rFonts w:ascii="UD デジタル 教科書体 NP-R" w:eastAsia="UD デジタル 教科書体 NP-R" w:hAnsi="BIZ UDゴシック" w:cs="Times New Roman"/>
          <w:sz w:val="22"/>
          <w:szCs w:val="21"/>
        </w:rPr>
      </w:pPr>
      <w:r w:rsidRPr="00C11A49">
        <w:rPr>
          <w:rFonts w:ascii="BIZ UDゴシック" w:eastAsia="BIZ UDゴシック" w:hAnsi="BIZ UDゴシック" w:cs="Times New Roman" w:hint="eastAsia"/>
          <w:sz w:val="22"/>
          <w:szCs w:val="21"/>
        </w:rPr>
        <w:t xml:space="preserve">　</w:t>
      </w:r>
      <w:r w:rsidRPr="00C11A49">
        <w:rPr>
          <w:rFonts w:ascii="UD デジタル 教科書体 NP-R" w:eastAsia="UD デジタル 教科書体 NP-R" w:hAnsi="BIZ UDゴシック" w:cs="Times New Roman" w:hint="eastAsia"/>
          <w:sz w:val="22"/>
          <w:szCs w:val="21"/>
        </w:rPr>
        <w:t>障害福祉サービス等について、内容や手続きの方法がわからなかったり、知らなかったりといったアンケートの声もありました。利用者本人をはじめ、家族や支援者等に対し、あらゆる機会や媒体を活用し、継続的に周知・啓発を進めます。</w:t>
      </w:r>
    </w:p>
    <w:p w14:paraId="254F0B12" w14:textId="6E69E617" w:rsidR="00C75716" w:rsidRPr="00C11A49" w:rsidRDefault="00927530" w:rsidP="00C11A49">
      <w:pPr>
        <w:autoSpaceDE w:val="0"/>
        <w:autoSpaceDN w:val="0"/>
        <w:spacing w:beforeLines="50" w:before="180" w:afterLines="20" w:after="72" w:line="276" w:lineRule="auto"/>
        <w:ind w:leftChars="100" w:left="210"/>
        <w:rPr>
          <w:rFonts w:ascii="BIZ UDゴシック" w:eastAsia="BIZ UDゴシック" w:hAnsi="BIZ UDゴシック" w:cs="Times New Roman"/>
          <w:sz w:val="22"/>
          <w:szCs w:val="21"/>
        </w:rPr>
      </w:pPr>
      <w:r w:rsidRPr="00C11A49">
        <w:rPr>
          <w:rFonts w:ascii="BIZ UDゴシック" w:eastAsia="BIZ UDゴシック" w:hAnsi="BIZ UDゴシック" w:cs="Times New Roman" w:hint="eastAsia"/>
          <w:sz w:val="22"/>
          <w:szCs w:val="21"/>
        </w:rPr>
        <w:t xml:space="preserve">②　</w:t>
      </w:r>
      <w:r w:rsidR="00C75716" w:rsidRPr="00C11A49">
        <w:rPr>
          <w:rFonts w:ascii="BIZ UDゴシック" w:eastAsia="BIZ UDゴシック" w:hAnsi="BIZ UDゴシック" w:cs="Times New Roman" w:hint="eastAsia"/>
          <w:sz w:val="22"/>
          <w:szCs w:val="21"/>
        </w:rPr>
        <w:t>関係各課・関係機関との連携</w:t>
      </w:r>
    </w:p>
    <w:p w14:paraId="64686C48" w14:textId="5DDCAC5A" w:rsidR="00C75716" w:rsidRPr="00C11A49" w:rsidRDefault="00C75716" w:rsidP="00C75716">
      <w:pPr>
        <w:autoSpaceDE w:val="0"/>
        <w:autoSpaceDN w:val="0"/>
        <w:ind w:leftChars="100" w:left="210" w:firstLineChars="100" w:firstLine="220"/>
        <w:rPr>
          <w:rFonts w:ascii="UD デジタル 教科書体 NP-R" w:eastAsia="UD デジタル 教科書体 NP-R" w:hAnsi="Century" w:cs="Times New Roman"/>
          <w:sz w:val="22"/>
          <w:szCs w:val="21"/>
        </w:rPr>
      </w:pPr>
      <w:r w:rsidRPr="00C11A49">
        <w:rPr>
          <w:rFonts w:ascii="UD デジタル 教科書体 NP-R" w:eastAsia="UD デジタル 教科書体 NP-R" w:hAnsi="Century" w:cs="Times New Roman" w:hint="eastAsia"/>
          <w:sz w:val="22"/>
          <w:szCs w:val="21"/>
        </w:rPr>
        <w:t>本計画に関する施策・事業を効果的かつ効率的に推進するため、</w:t>
      </w:r>
      <w:r w:rsidR="00A664D3" w:rsidRPr="00C11A49">
        <w:rPr>
          <w:rFonts w:ascii="UD デジタル 教科書体 NP-R" w:eastAsia="UD デジタル 教科書体 NP-R" w:hAnsi="Century" w:cs="Times New Roman" w:hint="eastAsia"/>
          <w:sz w:val="22"/>
          <w:szCs w:val="21"/>
        </w:rPr>
        <w:t>「第4次岸和田市総合計画」をはじめ、「第4次岸和田市地域福祉計画」など、他の福祉関連計画との連携を図り、</w:t>
      </w:r>
      <w:r w:rsidRPr="00C11A49">
        <w:rPr>
          <w:rFonts w:ascii="UD デジタル 教科書体 NP-R" w:eastAsia="UD デジタル 教科書体 NP-R" w:hAnsi="Century" w:cs="Times New Roman" w:hint="eastAsia"/>
          <w:sz w:val="22"/>
          <w:szCs w:val="21"/>
        </w:rPr>
        <w:t>障害のある人や障害のある児童のニーズに対応するとともに、生涯を通して適切な相談・サービス提供等支援が行われるよう、関係各課・関係機関による連絡調整等に努めます。</w:t>
      </w:r>
    </w:p>
    <w:p w14:paraId="150EEF95" w14:textId="77777777" w:rsidR="00C75716" w:rsidRPr="00C11A49" w:rsidRDefault="00C75716" w:rsidP="00C75716">
      <w:pPr>
        <w:autoSpaceDE w:val="0"/>
        <w:autoSpaceDN w:val="0"/>
        <w:spacing w:beforeLines="50" w:before="180" w:afterLines="20" w:after="72" w:line="276" w:lineRule="auto"/>
        <w:ind w:firstLineChars="100" w:firstLine="220"/>
        <w:rPr>
          <w:rFonts w:ascii="BIZ UDゴシック" w:eastAsia="BIZ UDゴシック" w:hAnsi="BIZ UDゴシック" w:cs="Times New Roman"/>
          <w:sz w:val="22"/>
          <w:szCs w:val="21"/>
        </w:rPr>
      </w:pPr>
      <w:r w:rsidRPr="00C11A49">
        <w:rPr>
          <w:rFonts w:ascii="BIZ UDゴシック" w:eastAsia="BIZ UDゴシック" w:hAnsi="BIZ UDゴシック" w:cs="Times New Roman" w:hint="eastAsia"/>
          <w:sz w:val="22"/>
          <w:szCs w:val="21"/>
        </w:rPr>
        <w:t>③　国、府、近隣市町との連携</w:t>
      </w:r>
    </w:p>
    <w:p w14:paraId="7909F068" w14:textId="77777777" w:rsidR="00C75716" w:rsidRPr="00C11A49" w:rsidRDefault="00C75716" w:rsidP="00C75716">
      <w:pPr>
        <w:autoSpaceDE w:val="0"/>
        <w:autoSpaceDN w:val="0"/>
        <w:ind w:leftChars="100" w:left="210" w:firstLineChars="100" w:firstLine="220"/>
        <w:rPr>
          <w:rFonts w:ascii="UD デジタル 教科書体 NP-R" w:eastAsia="UD デジタル 教科書体 NP-R" w:hAnsi="Century" w:cs="Times New Roman"/>
          <w:sz w:val="22"/>
          <w:szCs w:val="21"/>
        </w:rPr>
      </w:pPr>
      <w:r w:rsidRPr="00C11A49">
        <w:rPr>
          <w:rFonts w:ascii="UD デジタル 教科書体 NP-R" w:eastAsia="UD デジタル 教科書体 NP-R" w:hAnsi="Century" w:cs="Times New Roman" w:hint="eastAsia"/>
          <w:sz w:val="22"/>
          <w:szCs w:val="21"/>
        </w:rPr>
        <w:t>本計画の内容は、本市が単独で対応できないものも含まれています。広域的な対応を必要とする障害のある人や障害のある児童のニーズについては、大阪府や近隣市町と連携して取り組んでいきます。</w:t>
      </w:r>
    </w:p>
    <w:p w14:paraId="0D58B85A" w14:textId="77777777" w:rsidR="00C75716" w:rsidRPr="00C11A49" w:rsidRDefault="00C75716" w:rsidP="00C75716">
      <w:pPr>
        <w:autoSpaceDE w:val="0"/>
        <w:autoSpaceDN w:val="0"/>
        <w:ind w:leftChars="100" w:left="210" w:firstLineChars="100" w:firstLine="220"/>
        <w:rPr>
          <w:rFonts w:ascii="UD デジタル 教科書体 NP-R" w:eastAsia="UD デジタル 教科書体 NP-R" w:hAnsi="Century" w:cs="Times New Roman"/>
          <w:sz w:val="22"/>
          <w:szCs w:val="21"/>
        </w:rPr>
      </w:pPr>
      <w:r w:rsidRPr="00C11A49">
        <w:rPr>
          <w:rFonts w:ascii="UD デジタル 教科書体 NP-R" w:eastAsia="UD デジタル 教科書体 NP-R" w:hAnsi="Century" w:cs="Times New Roman" w:hint="eastAsia"/>
          <w:sz w:val="22"/>
          <w:szCs w:val="21"/>
        </w:rPr>
        <w:t>また、緊急時の対応等障害種別にかかわりなく、必要な時に必要なサービスが受けられるよう、制度の充実について、国や府へ働きかけるとともに、各種の補助制度の拡充等、財政的支援についても要望していきます。</w:t>
      </w:r>
    </w:p>
    <w:p w14:paraId="1FA4FDD5" w14:textId="77777777" w:rsidR="00C75716" w:rsidRPr="00C11A49" w:rsidRDefault="00C75716" w:rsidP="00C75716">
      <w:pPr>
        <w:autoSpaceDE w:val="0"/>
        <w:autoSpaceDN w:val="0"/>
        <w:spacing w:beforeLines="50" w:before="180" w:afterLines="20" w:after="72" w:line="276" w:lineRule="auto"/>
        <w:ind w:firstLineChars="100" w:firstLine="220"/>
        <w:rPr>
          <w:rFonts w:ascii="BIZ UDゴシック" w:eastAsia="BIZ UDゴシック" w:hAnsi="BIZ UDゴシック" w:cs="Times New Roman"/>
          <w:sz w:val="22"/>
          <w:szCs w:val="21"/>
        </w:rPr>
      </w:pPr>
      <w:r w:rsidRPr="00C11A49">
        <w:rPr>
          <w:rFonts w:ascii="BIZ UDゴシック" w:eastAsia="BIZ UDゴシック" w:hAnsi="BIZ UDゴシック" w:cs="Times New Roman" w:hint="eastAsia"/>
          <w:sz w:val="22"/>
          <w:szCs w:val="21"/>
        </w:rPr>
        <w:t>④　専門的人材の育成・確保</w:t>
      </w:r>
    </w:p>
    <w:p w14:paraId="17AAA382" w14:textId="77777777" w:rsidR="00C75716" w:rsidRPr="00C11A49" w:rsidRDefault="00C75716" w:rsidP="00C75716">
      <w:pPr>
        <w:autoSpaceDE w:val="0"/>
        <w:autoSpaceDN w:val="0"/>
        <w:ind w:leftChars="100" w:left="210" w:firstLineChars="100" w:firstLine="220"/>
        <w:rPr>
          <w:rFonts w:ascii="UD デジタル 教科書体 NP-R" w:eastAsia="UD デジタル 教科書体 NP-R" w:hAnsi="Century" w:cs="Times New Roman"/>
          <w:sz w:val="22"/>
          <w:szCs w:val="21"/>
        </w:rPr>
      </w:pPr>
      <w:r w:rsidRPr="00C11A49">
        <w:rPr>
          <w:rFonts w:ascii="UD デジタル 教科書体 NP-R" w:eastAsia="UD デジタル 教科書体 NP-R" w:hAnsi="Century" w:cs="Times New Roman" w:hint="eastAsia"/>
          <w:sz w:val="22"/>
          <w:szCs w:val="21"/>
        </w:rPr>
        <w:t>新たなサービスを含め、増加・多様化するニーズに対応できるよう、サービス提供事業者等との連携を図るとともに、専門的人材の育成・確保に努めます。また、障害福祉サービスの質の向上を図るため、府が実施する各種研修などへの参加を事業者に働きかけていきます。さらに、市の保健福祉サービス等を担当する専門職員の育成・確保、資質の向上に努めます。</w:t>
      </w:r>
    </w:p>
    <w:p w14:paraId="268FE69D" w14:textId="59071633" w:rsidR="00E117DA" w:rsidRPr="00C11A49" w:rsidRDefault="006241AA" w:rsidP="00C11A49">
      <w:pPr>
        <w:autoSpaceDE w:val="0"/>
        <w:autoSpaceDN w:val="0"/>
        <w:spacing w:beforeLines="50" w:before="180" w:afterLines="20" w:after="72" w:line="276" w:lineRule="auto"/>
        <w:ind w:firstLineChars="100" w:firstLine="220"/>
        <w:rPr>
          <w:rFonts w:ascii="BIZ UDゴシック" w:eastAsia="BIZ UDゴシック" w:hAnsi="BIZ UDゴシック" w:cs="Times New Roman"/>
          <w:sz w:val="22"/>
          <w:szCs w:val="21"/>
        </w:rPr>
      </w:pPr>
      <w:r w:rsidRPr="00C11A49">
        <w:rPr>
          <w:rFonts w:ascii="BIZ UDゴシック" w:eastAsia="BIZ UDゴシック" w:hAnsi="BIZ UDゴシック" w:cs="Times New Roman" w:hint="eastAsia"/>
          <w:sz w:val="22"/>
          <w:szCs w:val="21"/>
        </w:rPr>
        <w:t xml:space="preserve">⑤　</w:t>
      </w:r>
      <w:r w:rsidR="00CE3DB9" w:rsidRPr="00C11A49">
        <w:rPr>
          <w:rFonts w:ascii="BIZ UDゴシック" w:eastAsia="BIZ UDゴシック" w:hAnsi="BIZ UDゴシック" w:cs="Times New Roman" w:hint="eastAsia"/>
          <w:sz w:val="22"/>
          <w:szCs w:val="21"/>
        </w:rPr>
        <w:t>計画の弾力的運用</w:t>
      </w:r>
    </w:p>
    <w:p w14:paraId="67E9887A" w14:textId="1C9C4EF7" w:rsidR="00C75716" w:rsidRPr="00C11A49" w:rsidRDefault="00CE3DB9" w:rsidP="00C11A49">
      <w:pPr>
        <w:autoSpaceDE w:val="0"/>
        <w:autoSpaceDN w:val="0"/>
        <w:spacing w:beforeLines="50" w:before="180" w:afterLines="20" w:after="72" w:line="276" w:lineRule="auto"/>
        <w:ind w:leftChars="100" w:left="210" w:firstLineChars="100" w:firstLine="220"/>
      </w:pPr>
      <w:r w:rsidRPr="00C11A49">
        <w:rPr>
          <w:rFonts w:ascii="UD デジタル 教科書体 NP-R" w:eastAsia="UD デジタル 教科書体 NP-R" w:hAnsi="Century" w:cs="Times New Roman" w:hint="eastAsia"/>
          <w:sz w:val="22"/>
          <w:szCs w:val="21"/>
        </w:rPr>
        <w:t>今後の国の動向や社会経済情勢等の変化によっては計画内容の見直しを行うなど、弾力的な運用を行うよう努めます。</w:t>
      </w:r>
    </w:p>
    <w:p w14:paraId="052595B4" w14:textId="77777777" w:rsidR="00C75716" w:rsidRPr="00C11A49" w:rsidRDefault="00C75716" w:rsidP="00C75716">
      <w:pPr>
        <w:widowControl/>
        <w:ind w:firstLineChars="100" w:firstLine="210"/>
        <w:jc w:val="left"/>
      </w:pPr>
    </w:p>
    <w:p w14:paraId="0DECC4A7" w14:textId="77777777" w:rsidR="00C75716" w:rsidRPr="00C11A49" w:rsidRDefault="00C75716" w:rsidP="00C75716">
      <w:pPr>
        <w:widowControl/>
        <w:ind w:firstLineChars="100" w:firstLine="210"/>
        <w:jc w:val="left"/>
      </w:pPr>
    </w:p>
    <w:p w14:paraId="4F40FF3A" w14:textId="77777777" w:rsidR="00C75716" w:rsidRPr="00C11A49" w:rsidRDefault="00C75716" w:rsidP="00C75716">
      <w:pPr>
        <w:pStyle w:val="2"/>
        <w:spacing w:afterLines="50" w:after="180"/>
        <w:rPr>
          <w:rFonts w:ascii="BIZ UDゴシック" w:eastAsia="BIZ UDゴシック" w:hAnsi="BIZ UDゴシック"/>
          <w:sz w:val="28"/>
          <w:szCs w:val="28"/>
        </w:rPr>
      </w:pPr>
      <w:bookmarkStart w:id="91" w:name="_Toc60679564"/>
      <w:r w:rsidRPr="00C11A49">
        <w:rPr>
          <w:rFonts w:ascii="BIZ UDゴシック" w:eastAsia="BIZ UDゴシック" w:hAnsi="BIZ UDゴシック" w:hint="eastAsia"/>
          <w:sz w:val="28"/>
          <w:szCs w:val="28"/>
        </w:rPr>
        <w:lastRenderedPageBreak/>
        <w:t>２．計画の進行管理</w:t>
      </w:r>
      <w:bookmarkEnd w:id="91"/>
    </w:p>
    <w:p w14:paraId="0B8C35A1" w14:textId="77777777" w:rsidR="00C75716" w:rsidRPr="00C11A49" w:rsidRDefault="00C75716" w:rsidP="00C75716">
      <w:pPr>
        <w:widowControl/>
        <w:spacing w:line="276" w:lineRule="auto"/>
        <w:ind w:firstLineChars="100" w:firstLine="220"/>
        <w:rPr>
          <w:rFonts w:ascii="UD デジタル 教科書体 NP-R" w:eastAsia="UD デジタル 教科書体 NP-R" w:hAnsi="Century" w:cs="Times New Roman"/>
          <w:sz w:val="22"/>
          <w:szCs w:val="21"/>
        </w:rPr>
      </w:pPr>
      <w:r w:rsidRPr="00C11A49">
        <w:rPr>
          <w:rFonts w:ascii="UD デジタル 教科書体 NP-R" w:eastAsia="UD デジタル 教科書体 NP-R" w:hAnsi="Century" w:cs="Times New Roman" w:hint="eastAsia"/>
          <w:sz w:val="22"/>
          <w:szCs w:val="21"/>
        </w:rPr>
        <w:t>本計画を着実に推進し、効果の高いものとするためには、計画を立て（</w:t>
      </w:r>
      <w:r w:rsidRPr="00C11A49">
        <w:rPr>
          <w:rFonts w:ascii="UD デジタル 教科書体 NP-R" w:eastAsia="UD デジタル 教科書体 NP-R" w:hAnsi="Century" w:cs="Times New Roman"/>
          <w:sz w:val="22"/>
          <w:szCs w:val="21"/>
        </w:rPr>
        <w:t>Plan）、実行し（Do）、進捗状況及び成果を点検・評価した</w:t>
      </w:r>
      <w:r w:rsidRPr="00C11A49">
        <w:rPr>
          <w:rFonts w:ascii="UD デジタル 教科書体 NP-R" w:eastAsia="UD デジタル 教科書体 NP-R" w:hAnsi="Century" w:cs="Times New Roman" w:hint="eastAsia"/>
          <w:sz w:val="22"/>
          <w:szCs w:val="21"/>
        </w:rPr>
        <w:t>上</w:t>
      </w:r>
      <w:r w:rsidRPr="00C11A49">
        <w:rPr>
          <w:rFonts w:ascii="UD デジタル 教科書体 NP-R" w:eastAsia="UD デジタル 教科書体 NP-R" w:hAnsi="Century" w:cs="Times New Roman"/>
          <w:sz w:val="22"/>
          <w:szCs w:val="21"/>
        </w:rPr>
        <w:t>で（Check）、取り組みの改善・見直しを行う（Action）、PDCAサイクルを構築することが大切です。</w:t>
      </w:r>
    </w:p>
    <w:p w14:paraId="1CF22800" w14:textId="77777777" w:rsidR="00C75716" w:rsidRPr="00C11A49" w:rsidRDefault="00C75716" w:rsidP="00C75716">
      <w:pPr>
        <w:widowControl/>
        <w:spacing w:line="276" w:lineRule="auto"/>
        <w:ind w:firstLineChars="100" w:firstLine="220"/>
        <w:rPr>
          <w:rFonts w:ascii="UD デジタル 教科書体 NP-R" w:eastAsia="UD デジタル 教科書体 NP-R" w:hAnsi="Century" w:cs="Times New Roman"/>
          <w:sz w:val="22"/>
          <w:szCs w:val="21"/>
        </w:rPr>
      </w:pPr>
      <w:r w:rsidRPr="00C11A49">
        <w:rPr>
          <w:rFonts w:ascii="UD デジタル 教科書体 NP-R" w:eastAsia="UD デジタル 教科書体 NP-R" w:hAnsi="Century" w:cs="Times New Roman" w:hint="eastAsia"/>
          <w:sz w:val="22"/>
          <w:szCs w:val="21"/>
        </w:rPr>
        <w:t>本計画の進捗状況及び成果に関する点検・評価については、毎年度、計画期間の各年度におけるサービス見込量等について、見込量や目標値の達成状況を点検・評価し、この結果に基づき、必要な計画の見直しを行います。</w:t>
      </w:r>
    </w:p>
    <w:p w14:paraId="10F5388F" w14:textId="77777777" w:rsidR="00C75716" w:rsidRPr="00C11A49" w:rsidRDefault="00C75716" w:rsidP="00C75716">
      <w:pPr>
        <w:widowControl/>
        <w:spacing w:line="276" w:lineRule="auto"/>
        <w:ind w:firstLineChars="100" w:firstLine="220"/>
        <w:rPr>
          <w:rFonts w:ascii="UD デジタル 教科書体 NP-R" w:eastAsia="UD デジタル 教科書体 NP-R" w:hAnsi="Century" w:cs="Times New Roman"/>
          <w:sz w:val="22"/>
          <w:szCs w:val="21"/>
        </w:rPr>
      </w:pPr>
      <w:r w:rsidRPr="00C11A49">
        <w:rPr>
          <w:rFonts w:ascii="UD デジタル 教科書体 NP-R" w:eastAsia="UD デジタル 教科書体 NP-R" w:hAnsi="Century" w:cs="Times New Roman" w:hint="eastAsia"/>
          <w:sz w:val="22"/>
          <w:szCs w:val="21"/>
        </w:rPr>
        <w:t>本市では大阪府のスケジュールに合わせて、「成果目標」と「活動指標」について、岸和田市障害者施策推進協議会において点検・評価を行い、課題に対する必要な対応を図ることとします。</w:t>
      </w:r>
    </w:p>
    <w:p w14:paraId="2A876E0A" w14:textId="77777777" w:rsidR="00C75716" w:rsidRPr="00C11A49" w:rsidRDefault="00C75716" w:rsidP="00C75716">
      <w:pPr>
        <w:widowControl/>
        <w:jc w:val="left"/>
        <w:rPr>
          <w:rFonts w:ascii="UD デジタル 教科書体 NP-R" w:eastAsia="UD デジタル 教科書体 NP-R" w:hAnsi="Century" w:cs="Times New Roman"/>
          <w:sz w:val="22"/>
          <w:szCs w:val="21"/>
        </w:rPr>
      </w:pPr>
      <w:r w:rsidRPr="00C11A49">
        <w:rPr>
          <w:rFonts w:ascii="UD デジタル 教科書体 NP-R" w:eastAsia="UD デジタル 教科書体 NP-R" w:hAnsi="Century" w:cs="Times New Roman"/>
          <w:sz w:val="22"/>
          <w:szCs w:val="21"/>
        </w:rPr>
        <w:br w:type="page"/>
      </w:r>
    </w:p>
    <w:bookmarkStart w:id="92" w:name="_Toc60679565"/>
    <w:p w14:paraId="28952FEE" w14:textId="77777777" w:rsidR="00C75716" w:rsidRPr="00C11A49" w:rsidRDefault="00C75716" w:rsidP="00C75716">
      <w:pPr>
        <w:pStyle w:val="1"/>
        <w:rPr>
          <w:rFonts w:ascii="BIZ UDゴシック" w:eastAsia="BIZ UDゴシック" w:hAnsi="BIZ UDゴシック"/>
          <w:sz w:val="36"/>
          <w:szCs w:val="36"/>
        </w:rPr>
      </w:pPr>
      <w:r w:rsidRPr="00C11A49">
        <w:rPr>
          <w:rFonts w:ascii="BIZ UDゴシック" w:eastAsia="BIZ UDゴシック" w:hAnsi="BIZ UDゴシック" w:hint="eastAsia"/>
          <w:noProof/>
          <w:sz w:val="36"/>
          <w:szCs w:val="36"/>
        </w:rPr>
        <w:lastRenderedPageBreak/>
        <mc:AlternateContent>
          <mc:Choice Requires="wps">
            <w:drawing>
              <wp:anchor distT="0" distB="0" distL="114300" distR="114300" simplePos="0" relativeHeight="252162048" behindDoc="0" locked="0" layoutInCell="1" allowOverlap="1" wp14:anchorId="11972B6C" wp14:editId="684206E6">
                <wp:simplePos x="0" y="0"/>
                <wp:positionH relativeFrom="column">
                  <wp:posOffset>-109855</wp:posOffset>
                </wp:positionH>
                <wp:positionV relativeFrom="paragraph">
                  <wp:posOffset>459740</wp:posOffset>
                </wp:positionV>
                <wp:extent cx="5943600" cy="0"/>
                <wp:effectExtent l="0" t="19050" r="38100" b="38100"/>
                <wp:wrapNone/>
                <wp:docPr id="20" name="直線コネクタ 20"/>
                <wp:cNvGraphicFramePr/>
                <a:graphic xmlns:a="http://schemas.openxmlformats.org/drawingml/2006/main">
                  <a:graphicData uri="http://schemas.microsoft.com/office/word/2010/wordprocessingShape">
                    <wps:wsp>
                      <wps:cNvCnPr/>
                      <wps:spPr>
                        <a:xfrm>
                          <a:off x="0" y="0"/>
                          <a:ext cx="5943600" cy="0"/>
                        </a:xfrm>
                        <a:prstGeom prst="line">
                          <a:avLst/>
                        </a:prstGeom>
                        <a:noFill/>
                        <a:ln w="57150" cap="flat" cmpd="sng" algn="ctr">
                          <a:gradFill>
                            <a:gsLst>
                              <a:gs pos="0">
                                <a:srgbClr val="4472C4">
                                  <a:lumMod val="5000"/>
                                  <a:lumOff val="95000"/>
                                </a:srgbClr>
                              </a:gs>
                              <a:gs pos="32000">
                                <a:schemeClr val="bg1">
                                  <a:lumMod val="85000"/>
                                </a:schemeClr>
                              </a:gs>
                              <a:gs pos="63000">
                                <a:schemeClr val="bg1">
                                  <a:lumMod val="75000"/>
                                </a:schemeClr>
                              </a:gs>
                              <a:gs pos="100000">
                                <a:schemeClr val="bg1">
                                  <a:lumMod val="50000"/>
                                </a:schemeClr>
                              </a:gs>
                            </a:gsLst>
                            <a:lin ang="5400000" scaled="1"/>
                          </a:gradFill>
                          <a:prstDash val="solid"/>
                          <a:miter lim="800000"/>
                        </a:ln>
                        <a:effectLst/>
                      </wps:spPr>
                      <wps:bodyPr/>
                    </wps:wsp>
                  </a:graphicData>
                </a:graphic>
              </wp:anchor>
            </w:drawing>
          </mc:Choice>
          <mc:Fallback>
            <w:pict>
              <v:line w14:anchorId="3CF08403" id="直線コネクタ 20" o:spid="_x0000_s1026" style="position:absolute;left:0;text-align:left;z-index:252162048;visibility:visible;mso-wrap-style:square;mso-wrap-distance-left:9pt;mso-wrap-distance-top:0;mso-wrap-distance-right:9pt;mso-wrap-distance-bottom:0;mso-position-horizontal:absolute;mso-position-horizontal-relative:text;mso-position-vertical:absolute;mso-position-vertical-relative:text" from="-8.65pt,36.2pt" to="459.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" strokeweight="4.5pt">
                <v:stroke joinstyle="miter"/>
              </v:line>
            </w:pict>
          </mc:Fallback>
        </mc:AlternateContent>
      </w:r>
      <w:r w:rsidRPr="00C11A49">
        <w:rPr>
          <w:rFonts w:ascii="BIZ UDゴシック" w:eastAsia="BIZ UDゴシック" w:hAnsi="BIZ UDゴシック" w:hint="eastAsia"/>
          <w:sz w:val="36"/>
          <w:szCs w:val="36"/>
        </w:rPr>
        <w:t>参考資料</w:t>
      </w:r>
      <w:bookmarkEnd w:id="92"/>
    </w:p>
    <w:p w14:paraId="7E5C7D12" w14:textId="77777777" w:rsidR="00C75716" w:rsidRPr="00C11A49" w:rsidRDefault="00C75716" w:rsidP="00C75716">
      <w:pPr>
        <w:widowControl/>
        <w:jc w:val="left"/>
      </w:pPr>
    </w:p>
    <w:p w14:paraId="3D3723E9" w14:textId="77777777" w:rsidR="00C75716" w:rsidRPr="00C11A49" w:rsidRDefault="00C75716" w:rsidP="00C75716">
      <w:pPr>
        <w:pStyle w:val="2"/>
        <w:rPr>
          <w:rFonts w:ascii="BIZ UDゴシック" w:eastAsia="BIZ UDゴシック" w:hAnsi="BIZ UDゴシック"/>
          <w:sz w:val="28"/>
          <w:szCs w:val="28"/>
        </w:rPr>
      </w:pPr>
      <w:bookmarkStart w:id="93" w:name="_Toc57877207"/>
      <w:bookmarkStart w:id="94" w:name="_Toc60679566"/>
      <w:r w:rsidRPr="00C11A49">
        <w:rPr>
          <w:rFonts w:ascii="BIZ UDゴシック" w:eastAsia="BIZ UDゴシック" w:hAnsi="BIZ UDゴシック" w:hint="eastAsia"/>
          <w:sz w:val="28"/>
          <w:szCs w:val="28"/>
        </w:rPr>
        <w:t>１．計画の策定経過</w:t>
      </w:r>
      <w:bookmarkEnd w:id="93"/>
      <w:bookmarkEnd w:id="94"/>
    </w:p>
    <w:tbl>
      <w:tblPr>
        <w:tblStyle w:val="a3"/>
        <w:tblW w:w="0" w:type="auto"/>
        <w:tblInd w:w="3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73"/>
        <w:gridCol w:w="2512"/>
        <w:gridCol w:w="4340"/>
      </w:tblGrid>
      <w:tr w:rsidR="00C11A49" w:rsidRPr="00C11A49" w14:paraId="3FB71A1C" w14:textId="77777777" w:rsidTr="001C414A">
        <w:tc>
          <w:tcPr>
            <w:tcW w:w="1873" w:type="dxa"/>
            <w:shd w:val="clear" w:color="auto" w:fill="DDDDDD"/>
          </w:tcPr>
          <w:p w14:paraId="07696B9A" w14:textId="77777777" w:rsidR="00C75716" w:rsidRPr="00C11A49" w:rsidRDefault="00C75716" w:rsidP="001C414A">
            <w:pPr>
              <w:autoSpaceDE w:val="0"/>
              <w:autoSpaceDN w:val="0"/>
              <w:ind w:rightChars="-13" w:right="-27"/>
              <w:jc w:val="center"/>
              <w:rPr>
                <w:rFonts w:ascii="BIZ UDゴシック" w:eastAsia="BIZ UDゴシック" w:hAnsi="BIZ UDゴシック"/>
                <w:bCs/>
              </w:rPr>
            </w:pPr>
            <w:r w:rsidRPr="00C11A49">
              <w:rPr>
                <w:rFonts w:ascii="BIZ UDゴシック" w:eastAsia="BIZ UDゴシック" w:hAnsi="BIZ UDゴシック" w:hint="eastAsia"/>
                <w:bCs/>
              </w:rPr>
              <w:t>年月日</w:t>
            </w:r>
          </w:p>
        </w:tc>
        <w:tc>
          <w:tcPr>
            <w:tcW w:w="2512" w:type="dxa"/>
            <w:shd w:val="clear" w:color="auto" w:fill="DDDDDD"/>
          </w:tcPr>
          <w:p w14:paraId="7251B122" w14:textId="77777777" w:rsidR="00C75716" w:rsidRPr="00C11A49" w:rsidRDefault="00C75716" w:rsidP="001C414A">
            <w:pPr>
              <w:autoSpaceDE w:val="0"/>
              <w:autoSpaceDN w:val="0"/>
              <w:ind w:rightChars="-13" w:right="-27"/>
              <w:jc w:val="center"/>
              <w:rPr>
                <w:rFonts w:ascii="BIZ UDゴシック" w:eastAsia="BIZ UDゴシック" w:hAnsi="BIZ UDゴシック"/>
                <w:bCs/>
              </w:rPr>
            </w:pPr>
            <w:r w:rsidRPr="00C11A49">
              <w:rPr>
                <w:rFonts w:ascii="BIZ UDゴシック" w:eastAsia="BIZ UDゴシック" w:hAnsi="BIZ UDゴシック" w:hint="eastAsia"/>
                <w:bCs/>
              </w:rPr>
              <w:t>項　　目</w:t>
            </w:r>
          </w:p>
        </w:tc>
        <w:tc>
          <w:tcPr>
            <w:tcW w:w="4340" w:type="dxa"/>
            <w:shd w:val="clear" w:color="auto" w:fill="DDDDDD"/>
          </w:tcPr>
          <w:p w14:paraId="43055C6A" w14:textId="77777777" w:rsidR="00C75716" w:rsidRPr="00C11A49" w:rsidRDefault="00C75716" w:rsidP="001C414A">
            <w:pPr>
              <w:autoSpaceDE w:val="0"/>
              <w:autoSpaceDN w:val="0"/>
              <w:ind w:rightChars="-13" w:right="-27"/>
              <w:jc w:val="center"/>
              <w:rPr>
                <w:rFonts w:ascii="BIZ UDゴシック" w:eastAsia="BIZ UDゴシック" w:hAnsi="BIZ UDゴシック"/>
                <w:bCs/>
              </w:rPr>
            </w:pPr>
            <w:r w:rsidRPr="00C11A49">
              <w:rPr>
                <w:rFonts w:ascii="BIZ UDゴシック" w:eastAsia="BIZ UDゴシック" w:hAnsi="BIZ UDゴシック" w:hint="eastAsia"/>
                <w:bCs/>
              </w:rPr>
              <w:t>内　　　容</w:t>
            </w:r>
          </w:p>
        </w:tc>
      </w:tr>
      <w:tr w:rsidR="00C11A49" w:rsidRPr="00C11A49" w14:paraId="62467C46" w14:textId="77777777" w:rsidTr="001C414A">
        <w:trPr>
          <w:trHeight w:val="4178"/>
        </w:trPr>
        <w:tc>
          <w:tcPr>
            <w:tcW w:w="1873" w:type="dxa"/>
            <w:vAlign w:val="center"/>
          </w:tcPr>
          <w:p w14:paraId="6E718893" w14:textId="77777777" w:rsidR="00C75716" w:rsidRPr="00C11A49" w:rsidRDefault="00C75716" w:rsidP="001C414A">
            <w:pPr>
              <w:autoSpaceDE w:val="0"/>
              <w:autoSpaceDN w:val="0"/>
              <w:spacing w:line="30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令和2年</w:t>
            </w:r>
          </w:p>
          <w:p w14:paraId="14915888" w14:textId="77777777" w:rsidR="00C75716" w:rsidRPr="00C11A49" w:rsidRDefault="00C75716" w:rsidP="001C414A">
            <w:pPr>
              <w:autoSpaceDE w:val="0"/>
              <w:autoSpaceDN w:val="0"/>
              <w:spacing w:line="30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 xml:space="preserve">　７月27日（月）</w:t>
            </w:r>
          </w:p>
        </w:tc>
        <w:tc>
          <w:tcPr>
            <w:tcW w:w="2512" w:type="dxa"/>
            <w:vAlign w:val="center"/>
          </w:tcPr>
          <w:p w14:paraId="26FE06E4" w14:textId="77777777" w:rsidR="00C75716" w:rsidRPr="00C11A49" w:rsidRDefault="00C75716" w:rsidP="001C414A">
            <w:pPr>
              <w:autoSpaceDE w:val="0"/>
              <w:autoSpaceDN w:val="0"/>
              <w:spacing w:line="30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第１回　岸和田市障害者</w:t>
            </w:r>
          </w:p>
          <w:p w14:paraId="7A5B161E" w14:textId="77777777" w:rsidR="00C75716" w:rsidRPr="00C11A49" w:rsidRDefault="00C75716" w:rsidP="001C414A">
            <w:pPr>
              <w:autoSpaceDE w:val="0"/>
              <w:autoSpaceDN w:val="0"/>
              <w:spacing w:line="30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施策推進協議会</w:t>
            </w:r>
          </w:p>
        </w:tc>
        <w:tc>
          <w:tcPr>
            <w:tcW w:w="4340" w:type="dxa"/>
          </w:tcPr>
          <w:p w14:paraId="136C6D12" w14:textId="77777777" w:rsidR="00C75716" w:rsidRPr="00C11A49" w:rsidRDefault="00C75716" w:rsidP="001C414A">
            <w:pPr>
              <w:autoSpaceDE w:val="0"/>
              <w:autoSpaceDN w:val="0"/>
              <w:spacing w:line="24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１　開会</w:t>
            </w:r>
          </w:p>
          <w:p w14:paraId="41A0FBDE" w14:textId="77777777" w:rsidR="00C75716" w:rsidRPr="00C11A49" w:rsidRDefault="00C75716" w:rsidP="001C414A">
            <w:pPr>
              <w:autoSpaceDE w:val="0"/>
              <w:autoSpaceDN w:val="0"/>
              <w:spacing w:line="24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２　委嘱状の交付について</w:t>
            </w:r>
          </w:p>
          <w:p w14:paraId="57EB538E" w14:textId="77777777" w:rsidR="00C75716" w:rsidRPr="00C11A49" w:rsidRDefault="00C75716" w:rsidP="001C414A">
            <w:pPr>
              <w:autoSpaceDE w:val="0"/>
              <w:autoSpaceDN w:val="0"/>
              <w:spacing w:line="24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３　委員自己紹介</w:t>
            </w:r>
          </w:p>
          <w:p w14:paraId="79F15B9A" w14:textId="77777777" w:rsidR="00C75716" w:rsidRPr="00C11A49" w:rsidRDefault="00C75716" w:rsidP="001C414A">
            <w:pPr>
              <w:autoSpaceDE w:val="0"/>
              <w:autoSpaceDN w:val="0"/>
              <w:spacing w:line="24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４　事務局自己紹介</w:t>
            </w:r>
          </w:p>
          <w:p w14:paraId="3B542E2A" w14:textId="77777777" w:rsidR="00C75716" w:rsidRPr="00C11A49" w:rsidRDefault="00C75716" w:rsidP="001C414A">
            <w:pPr>
              <w:autoSpaceDE w:val="0"/>
              <w:autoSpaceDN w:val="0"/>
              <w:spacing w:line="24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５　市長あいさつ</w:t>
            </w:r>
          </w:p>
          <w:p w14:paraId="277BC79E" w14:textId="77777777" w:rsidR="00C75716" w:rsidRPr="00C11A49" w:rsidRDefault="00C75716" w:rsidP="001C414A">
            <w:pPr>
              <w:autoSpaceDE w:val="0"/>
              <w:autoSpaceDN w:val="0"/>
              <w:spacing w:line="24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６　議事</w:t>
            </w:r>
          </w:p>
          <w:p w14:paraId="52A5C161" w14:textId="77777777" w:rsidR="00C75716" w:rsidRPr="00C11A49" w:rsidRDefault="00C75716" w:rsidP="001C414A">
            <w:pPr>
              <w:autoSpaceDE w:val="0"/>
              <w:autoSpaceDN w:val="0"/>
              <w:spacing w:line="240" w:lineRule="exact"/>
              <w:ind w:rightChars="-13" w:right="-27" w:firstLineChars="100" w:firstLine="210"/>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(1)</w:t>
            </w:r>
            <w:r w:rsidRPr="00C11A49">
              <w:rPr>
                <w:rFonts w:ascii="UD デジタル 教科書体 NP-R" w:eastAsia="UD デジタル 教科書体 NP-R" w:hAnsi="HG丸ｺﾞｼｯｸM-PRO"/>
                <w:bCs/>
                <w:szCs w:val="21"/>
              </w:rPr>
              <w:t xml:space="preserve"> </w:t>
            </w:r>
            <w:r w:rsidRPr="00C11A49">
              <w:rPr>
                <w:rFonts w:ascii="UD デジタル 教科書体 NP-R" w:eastAsia="UD デジタル 教科書体 NP-R" w:hAnsi="HG丸ｺﾞｼｯｸM-PRO" w:hint="eastAsia"/>
                <w:bCs/>
                <w:szCs w:val="21"/>
              </w:rPr>
              <w:t>会長の選出について</w:t>
            </w:r>
          </w:p>
          <w:p w14:paraId="3BF87CEE" w14:textId="77777777" w:rsidR="00C75716" w:rsidRPr="00C11A49" w:rsidRDefault="00C75716" w:rsidP="001C414A">
            <w:pPr>
              <w:autoSpaceDE w:val="0"/>
              <w:autoSpaceDN w:val="0"/>
              <w:spacing w:line="240" w:lineRule="exact"/>
              <w:ind w:rightChars="-13" w:right="-27" w:firstLineChars="100" w:firstLine="210"/>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(2)</w:t>
            </w:r>
            <w:r w:rsidRPr="00C11A49">
              <w:rPr>
                <w:rFonts w:ascii="UD デジタル 教科書体 NP-R" w:eastAsia="UD デジタル 教科書体 NP-R" w:hAnsi="HG丸ｺﾞｼｯｸM-PRO"/>
                <w:bCs/>
                <w:szCs w:val="21"/>
              </w:rPr>
              <w:t xml:space="preserve"> </w:t>
            </w:r>
            <w:r w:rsidRPr="00C11A49">
              <w:rPr>
                <w:rFonts w:ascii="UD デジタル 教科書体 NP-R" w:eastAsia="UD デジタル 教科書体 NP-R" w:hAnsi="HG丸ｺﾞｼｯｸM-PRO" w:hint="eastAsia"/>
                <w:bCs/>
                <w:szCs w:val="21"/>
              </w:rPr>
              <w:t>会長代理の指名について</w:t>
            </w:r>
          </w:p>
          <w:p w14:paraId="46DD965E" w14:textId="77777777" w:rsidR="00C75716" w:rsidRPr="00C11A49" w:rsidRDefault="00C75716" w:rsidP="001C414A">
            <w:pPr>
              <w:autoSpaceDE w:val="0"/>
              <w:autoSpaceDN w:val="0"/>
              <w:spacing w:line="240" w:lineRule="exact"/>
              <w:ind w:rightChars="-13" w:right="-27" w:firstLineChars="100" w:firstLine="210"/>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(3)</w:t>
            </w:r>
            <w:r w:rsidRPr="00C11A49">
              <w:rPr>
                <w:rFonts w:ascii="UD デジタル 教科書体 NP-R" w:eastAsia="UD デジタル 教科書体 NP-R" w:hAnsi="HG丸ｺﾞｼｯｸM-PRO"/>
                <w:bCs/>
                <w:szCs w:val="21"/>
              </w:rPr>
              <w:t xml:space="preserve"> </w:t>
            </w:r>
            <w:r w:rsidRPr="00C11A49">
              <w:rPr>
                <w:rFonts w:ascii="UD デジタル 教科書体 NP-R" w:eastAsia="UD デジタル 教科書体 NP-R" w:hAnsi="HG丸ｺﾞｼｯｸM-PRO" w:hint="eastAsia"/>
                <w:bCs/>
                <w:szCs w:val="21"/>
              </w:rPr>
              <w:t>第４次障害者計画の状況について</w:t>
            </w:r>
          </w:p>
          <w:p w14:paraId="3DDE812B" w14:textId="77777777" w:rsidR="00C75716" w:rsidRPr="00C11A49" w:rsidRDefault="00C75716" w:rsidP="001C414A">
            <w:pPr>
              <w:autoSpaceDE w:val="0"/>
              <w:autoSpaceDN w:val="0"/>
              <w:spacing w:line="240" w:lineRule="exact"/>
              <w:ind w:leftChars="100" w:left="630" w:rightChars="-13" w:right="-27" w:hangingChars="200" w:hanging="420"/>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(4)</w:t>
            </w:r>
            <w:r w:rsidRPr="00C11A49">
              <w:rPr>
                <w:rFonts w:ascii="UD デジタル 教科書体 NP-R" w:eastAsia="UD デジタル 教科書体 NP-R" w:hAnsi="HG丸ｺﾞｼｯｸM-PRO"/>
                <w:bCs/>
                <w:szCs w:val="21"/>
              </w:rPr>
              <w:t xml:space="preserve"> </w:t>
            </w:r>
            <w:r w:rsidRPr="00C11A49">
              <w:rPr>
                <w:rFonts w:ascii="UD デジタル 教科書体 NP-R" w:eastAsia="UD デジタル 教科書体 NP-R" w:hAnsi="HG丸ｺﾞｼｯｸM-PRO" w:hint="eastAsia"/>
                <w:bCs/>
                <w:szCs w:val="21"/>
              </w:rPr>
              <w:t>第５期障害福祉計画・第</w:t>
            </w:r>
            <w:r w:rsidRPr="00C11A49">
              <w:rPr>
                <w:rFonts w:ascii="UD デジタル 教科書体 NP-R" w:eastAsia="UD デジタル 教科書体 NP-R" w:hAnsi="HG丸ｺﾞｼｯｸM-PRO"/>
                <w:bCs/>
                <w:szCs w:val="21"/>
              </w:rPr>
              <w:t>1期障害児福祉計画の状況について</w:t>
            </w:r>
          </w:p>
          <w:p w14:paraId="1C0E337A" w14:textId="77777777" w:rsidR="00C75716" w:rsidRPr="00C11A49" w:rsidRDefault="00C75716" w:rsidP="001C414A">
            <w:pPr>
              <w:autoSpaceDE w:val="0"/>
              <w:autoSpaceDN w:val="0"/>
              <w:spacing w:line="240" w:lineRule="exact"/>
              <w:ind w:left="630" w:rightChars="-13" w:right="-27" w:hangingChars="300" w:hanging="630"/>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bCs/>
                <w:szCs w:val="21"/>
              </w:rPr>
              <w:t xml:space="preserve">  (5) </w:t>
            </w:r>
            <w:r w:rsidRPr="00C11A49">
              <w:rPr>
                <w:rFonts w:ascii="UD デジタル 教科書体 NP-R" w:eastAsia="UD デジタル 教科書体 NP-R" w:hAnsi="HG丸ｺﾞｼｯｸM-PRO" w:hint="eastAsia"/>
                <w:bCs/>
                <w:szCs w:val="21"/>
              </w:rPr>
              <w:t>第５次障害者計画、および第６期障害福祉計画・第２期障害児福祉計画の策定について</w:t>
            </w:r>
          </w:p>
          <w:p w14:paraId="67D99587" w14:textId="77777777" w:rsidR="00C75716" w:rsidRPr="00C11A49" w:rsidRDefault="00C75716" w:rsidP="001C414A">
            <w:pPr>
              <w:autoSpaceDE w:val="0"/>
              <w:autoSpaceDN w:val="0"/>
              <w:spacing w:line="24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bCs/>
                <w:szCs w:val="21"/>
              </w:rPr>
              <w:t xml:space="preserve">  (6) </w:t>
            </w:r>
            <w:r w:rsidRPr="00C11A49">
              <w:rPr>
                <w:rFonts w:ascii="UD デジタル 教科書体 NP-R" w:eastAsia="UD デジタル 教科書体 NP-R" w:hAnsi="HG丸ｺﾞｼｯｸM-PRO" w:hint="eastAsia"/>
                <w:bCs/>
                <w:szCs w:val="21"/>
              </w:rPr>
              <w:t>アンケートについて</w:t>
            </w:r>
          </w:p>
          <w:p w14:paraId="214A3D74" w14:textId="77777777" w:rsidR="00C75716" w:rsidRPr="00C11A49" w:rsidRDefault="00C75716" w:rsidP="001C414A">
            <w:pPr>
              <w:autoSpaceDE w:val="0"/>
              <w:autoSpaceDN w:val="0"/>
              <w:spacing w:line="240" w:lineRule="exact"/>
              <w:ind w:rightChars="-13" w:right="-27" w:firstLineChars="50" w:firstLine="105"/>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 xml:space="preserve"> (7)</w:t>
            </w:r>
            <w:r w:rsidRPr="00C11A49">
              <w:rPr>
                <w:rFonts w:ascii="UD デジタル 教科書体 NP-R" w:eastAsia="UD デジタル 教科書体 NP-R" w:hAnsi="HG丸ｺﾞｼｯｸM-PRO"/>
                <w:bCs/>
                <w:szCs w:val="21"/>
              </w:rPr>
              <w:t xml:space="preserve"> </w:t>
            </w:r>
            <w:r w:rsidRPr="00C11A49">
              <w:rPr>
                <w:rFonts w:ascii="UD デジタル 教科書体 NP-R" w:eastAsia="UD デジタル 教科書体 NP-R" w:hAnsi="HG丸ｺﾞｼｯｸM-PRO" w:hint="eastAsia"/>
                <w:bCs/>
                <w:szCs w:val="21"/>
              </w:rPr>
              <w:t>その他</w:t>
            </w:r>
          </w:p>
          <w:p w14:paraId="382443B6" w14:textId="77777777" w:rsidR="00C75716" w:rsidRPr="00C11A49" w:rsidRDefault="00C75716" w:rsidP="001C414A">
            <w:pPr>
              <w:autoSpaceDE w:val="0"/>
              <w:autoSpaceDN w:val="0"/>
              <w:spacing w:line="24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７　閉会</w:t>
            </w:r>
          </w:p>
        </w:tc>
      </w:tr>
      <w:tr w:rsidR="00C11A49" w:rsidRPr="00C11A49" w14:paraId="409634C8" w14:textId="77777777" w:rsidTr="001C414A">
        <w:tc>
          <w:tcPr>
            <w:tcW w:w="1873" w:type="dxa"/>
          </w:tcPr>
          <w:p w14:paraId="451A7D7E" w14:textId="77777777" w:rsidR="00C75716" w:rsidRPr="00C11A49" w:rsidRDefault="00C75716" w:rsidP="001C414A">
            <w:pPr>
              <w:autoSpaceDE w:val="0"/>
              <w:autoSpaceDN w:val="0"/>
              <w:spacing w:line="280" w:lineRule="exact"/>
              <w:ind w:rightChars="-13" w:right="-27"/>
              <w:jc w:val="right"/>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bCs/>
                <w:szCs w:val="21"/>
              </w:rPr>
              <w:t>8月18日（火）～9月７日（月）</w:t>
            </w:r>
          </w:p>
        </w:tc>
        <w:tc>
          <w:tcPr>
            <w:tcW w:w="6852" w:type="dxa"/>
            <w:gridSpan w:val="2"/>
            <w:vAlign w:val="center"/>
          </w:tcPr>
          <w:p w14:paraId="244D327A" w14:textId="77777777" w:rsidR="00C75716" w:rsidRPr="00C11A49" w:rsidRDefault="00C75716" w:rsidP="001C414A">
            <w:pPr>
              <w:autoSpaceDE w:val="0"/>
              <w:autoSpaceDN w:val="0"/>
              <w:spacing w:line="32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障害福祉・障害児福祉に関するアンケート調査の実施</w:t>
            </w:r>
          </w:p>
        </w:tc>
      </w:tr>
      <w:tr w:rsidR="00C11A49" w:rsidRPr="00C11A49" w14:paraId="31660124" w14:textId="77777777" w:rsidTr="001C414A">
        <w:tc>
          <w:tcPr>
            <w:tcW w:w="1873" w:type="dxa"/>
          </w:tcPr>
          <w:p w14:paraId="5D73BAEA" w14:textId="77777777" w:rsidR="00C75716" w:rsidRPr="00C11A49" w:rsidRDefault="00C75716" w:rsidP="001C414A">
            <w:pPr>
              <w:autoSpaceDE w:val="0"/>
              <w:autoSpaceDN w:val="0"/>
              <w:spacing w:line="280" w:lineRule="exact"/>
              <w:ind w:rightChars="-13" w:right="-27"/>
              <w:jc w:val="right"/>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９</w:t>
            </w:r>
            <w:r w:rsidRPr="00C11A49">
              <w:rPr>
                <w:rFonts w:ascii="UD デジタル 教科書体 NP-R" w:eastAsia="UD デジタル 教科書体 NP-R" w:hAnsi="HG丸ｺﾞｼｯｸM-PRO"/>
                <w:bCs/>
                <w:szCs w:val="21"/>
              </w:rPr>
              <w:t>月</w:t>
            </w:r>
            <w:r w:rsidRPr="00C11A49">
              <w:rPr>
                <w:rFonts w:ascii="UD デジタル 教科書体 NP-R" w:eastAsia="UD デジタル 教科書体 NP-R" w:hAnsi="HG丸ｺﾞｼｯｸM-PRO" w:hint="eastAsia"/>
                <w:bCs/>
                <w:szCs w:val="21"/>
              </w:rPr>
              <w:t>１</w:t>
            </w:r>
            <w:r w:rsidRPr="00C11A49">
              <w:rPr>
                <w:rFonts w:ascii="UD デジタル 教科書体 NP-R" w:eastAsia="UD デジタル 教科書体 NP-R" w:hAnsi="HG丸ｺﾞｼｯｸM-PRO"/>
                <w:bCs/>
                <w:szCs w:val="21"/>
              </w:rPr>
              <w:t>日（火）～9月</w:t>
            </w:r>
            <w:r w:rsidRPr="00C11A49">
              <w:rPr>
                <w:rFonts w:ascii="UD デジタル 教科書体 NP-R" w:eastAsia="UD デジタル 教科書体 NP-R" w:hAnsi="HG丸ｺﾞｼｯｸM-PRO" w:hint="eastAsia"/>
                <w:bCs/>
                <w:szCs w:val="21"/>
              </w:rPr>
              <w:t>25</w:t>
            </w:r>
            <w:r w:rsidRPr="00C11A49">
              <w:rPr>
                <w:rFonts w:ascii="UD デジタル 教科書体 NP-R" w:eastAsia="UD デジタル 教科書体 NP-R" w:hAnsi="HG丸ｺﾞｼｯｸM-PRO"/>
                <w:bCs/>
                <w:szCs w:val="21"/>
              </w:rPr>
              <w:t>日（</w:t>
            </w:r>
            <w:r w:rsidRPr="00C11A49">
              <w:rPr>
                <w:rFonts w:ascii="UD デジタル 教科書体 NP-R" w:eastAsia="UD デジタル 教科書体 NP-R" w:hAnsi="HG丸ｺﾞｼｯｸM-PRO" w:hint="eastAsia"/>
                <w:bCs/>
                <w:szCs w:val="21"/>
              </w:rPr>
              <w:t>金</w:t>
            </w:r>
            <w:r w:rsidRPr="00C11A49">
              <w:rPr>
                <w:rFonts w:ascii="UD デジタル 教科書体 NP-R" w:eastAsia="UD デジタル 教科書体 NP-R" w:hAnsi="HG丸ｺﾞｼｯｸM-PRO"/>
                <w:bCs/>
                <w:szCs w:val="21"/>
              </w:rPr>
              <w:t>）</w:t>
            </w:r>
          </w:p>
        </w:tc>
        <w:tc>
          <w:tcPr>
            <w:tcW w:w="6852" w:type="dxa"/>
            <w:gridSpan w:val="2"/>
            <w:vAlign w:val="center"/>
          </w:tcPr>
          <w:p w14:paraId="3BD6902E" w14:textId="77777777" w:rsidR="00C75716" w:rsidRPr="00C11A49" w:rsidRDefault="00C75716" w:rsidP="001C414A">
            <w:pPr>
              <w:autoSpaceDE w:val="0"/>
              <w:autoSpaceDN w:val="0"/>
              <w:spacing w:line="32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計画策定に向けた団体アンケート調査の実施</w:t>
            </w:r>
          </w:p>
        </w:tc>
      </w:tr>
      <w:tr w:rsidR="00C11A49" w:rsidRPr="00C11A49" w14:paraId="2AA0F011" w14:textId="77777777" w:rsidTr="001C414A">
        <w:trPr>
          <w:trHeight w:val="3801"/>
        </w:trPr>
        <w:tc>
          <w:tcPr>
            <w:tcW w:w="1873" w:type="dxa"/>
            <w:vAlign w:val="center"/>
          </w:tcPr>
          <w:p w14:paraId="3146800C" w14:textId="77777777" w:rsidR="00C75716" w:rsidRPr="00C11A49" w:rsidRDefault="00C75716" w:rsidP="001C414A">
            <w:pPr>
              <w:autoSpaceDE w:val="0"/>
              <w:autoSpaceDN w:val="0"/>
              <w:spacing w:line="300" w:lineRule="exact"/>
              <w:ind w:rightChars="-13" w:right="-27"/>
              <w:jc w:val="right"/>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10月20日（火）</w:t>
            </w:r>
          </w:p>
        </w:tc>
        <w:tc>
          <w:tcPr>
            <w:tcW w:w="2512" w:type="dxa"/>
            <w:vAlign w:val="center"/>
          </w:tcPr>
          <w:p w14:paraId="78AB0826" w14:textId="77777777" w:rsidR="00C75716" w:rsidRPr="00C11A49" w:rsidRDefault="00C75716" w:rsidP="001C414A">
            <w:pPr>
              <w:autoSpaceDE w:val="0"/>
              <w:autoSpaceDN w:val="0"/>
              <w:spacing w:line="30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第２回　岸和田市障害者</w:t>
            </w:r>
          </w:p>
          <w:p w14:paraId="5464980F" w14:textId="77777777" w:rsidR="00C75716" w:rsidRPr="00C11A49" w:rsidRDefault="00C75716" w:rsidP="001C414A">
            <w:pPr>
              <w:autoSpaceDE w:val="0"/>
              <w:autoSpaceDN w:val="0"/>
              <w:spacing w:line="30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施策推進協議会</w:t>
            </w:r>
          </w:p>
        </w:tc>
        <w:tc>
          <w:tcPr>
            <w:tcW w:w="4340" w:type="dxa"/>
          </w:tcPr>
          <w:p w14:paraId="322A53D6"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１　開会</w:t>
            </w:r>
          </w:p>
          <w:p w14:paraId="1CDF1129"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２　議事</w:t>
            </w:r>
          </w:p>
          <w:p w14:paraId="34A21242" w14:textId="77777777" w:rsidR="00C75716" w:rsidRPr="00C11A49" w:rsidRDefault="00C75716" w:rsidP="001C414A">
            <w:pPr>
              <w:autoSpaceDE w:val="0"/>
              <w:autoSpaceDN w:val="0"/>
              <w:spacing w:line="260" w:lineRule="exact"/>
              <w:ind w:left="735" w:rightChars="-13" w:right="-27" w:hangingChars="350" w:hanging="735"/>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(１)障害者計画について</w:t>
            </w:r>
          </w:p>
          <w:p w14:paraId="48A348F0" w14:textId="77777777" w:rsidR="00C75716" w:rsidRPr="00C11A49" w:rsidRDefault="00C75716" w:rsidP="001C414A">
            <w:pPr>
              <w:autoSpaceDE w:val="0"/>
              <w:autoSpaceDN w:val="0"/>
              <w:spacing w:line="260" w:lineRule="exact"/>
              <w:ind w:left="735" w:rightChars="-13" w:right="-27" w:hangingChars="350" w:hanging="735"/>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①第４次障害者祉計画の事業評価について</w:t>
            </w:r>
          </w:p>
          <w:p w14:paraId="3B320CA9" w14:textId="77777777" w:rsidR="00C75716" w:rsidRPr="00C11A49" w:rsidRDefault="00C75716" w:rsidP="001C414A">
            <w:pPr>
              <w:autoSpaceDE w:val="0"/>
              <w:autoSpaceDN w:val="0"/>
              <w:spacing w:line="260" w:lineRule="exact"/>
              <w:ind w:left="210" w:rightChars="-13" w:right="-27" w:hangingChars="100" w:hanging="210"/>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②第５次障害者計画の基本的な考え方について</w:t>
            </w:r>
          </w:p>
          <w:p w14:paraId="0A1C7156"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(２)障害福祉計画・障害児福祉計画について</w:t>
            </w:r>
          </w:p>
          <w:p w14:paraId="00349DBA" w14:textId="77777777" w:rsidR="00C75716" w:rsidRPr="00C11A49" w:rsidRDefault="00C75716" w:rsidP="001C414A">
            <w:pPr>
              <w:autoSpaceDE w:val="0"/>
              <w:autoSpaceDN w:val="0"/>
              <w:spacing w:line="260" w:lineRule="exact"/>
              <w:ind w:left="210" w:rightChars="-13" w:right="-27" w:hangingChars="100" w:hanging="210"/>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①第５期障害福祉計画・第１期障害児福祉計画における成果目標について</w:t>
            </w:r>
          </w:p>
          <w:p w14:paraId="7D93A5DC" w14:textId="77777777" w:rsidR="00C75716" w:rsidRPr="00C11A49" w:rsidRDefault="00C75716" w:rsidP="001C414A">
            <w:pPr>
              <w:autoSpaceDE w:val="0"/>
              <w:autoSpaceDN w:val="0"/>
              <w:spacing w:line="260" w:lineRule="exact"/>
              <w:ind w:left="210" w:rightChars="-13" w:right="-27" w:hangingChars="100" w:hanging="210"/>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② 第６期障害福祉計画・第2期障害児福祉計画成果目標の設定の考え方について</w:t>
            </w:r>
          </w:p>
          <w:p w14:paraId="244ED918"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③計画の構成について</w:t>
            </w:r>
          </w:p>
          <w:p w14:paraId="7FEB2C6E" w14:textId="77777777" w:rsidR="00C75716" w:rsidRPr="00C11A49" w:rsidRDefault="00C75716" w:rsidP="001C414A">
            <w:pPr>
              <w:autoSpaceDE w:val="0"/>
              <w:autoSpaceDN w:val="0"/>
              <w:spacing w:line="260" w:lineRule="exact"/>
              <w:ind w:left="630" w:rightChars="-13" w:right="-27" w:hangingChars="300" w:hanging="630"/>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(３)</w:t>
            </w:r>
            <w:r w:rsidRPr="00C11A49">
              <w:rPr>
                <w:rFonts w:ascii="UD デジタル 教科書体 NP-R" w:eastAsia="UD デジタル 教科書体 NP-R" w:hAnsi="HG丸ｺﾞｼｯｸM-PRO"/>
                <w:bCs/>
                <w:szCs w:val="21"/>
              </w:rPr>
              <w:t xml:space="preserve"> </w:t>
            </w:r>
            <w:r w:rsidRPr="00C11A49">
              <w:rPr>
                <w:rFonts w:ascii="UD デジタル 教科書体 NP-R" w:eastAsia="UD デジタル 教科書体 NP-R" w:hAnsi="HG丸ｺﾞｼｯｸM-PRO" w:hint="eastAsia"/>
                <w:bCs/>
                <w:szCs w:val="21"/>
              </w:rPr>
              <w:t>アンケート結果の報告について</w:t>
            </w:r>
          </w:p>
          <w:p w14:paraId="7C14796F"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(４) その他</w:t>
            </w:r>
          </w:p>
          <w:p w14:paraId="388392BB"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３　閉会</w:t>
            </w:r>
          </w:p>
        </w:tc>
      </w:tr>
      <w:tr w:rsidR="00C11A49" w:rsidRPr="00C11A49" w14:paraId="1603007D" w14:textId="77777777" w:rsidTr="001C414A">
        <w:trPr>
          <w:trHeight w:val="1403"/>
        </w:trPr>
        <w:tc>
          <w:tcPr>
            <w:tcW w:w="1873" w:type="dxa"/>
            <w:vAlign w:val="center"/>
          </w:tcPr>
          <w:p w14:paraId="7B2697BC" w14:textId="77777777" w:rsidR="00C75716" w:rsidRPr="00C11A49" w:rsidRDefault="00C75716" w:rsidP="001C414A">
            <w:pPr>
              <w:autoSpaceDE w:val="0"/>
              <w:autoSpaceDN w:val="0"/>
              <w:spacing w:line="300" w:lineRule="exact"/>
              <w:ind w:rightChars="-13" w:right="-27"/>
              <w:jc w:val="right"/>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12月18日（金）</w:t>
            </w:r>
          </w:p>
        </w:tc>
        <w:tc>
          <w:tcPr>
            <w:tcW w:w="2512" w:type="dxa"/>
            <w:vAlign w:val="center"/>
          </w:tcPr>
          <w:p w14:paraId="12980627" w14:textId="77777777" w:rsidR="00C75716" w:rsidRPr="00C11A49" w:rsidRDefault="00C75716" w:rsidP="001C414A">
            <w:pPr>
              <w:autoSpaceDE w:val="0"/>
              <w:autoSpaceDN w:val="0"/>
              <w:spacing w:line="30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第３回　岸和田市障害者</w:t>
            </w:r>
          </w:p>
          <w:p w14:paraId="6D30CD92" w14:textId="77777777" w:rsidR="00C75716" w:rsidRPr="00C11A49" w:rsidRDefault="00C75716" w:rsidP="001C414A">
            <w:pPr>
              <w:autoSpaceDE w:val="0"/>
              <w:autoSpaceDN w:val="0"/>
              <w:spacing w:line="30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施策推進協議会</w:t>
            </w:r>
          </w:p>
        </w:tc>
        <w:tc>
          <w:tcPr>
            <w:tcW w:w="4340" w:type="dxa"/>
          </w:tcPr>
          <w:p w14:paraId="044B5E37"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１　開会</w:t>
            </w:r>
          </w:p>
          <w:p w14:paraId="5A6A2757"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２　議事</w:t>
            </w:r>
          </w:p>
          <w:p w14:paraId="357419C2" w14:textId="4FD0471E" w:rsidR="00C75716" w:rsidRPr="00C11A49" w:rsidRDefault="00C75716" w:rsidP="00C75716">
            <w:pPr>
              <w:pStyle w:val="af6"/>
              <w:numPr>
                <w:ilvl w:val="0"/>
                <w:numId w:val="25"/>
              </w:numPr>
              <w:autoSpaceDE w:val="0"/>
              <w:autoSpaceDN w:val="0"/>
              <w:spacing w:line="260" w:lineRule="exact"/>
              <w:ind w:leftChars="0"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計画（</w:t>
            </w:r>
            <w:r w:rsidR="00152EC9" w:rsidRPr="00C11A49">
              <w:rPr>
                <w:rFonts w:ascii="UD デジタル 教科書体 NP-R" w:eastAsia="UD デジタル 教科書体 NP-R" w:hAnsi="HG丸ｺﾞｼｯｸM-PRO" w:hint="eastAsia"/>
                <w:bCs/>
                <w:szCs w:val="21"/>
              </w:rPr>
              <w:t>素案</w:t>
            </w:r>
            <w:r w:rsidRPr="00C11A49">
              <w:rPr>
                <w:rFonts w:ascii="UD デジタル 教科書体 NP-R" w:eastAsia="UD デジタル 教科書体 NP-R" w:hAnsi="HG丸ｺﾞｼｯｸM-PRO" w:hint="eastAsia"/>
                <w:bCs/>
                <w:szCs w:val="21"/>
              </w:rPr>
              <w:t>）について</w:t>
            </w:r>
          </w:p>
          <w:p w14:paraId="420D098F" w14:textId="77777777" w:rsidR="00C75716" w:rsidRPr="00C11A49" w:rsidRDefault="00C75716" w:rsidP="00C75716">
            <w:pPr>
              <w:pStyle w:val="af6"/>
              <w:numPr>
                <w:ilvl w:val="0"/>
                <w:numId w:val="25"/>
              </w:numPr>
              <w:autoSpaceDE w:val="0"/>
              <w:autoSpaceDN w:val="0"/>
              <w:spacing w:line="260" w:lineRule="exact"/>
              <w:ind w:leftChars="0"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パブリックコメントの実施について</w:t>
            </w:r>
          </w:p>
          <w:p w14:paraId="093483E0"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 xml:space="preserve">　(2) その他</w:t>
            </w:r>
          </w:p>
          <w:p w14:paraId="3EB3E272"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３　閉会</w:t>
            </w:r>
          </w:p>
        </w:tc>
      </w:tr>
      <w:tr w:rsidR="00C11A49" w:rsidRPr="00C11A49" w14:paraId="2D68AE21" w14:textId="77777777" w:rsidTr="001C414A">
        <w:trPr>
          <w:trHeight w:val="680"/>
        </w:trPr>
        <w:tc>
          <w:tcPr>
            <w:tcW w:w="1873" w:type="dxa"/>
            <w:vAlign w:val="center"/>
          </w:tcPr>
          <w:p w14:paraId="0C36836B" w14:textId="77777777" w:rsidR="00C75716" w:rsidRPr="00C11A49" w:rsidRDefault="00C75716" w:rsidP="001C414A">
            <w:pPr>
              <w:autoSpaceDE w:val="0"/>
              <w:autoSpaceDN w:val="0"/>
              <w:spacing w:line="300" w:lineRule="exact"/>
              <w:ind w:rightChars="-13" w:right="-27"/>
              <w:jc w:val="left"/>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令和３年</w:t>
            </w:r>
          </w:p>
          <w:p w14:paraId="225C68B4" w14:textId="77777777" w:rsidR="00C75716" w:rsidRPr="00C11A49" w:rsidRDefault="00C75716" w:rsidP="001C414A">
            <w:pPr>
              <w:autoSpaceDE w:val="0"/>
              <w:autoSpaceDN w:val="0"/>
              <w:spacing w:line="300" w:lineRule="exact"/>
              <w:ind w:rightChars="-13" w:right="-27"/>
              <w:jc w:val="left"/>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●月●日（●）～</w:t>
            </w:r>
          </w:p>
          <w:p w14:paraId="4E298A25" w14:textId="77777777" w:rsidR="00C75716" w:rsidRPr="00C11A49" w:rsidRDefault="00C75716" w:rsidP="001C414A">
            <w:pPr>
              <w:autoSpaceDE w:val="0"/>
              <w:autoSpaceDN w:val="0"/>
              <w:spacing w:line="300" w:lineRule="exact"/>
              <w:ind w:rightChars="-13" w:right="-27"/>
              <w:jc w:val="right"/>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●月●日（●）</w:t>
            </w:r>
          </w:p>
        </w:tc>
        <w:tc>
          <w:tcPr>
            <w:tcW w:w="6852" w:type="dxa"/>
            <w:gridSpan w:val="2"/>
            <w:vAlign w:val="center"/>
          </w:tcPr>
          <w:p w14:paraId="2AA59598" w14:textId="77777777" w:rsidR="00C75716" w:rsidRPr="00C11A49" w:rsidRDefault="00C75716" w:rsidP="001C414A">
            <w:pPr>
              <w:autoSpaceDE w:val="0"/>
              <w:autoSpaceDN w:val="0"/>
              <w:spacing w:line="32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パブリックコメントの実施</w:t>
            </w:r>
          </w:p>
        </w:tc>
      </w:tr>
    </w:tbl>
    <w:p w14:paraId="23ECED86" w14:textId="77777777" w:rsidR="00C75716" w:rsidRPr="00C11A49" w:rsidRDefault="00C75716" w:rsidP="00C75716"/>
    <w:p w14:paraId="5360F6BC" w14:textId="77777777" w:rsidR="00C75716" w:rsidRPr="00C11A49" w:rsidRDefault="00C75716" w:rsidP="00C75716"/>
    <w:tbl>
      <w:tblPr>
        <w:tblStyle w:val="a3"/>
        <w:tblW w:w="0" w:type="auto"/>
        <w:tblInd w:w="3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73"/>
        <w:gridCol w:w="2512"/>
        <w:gridCol w:w="4340"/>
      </w:tblGrid>
      <w:tr w:rsidR="00C11A49" w:rsidRPr="00C11A49" w14:paraId="1AF582A1" w14:textId="77777777" w:rsidTr="001C414A">
        <w:tc>
          <w:tcPr>
            <w:tcW w:w="1873" w:type="dxa"/>
            <w:shd w:val="clear" w:color="auto" w:fill="DDDDDD"/>
          </w:tcPr>
          <w:p w14:paraId="49E667F5" w14:textId="77777777" w:rsidR="00C75716" w:rsidRPr="00C11A49" w:rsidRDefault="00C75716" w:rsidP="001C414A">
            <w:pPr>
              <w:autoSpaceDE w:val="0"/>
              <w:autoSpaceDN w:val="0"/>
              <w:ind w:rightChars="-13" w:right="-27"/>
              <w:jc w:val="center"/>
              <w:rPr>
                <w:rFonts w:ascii="BIZ UDゴシック" w:eastAsia="BIZ UDゴシック" w:hAnsi="BIZ UDゴシック"/>
                <w:bCs/>
              </w:rPr>
            </w:pPr>
            <w:r w:rsidRPr="00C11A49">
              <w:rPr>
                <w:rFonts w:ascii="BIZ UDゴシック" w:eastAsia="BIZ UDゴシック" w:hAnsi="BIZ UDゴシック" w:hint="eastAsia"/>
                <w:bCs/>
              </w:rPr>
              <w:t>年月日</w:t>
            </w:r>
          </w:p>
        </w:tc>
        <w:tc>
          <w:tcPr>
            <w:tcW w:w="2512" w:type="dxa"/>
            <w:shd w:val="clear" w:color="auto" w:fill="DDDDDD"/>
          </w:tcPr>
          <w:p w14:paraId="272EFDCB" w14:textId="77777777" w:rsidR="00C75716" w:rsidRPr="00C11A49" w:rsidRDefault="00C75716" w:rsidP="001C414A">
            <w:pPr>
              <w:autoSpaceDE w:val="0"/>
              <w:autoSpaceDN w:val="0"/>
              <w:ind w:rightChars="-13" w:right="-27"/>
              <w:jc w:val="center"/>
              <w:rPr>
                <w:rFonts w:ascii="BIZ UDゴシック" w:eastAsia="BIZ UDゴシック" w:hAnsi="BIZ UDゴシック"/>
                <w:bCs/>
              </w:rPr>
            </w:pPr>
            <w:r w:rsidRPr="00C11A49">
              <w:rPr>
                <w:rFonts w:ascii="BIZ UDゴシック" w:eastAsia="BIZ UDゴシック" w:hAnsi="BIZ UDゴシック" w:hint="eastAsia"/>
                <w:bCs/>
              </w:rPr>
              <w:t>項　　目</w:t>
            </w:r>
          </w:p>
        </w:tc>
        <w:tc>
          <w:tcPr>
            <w:tcW w:w="4340" w:type="dxa"/>
            <w:shd w:val="clear" w:color="auto" w:fill="DDDDDD"/>
          </w:tcPr>
          <w:p w14:paraId="50CB1BC7" w14:textId="77777777" w:rsidR="00C75716" w:rsidRPr="00C11A49" w:rsidRDefault="00C75716" w:rsidP="001C414A">
            <w:pPr>
              <w:autoSpaceDE w:val="0"/>
              <w:autoSpaceDN w:val="0"/>
              <w:ind w:rightChars="-13" w:right="-27"/>
              <w:jc w:val="center"/>
              <w:rPr>
                <w:rFonts w:ascii="BIZ UDゴシック" w:eastAsia="BIZ UDゴシック" w:hAnsi="BIZ UDゴシック"/>
                <w:bCs/>
              </w:rPr>
            </w:pPr>
            <w:r w:rsidRPr="00C11A49">
              <w:rPr>
                <w:rFonts w:ascii="BIZ UDゴシック" w:eastAsia="BIZ UDゴシック" w:hAnsi="BIZ UDゴシック" w:hint="eastAsia"/>
                <w:bCs/>
              </w:rPr>
              <w:t>内　　　容</w:t>
            </w:r>
          </w:p>
        </w:tc>
      </w:tr>
      <w:tr w:rsidR="00C11A49" w:rsidRPr="00C11A49" w14:paraId="0400878B" w14:textId="77777777" w:rsidTr="001C414A">
        <w:trPr>
          <w:trHeight w:val="547"/>
        </w:trPr>
        <w:tc>
          <w:tcPr>
            <w:tcW w:w="1873" w:type="dxa"/>
            <w:tcBorders>
              <w:top w:val="single" w:sz="4" w:space="0" w:color="auto"/>
            </w:tcBorders>
            <w:vAlign w:val="center"/>
          </w:tcPr>
          <w:p w14:paraId="57A10C17" w14:textId="77777777" w:rsidR="00C75716" w:rsidRPr="00C11A49" w:rsidRDefault="00C75716" w:rsidP="001C414A">
            <w:pPr>
              <w:autoSpaceDE w:val="0"/>
              <w:autoSpaceDN w:val="0"/>
              <w:ind w:rightChars="-13" w:right="-27"/>
              <w:jc w:val="right"/>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●月●旬</w:t>
            </w:r>
          </w:p>
        </w:tc>
        <w:tc>
          <w:tcPr>
            <w:tcW w:w="6852" w:type="dxa"/>
            <w:gridSpan w:val="2"/>
            <w:tcBorders>
              <w:top w:val="single" w:sz="4" w:space="0" w:color="auto"/>
            </w:tcBorders>
            <w:vAlign w:val="center"/>
          </w:tcPr>
          <w:p w14:paraId="5859B1A2" w14:textId="77777777" w:rsidR="00C75716" w:rsidRPr="00C11A49" w:rsidRDefault="00C75716" w:rsidP="001C414A">
            <w:pPr>
              <w:autoSpaceDE w:val="0"/>
              <w:autoSpaceDN w:val="0"/>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大阪府との法定協議</w:t>
            </w:r>
          </w:p>
        </w:tc>
      </w:tr>
      <w:tr w:rsidR="00C75716" w:rsidRPr="00C11A49" w14:paraId="6BD2DEF5" w14:textId="77777777" w:rsidTr="001C414A">
        <w:tc>
          <w:tcPr>
            <w:tcW w:w="1873" w:type="dxa"/>
            <w:vAlign w:val="center"/>
          </w:tcPr>
          <w:p w14:paraId="235CA45B" w14:textId="77777777" w:rsidR="00C75716" w:rsidRPr="00C11A49" w:rsidRDefault="00C75716" w:rsidP="001C414A">
            <w:pPr>
              <w:autoSpaceDE w:val="0"/>
              <w:autoSpaceDN w:val="0"/>
              <w:spacing w:line="300" w:lineRule="exact"/>
              <w:ind w:rightChars="-13" w:right="-27"/>
              <w:jc w:val="right"/>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●月●日（●）</w:t>
            </w:r>
          </w:p>
        </w:tc>
        <w:tc>
          <w:tcPr>
            <w:tcW w:w="2512" w:type="dxa"/>
            <w:vAlign w:val="center"/>
          </w:tcPr>
          <w:p w14:paraId="341A0E20" w14:textId="77777777" w:rsidR="00C75716" w:rsidRPr="00C11A49" w:rsidRDefault="00C75716" w:rsidP="001C414A">
            <w:pPr>
              <w:autoSpaceDE w:val="0"/>
              <w:autoSpaceDN w:val="0"/>
              <w:spacing w:line="30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第４回　岸和田市障害者</w:t>
            </w:r>
          </w:p>
          <w:p w14:paraId="669CBE02" w14:textId="77777777" w:rsidR="00C75716" w:rsidRPr="00C11A49" w:rsidRDefault="00C75716" w:rsidP="001C414A">
            <w:pPr>
              <w:autoSpaceDE w:val="0"/>
              <w:autoSpaceDN w:val="0"/>
              <w:spacing w:line="30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施策推進協議会</w:t>
            </w:r>
          </w:p>
        </w:tc>
        <w:tc>
          <w:tcPr>
            <w:tcW w:w="4340" w:type="dxa"/>
          </w:tcPr>
          <w:p w14:paraId="26325182"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１　開会</w:t>
            </w:r>
          </w:p>
          <w:p w14:paraId="736DA896"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２　議事</w:t>
            </w:r>
          </w:p>
          <w:p w14:paraId="50E983D1" w14:textId="77777777" w:rsidR="00C75716" w:rsidRPr="00C11A49" w:rsidRDefault="00C75716" w:rsidP="001C414A">
            <w:pPr>
              <w:autoSpaceDE w:val="0"/>
              <w:autoSpaceDN w:val="0"/>
              <w:spacing w:line="260" w:lineRule="exact"/>
              <w:ind w:left="708" w:rightChars="-13" w:right="-27" w:hangingChars="337" w:hanging="708"/>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 xml:space="preserve">　(１) </w:t>
            </w:r>
          </w:p>
          <w:p w14:paraId="2972D68C" w14:textId="77777777" w:rsidR="00C75716" w:rsidRPr="00C11A49" w:rsidRDefault="00C75716" w:rsidP="001C414A">
            <w:pPr>
              <w:autoSpaceDE w:val="0"/>
              <w:autoSpaceDN w:val="0"/>
              <w:spacing w:line="260" w:lineRule="exact"/>
              <w:ind w:left="735" w:rightChars="3" w:right="6" w:hangingChars="350" w:hanging="735"/>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 xml:space="preserve">　(２)</w:t>
            </w:r>
            <w:r w:rsidRPr="00C11A49">
              <w:rPr>
                <w:rFonts w:ascii="UD デジタル 教科書体 NP-R" w:eastAsia="UD デジタル 教科書体 NP-R" w:hAnsi="HG丸ｺﾞｼｯｸM-PRO" w:hint="eastAsia"/>
                <w:bCs/>
                <w:sz w:val="24"/>
                <w:szCs w:val="24"/>
              </w:rPr>
              <w:t xml:space="preserve"> </w:t>
            </w:r>
          </w:p>
          <w:p w14:paraId="359D88BC"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 xml:space="preserve">　(３) </w:t>
            </w:r>
          </w:p>
          <w:p w14:paraId="77935FE5" w14:textId="77777777" w:rsidR="00C75716" w:rsidRPr="00C11A49" w:rsidRDefault="00C75716" w:rsidP="001C414A">
            <w:pPr>
              <w:autoSpaceDE w:val="0"/>
              <w:autoSpaceDN w:val="0"/>
              <w:spacing w:line="260" w:lineRule="exact"/>
              <w:ind w:rightChars="-13" w:right="-27"/>
              <w:rPr>
                <w:rFonts w:ascii="UD デジタル 教科書体 NP-R" w:eastAsia="UD デジタル 教科書体 NP-R" w:hAnsi="HG丸ｺﾞｼｯｸM-PRO"/>
                <w:bCs/>
                <w:szCs w:val="21"/>
              </w:rPr>
            </w:pPr>
            <w:r w:rsidRPr="00C11A49">
              <w:rPr>
                <w:rFonts w:ascii="UD デジタル 教科書体 NP-R" w:eastAsia="UD デジタル 教科書体 NP-R" w:hAnsi="HG丸ｺﾞｼｯｸM-PRO" w:hint="eastAsia"/>
                <w:bCs/>
                <w:szCs w:val="21"/>
              </w:rPr>
              <w:t>３　閉会</w:t>
            </w:r>
          </w:p>
        </w:tc>
      </w:tr>
    </w:tbl>
    <w:p w14:paraId="13C04622" w14:textId="77777777" w:rsidR="00C75716" w:rsidRPr="00C11A49" w:rsidRDefault="00C75716" w:rsidP="00C75716"/>
    <w:p w14:paraId="524F33D5" w14:textId="77777777" w:rsidR="00C75716" w:rsidRPr="00C11A49" w:rsidRDefault="00C75716" w:rsidP="00C75716">
      <w:pPr>
        <w:widowControl/>
        <w:jc w:val="left"/>
      </w:pPr>
      <w:r w:rsidRPr="00C11A49">
        <w:br w:type="page"/>
      </w:r>
    </w:p>
    <w:p w14:paraId="43845609" w14:textId="77777777" w:rsidR="00C75716" w:rsidRPr="00C11A49" w:rsidRDefault="00C75716" w:rsidP="00C75716">
      <w:pPr>
        <w:pStyle w:val="2"/>
        <w:spacing w:afterLines="50" w:after="180"/>
        <w:rPr>
          <w:rFonts w:ascii="BIZ UDゴシック" w:eastAsia="BIZ UDゴシック" w:hAnsi="BIZ UDゴシック"/>
          <w:sz w:val="28"/>
          <w:szCs w:val="28"/>
        </w:rPr>
      </w:pPr>
      <w:bookmarkStart w:id="95" w:name="_Toc60679567"/>
      <w:r w:rsidRPr="00C11A49">
        <w:rPr>
          <w:rFonts w:ascii="BIZ UDゴシック" w:eastAsia="BIZ UDゴシック" w:hAnsi="BIZ UDゴシック" w:hint="eastAsia"/>
          <w:sz w:val="28"/>
          <w:szCs w:val="28"/>
        </w:rPr>
        <w:lastRenderedPageBreak/>
        <w:t>２．岸和田市障害者施策推進協議会</w:t>
      </w:r>
      <w:bookmarkEnd w:id="95"/>
    </w:p>
    <w:p w14:paraId="46E56113" w14:textId="77777777" w:rsidR="00C75716" w:rsidRPr="00C11A49" w:rsidRDefault="00C75716" w:rsidP="00C75716">
      <w:pPr>
        <w:pStyle w:val="2"/>
      </w:pPr>
      <w:bookmarkStart w:id="96" w:name="_Toc60679568"/>
      <w:r w:rsidRPr="00C11A49">
        <w:rPr>
          <w:rFonts w:ascii="BIZ UDゴシック" w:eastAsia="BIZ UDゴシック" w:hAnsi="BIZ UDゴシック" w:hint="eastAsia"/>
          <w:sz w:val="28"/>
          <w:szCs w:val="28"/>
        </w:rPr>
        <w:t>（１）岸和田市障害者施策推進協議会規則</w:t>
      </w:r>
      <w:bookmarkEnd w:id="96"/>
    </w:p>
    <w:p w14:paraId="68C9EC84" w14:textId="77777777" w:rsidR="00C75716" w:rsidRPr="00C11A49" w:rsidRDefault="00C75716" w:rsidP="00C75716">
      <w:pPr>
        <w:widowControl/>
        <w:spacing w:line="300" w:lineRule="exact"/>
        <w:ind w:leftChars="100" w:left="210"/>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sz w:val="20"/>
          <w:szCs w:val="20"/>
        </w:rPr>
        <w:t>15年３月14日規則第７号</w:t>
      </w:r>
    </w:p>
    <w:p w14:paraId="25838342" w14:textId="77777777" w:rsidR="00C75716" w:rsidRPr="00C11A49" w:rsidRDefault="00C75716" w:rsidP="00C75716">
      <w:pPr>
        <w:widowControl/>
        <w:spacing w:line="300" w:lineRule="exact"/>
        <w:ind w:leftChars="100" w:left="210"/>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 xml:space="preserve">　　　　　　　　　　　　　　　　　　　　　　　　改正</w:t>
      </w:r>
    </w:p>
    <w:p w14:paraId="414F45C1" w14:textId="77777777" w:rsidR="00C75716" w:rsidRPr="00C11A49" w:rsidRDefault="00C75716" w:rsidP="00C75716">
      <w:pPr>
        <w:widowControl/>
        <w:spacing w:line="300" w:lineRule="exact"/>
        <w:ind w:leftChars="100" w:left="210"/>
        <w:jc w:val="right"/>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平成</w:t>
      </w:r>
      <w:r w:rsidRPr="00C11A49">
        <w:rPr>
          <w:rFonts w:ascii="UD デジタル 教科書体 NP-R" w:eastAsia="UD デジタル 教科書体 NP-R"/>
          <w:sz w:val="20"/>
          <w:szCs w:val="20"/>
        </w:rPr>
        <w:t>22年８月26日規則第30号</w:t>
      </w:r>
    </w:p>
    <w:p w14:paraId="1933E198"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p>
    <w:p w14:paraId="76624DF2"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（趣旨）</w:t>
      </w:r>
    </w:p>
    <w:p w14:paraId="345532ED" w14:textId="77777777" w:rsidR="00C75716" w:rsidRPr="00C11A49" w:rsidRDefault="00C75716" w:rsidP="00C75716">
      <w:pPr>
        <w:widowControl/>
        <w:spacing w:line="300" w:lineRule="exact"/>
        <w:ind w:leftChars="100" w:left="810" w:hangingChars="300" w:hanging="60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第１条　この規則は、岸和田市附属機関条例（平成</w:t>
      </w:r>
      <w:r w:rsidRPr="00C11A49">
        <w:rPr>
          <w:rFonts w:ascii="UD デジタル 教科書体 NP-R" w:eastAsia="UD デジタル 教科書体 NP-R"/>
          <w:sz w:val="20"/>
          <w:szCs w:val="20"/>
        </w:rPr>
        <w:t>15年条例第１号）第４条の規定に基づき、岸和田市障害者施策推進協議会（以下「審議会」という。）の組織及び運営に関し必要な事項を定めるものとする。</w:t>
      </w:r>
    </w:p>
    <w:p w14:paraId="438F8B3C"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（職務）</w:t>
      </w:r>
    </w:p>
    <w:p w14:paraId="74DD4E2B" w14:textId="77777777" w:rsidR="00C75716" w:rsidRPr="00C11A49" w:rsidRDefault="00C75716" w:rsidP="00C75716">
      <w:pPr>
        <w:widowControl/>
        <w:spacing w:line="300" w:lineRule="exact"/>
        <w:ind w:leftChars="100" w:left="810" w:hangingChars="300" w:hanging="60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第２条　審議会は、市長の諮問に応じて、条例別表に掲げる当該担任事務について調査審議し、意見を述べるものとする。</w:t>
      </w:r>
    </w:p>
    <w:p w14:paraId="690CAB80"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（組織）</w:t>
      </w:r>
    </w:p>
    <w:p w14:paraId="261C2C49"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第３条　委員は、次の各号に掲げる者のうちから、市長が委嘱する。</w:t>
      </w:r>
    </w:p>
    <w:p w14:paraId="21DBBDBE"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 xml:space="preserve">　</w:t>
      </w:r>
      <w:r w:rsidRPr="00C11A49">
        <w:rPr>
          <w:rFonts w:ascii="UD デジタル 教科書体 NP-R" w:eastAsia="UD デジタル 教科書体 NP-R"/>
          <w:sz w:val="20"/>
          <w:szCs w:val="20"/>
        </w:rPr>
        <w:t>(１)　学識経験者</w:t>
      </w:r>
    </w:p>
    <w:p w14:paraId="060AF7F8"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 xml:space="preserve">　</w:t>
      </w:r>
      <w:r w:rsidRPr="00C11A49">
        <w:rPr>
          <w:rFonts w:ascii="UD デジタル 教科書体 NP-R" w:eastAsia="UD デジタル 教科書体 NP-R"/>
          <w:sz w:val="20"/>
          <w:szCs w:val="20"/>
        </w:rPr>
        <w:t>(２)　公共的団体等の代表者</w:t>
      </w:r>
    </w:p>
    <w:p w14:paraId="6DD7A5AE"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 xml:space="preserve">　</w:t>
      </w:r>
      <w:r w:rsidRPr="00C11A49">
        <w:rPr>
          <w:rFonts w:ascii="UD デジタル 教科書体 NP-R" w:eastAsia="UD デジタル 教科書体 NP-R"/>
          <w:sz w:val="20"/>
          <w:szCs w:val="20"/>
        </w:rPr>
        <w:t>(３)　公募した市民</w:t>
      </w:r>
    </w:p>
    <w:p w14:paraId="04FBF415"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（任期）</w:t>
      </w:r>
    </w:p>
    <w:p w14:paraId="50CF8472" w14:textId="77777777" w:rsidR="00C75716" w:rsidRPr="00C11A49" w:rsidRDefault="00C75716" w:rsidP="00C75716">
      <w:pPr>
        <w:widowControl/>
        <w:spacing w:line="300" w:lineRule="exact"/>
        <w:ind w:leftChars="100" w:left="810" w:hangingChars="300" w:hanging="60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第４条　委員の任期は、委嘱の日から当該日の属する年度の翌年度の末日までとする。ただし、補欠の委員の任期は、前任者の残任期間とする。</w:t>
      </w:r>
    </w:p>
    <w:p w14:paraId="4418F9CE"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 xml:space="preserve">　　一部改正〔平成</w:t>
      </w:r>
      <w:r w:rsidRPr="00C11A49">
        <w:rPr>
          <w:rFonts w:ascii="UD デジタル 教科書体 NP-R" w:eastAsia="UD デジタル 教科書体 NP-R"/>
          <w:sz w:val="20"/>
          <w:szCs w:val="20"/>
        </w:rPr>
        <w:t>22年規則30号〕</w:t>
      </w:r>
    </w:p>
    <w:p w14:paraId="0D343F5D"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（会長）</w:t>
      </w:r>
    </w:p>
    <w:p w14:paraId="286F7900"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第５条　審議会に会長を置き、委員の互選により定める。</w:t>
      </w:r>
    </w:p>
    <w:p w14:paraId="5781C0E7" w14:textId="77777777" w:rsidR="00C75716" w:rsidRPr="00C11A49" w:rsidRDefault="00C75716" w:rsidP="00C75716">
      <w:pPr>
        <w:widowControl/>
        <w:spacing w:line="300" w:lineRule="exact"/>
        <w:ind w:leftChars="300" w:left="63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２　会長は、審議会を代表し、会務を総理する。</w:t>
      </w:r>
    </w:p>
    <w:p w14:paraId="27D237D5" w14:textId="77777777" w:rsidR="00C75716" w:rsidRPr="00C11A49" w:rsidRDefault="00C75716" w:rsidP="00C75716">
      <w:pPr>
        <w:widowControl/>
        <w:spacing w:line="300" w:lineRule="exact"/>
        <w:ind w:leftChars="300" w:left="63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３　会長に事故があるとき、又は欠けたときは、あらかじめ会長の指定する委員がその職務を代理する。</w:t>
      </w:r>
    </w:p>
    <w:p w14:paraId="46B4BF05"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（会議）</w:t>
      </w:r>
    </w:p>
    <w:p w14:paraId="1F10F816"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第６条　審議会の会議は、会長が招集し、会長がその議長となる。</w:t>
      </w:r>
    </w:p>
    <w:p w14:paraId="690A3297" w14:textId="77777777" w:rsidR="00C75716" w:rsidRPr="00C11A49" w:rsidRDefault="00C75716" w:rsidP="00C75716">
      <w:pPr>
        <w:widowControl/>
        <w:spacing w:line="300" w:lineRule="exact"/>
        <w:ind w:leftChars="300" w:left="63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２　審議会は、委員の過半数が出席しなければ会議を開くことができない。</w:t>
      </w:r>
    </w:p>
    <w:p w14:paraId="4743B973" w14:textId="77777777" w:rsidR="00C75716" w:rsidRPr="00C11A49" w:rsidRDefault="00C75716" w:rsidP="00C75716">
      <w:pPr>
        <w:widowControl/>
        <w:spacing w:line="300" w:lineRule="exact"/>
        <w:ind w:leftChars="300" w:left="63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３　審議会の議事は、出席した委員の過半数で決し、可否同数のときは、議長の決するところによる。</w:t>
      </w:r>
    </w:p>
    <w:p w14:paraId="0C2E4E84"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（その他）</w:t>
      </w:r>
    </w:p>
    <w:p w14:paraId="6786DA58"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第７条　この規則に定めるもののほか、審議会の運営に関し必要な事項は、市長が別に定める。</w:t>
      </w:r>
    </w:p>
    <w:p w14:paraId="3B734B3E"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p>
    <w:p w14:paraId="511A6B3B"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 xml:space="preserve">　　　附　則</w:t>
      </w:r>
    </w:p>
    <w:p w14:paraId="7D908AE0"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 xml:space="preserve">　この規則は、平成</w:t>
      </w:r>
      <w:r w:rsidRPr="00C11A49">
        <w:rPr>
          <w:rFonts w:ascii="UD デジタル 教科書体 NP-R" w:eastAsia="UD デジタル 教科書体 NP-R"/>
          <w:sz w:val="20"/>
          <w:szCs w:val="20"/>
        </w:rPr>
        <w:t>15年４月１日から施行する。</w:t>
      </w:r>
    </w:p>
    <w:p w14:paraId="2D2CA86A"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 xml:space="preserve">　　　附　則（平成</w:t>
      </w:r>
      <w:r w:rsidRPr="00C11A49">
        <w:rPr>
          <w:rFonts w:ascii="UD デジタル 教科書体 NP-R" w:eastAsia="UD デジタル 教科書体 NP-R"/>
          <w:sz w:val="20"/>
          <w:szCs w:val="20"/>
        </w:rPr>
        <w:t>22年８月26日規則第30号）</w:t>
      </w:r>
    </w:p>
    <w:p w14:paraId="2545B9DC" w14:textId="77777777" w:rsidR="00C75716" w:rsidRPr="00C11A49" w:rsidRDefault="00C75716" w:rsidP="00C75716">
      <w:pPr>
        <w:widowControl/>
        <w:spacing w:line="300" w:lineRule="exact"/>
        <w:ind w:leftChars="100" w:left="210"/>
        <w:rPr>
          <w:rFonts w:ascii="UD デジタル 教科書体 NP-R" w:eastAsia="UD デジタル 教科書体 NP-R"/>
          <w:sz w:val="20"/>
          <w:szCs w:val="20"/>
        </w:rPr>
      </w:pPr>
      <w:r w:rsidRPr="00C11A49">
        <w:rPr>
          <w:rFonts w:ascii="UD デジタル 教科書体 NP-R" w:eastAsia="UD デジタル 教科書体 NP-R" w:hint="eastAsia"/>
          <w:sz w:val="20"/>
          <w:szCs w:val="20"/>
        </w:rPr>
        <w:t xml:space="preserve">　この規則は、平成</w:t>
      </w:r>
      <w:r w:rsidRPr="00C11A49">
        <w:rPr>
          <w:rFonts w:ascii="UD デジタル 教科書体 NP-R" w:eastAsia="UD デジタル 教科書体 NP-R"/>
          <w:sz w:val="20"/>
          <w:szCs w:val="20"/>
        </w:rPr>
        <w:t>22年10月１日から施行する。</w:t>
      </w:r>
    </w:p>
    <w:p w14:paraId="7EF7EE1B" w14:textId="77777777" w:rsidR="00C75716" w:rsidRPr="00C11A49" w:rsidRDefault="00C75716" w:rsidP="00C75716">
      <w:pPr>
        <w:widowControl/>
        <w:rPr>
          <w:rFonts w:ascii="UD デジタル 教科書体 NP-R" w:eastAsia="UD デジタル 教科書体 NP-R"/>
          <w:sz w:val="20"/>
          <w:szCs w:val="20"/>
        </w:rPr>
      </w:pPr>
      <w:r w:rsidRPr="00C11A49">
        <w:rPr>
          <w:rFonts w:ascii="UD デジタル 教科書体 NP-R" w:eastAsia="UD デジタル 教科書体 NP-R"/>
          <w:sz w:val="20"/>
          <w:szCs w:val="20"/>
        </w:rPr>
        <w:br w:type="page"/>
      </w:r>
    </w:p>
    <w:p w14:paraId="08768310" w14:textId="77777777" w:rsidR="00C75716" w:rsidRPr="00C11A49" w:rsidRDefault="00C75716" w:rsidP="00C75716">
      <w:pPr>
        <w:pStyle w:val="2"/>
      </w:pPr>
      <w:bookmarkStart w:id="97" w:name="_Toc60679569"/>
      <w:r w:rsidRPr="00C11A49">
        <w:rPr>
          <w:rFonts w:ascii="BIZ UDゴシック" w:eastAsia="BIZ UDゴシック" w:hAnsi="BIZ UDゴシック" w:hint="eastAsia"/>
          <w:sz w:val="28"/>
          <w:szCs w:val="28"/>
        </w:rPr>
        <w:lastRenderedPageBreak/>
        <w:t>（２）令和２年度岸和田市障害者施策推進協議会委員名簿</w:t>
      </w:r>
      <w:bookmarkEnd w:id="97"/>
    </w:p>
    <w:p w14:paraId="458EBD07" w14:textId="77777777" w:rsidR="00C75716" w:rsidRPr="00C11A49" w:rsidRDefault="00C75716" w:rsidP="00C75716">
      <w:pPr>
        <w:autoSpaceDE w:val="0"/>
        <w:autoSpaceDN w:val="0"/>
        <w:adjustRightInd w:val="0"/>
        <w:spacing w:line="487" w:lineRule="atLeast"/>
      </w:pPr>
    </w:p>
    <w:p w14:paraId="0FF68293" w14:textId="77777777" w:rsidR="00C75716" w:rsidRPr="00C11A49" w:rsidRDefault="00C75716" w:rsidP="00C75716">
      <w:pPr>
        <w:autoSpaceDE w:val="0"/>
        <w:autoSpaceDN w:val="0"/>
        <w:ind w:leftChars="1" w:left="630" w:rightChars="94" w:right="197" w:hangingChars="299" w:hanging="628"/>
        <w:jc w:val="right"/>
        <w:rPr>
          <w:szCs w:val="21"/>
        </w:rPr>
      </w:pPr>
      <w:r w:rsidRPr="00C11A49">
        <w:rPr>
          <w:rFonts w:hint="eastAsia"/>
          <w:szCs w:val="21"/>
        </w:rPr>
        <w:t>（敬称略）</w:t>
      </w:r>
    </w:p>
    <w:tbl>
      <w:tblPr>
        <w:tblW w:w="8619" w:type="dxa"/>
        <w:tblInd w:w="3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89"/>
        <w:gridCol w:w="1989"/>
        <w:gridCol w:w="4641"/>
      </w:tblGrid>
      <w:tr w:rsidR="00C11A49" w:rsidRPr="00C11A49" w14:paraId="3C25AF59" w14:textId="77777777" w:rsidTr="001C414A">
        <w:tc>
          <w:tcPr>
            <w:tcW w:w="1989" w:type="dxa"/>
            <w:shd w:val="clear" w:color="auto" w:fill="EAEAEA"/>
          </w:tcPr>
          <w:p w14:paraId="7EFBEA62" w14:textId="77777777" w:rsidR="00C75716" w:rsidRPr="00C11A49" w:rsidRDefault="00C75716" w:rsidP="001C414A">
            <w:pPr>
              <w:autoSpaceDE w:val="0"/>
              <w:autoSpaceDN w:val="0"/>
              <w:jc w:val="center"/>
              <w:rPr>
                <w:rFonts w:ascii="BIZ UDゴシック" w:eastAsia="BIZ UDゴシック" w:hAnsi="BIZ UDゴシック"/>
              </w:rPr>
            </w:pPr>
            <w:r w:rsidRPr="00C11A49">
              <w:rPr>
                <w:rFonts w:ascii="BIZ UDゴシック" w:eastAsia="BIZ UDゴシック" w:hAnsi="BIZ UDゴシック" w:hint="eastAsia"/>
              </w:rPr>
              <w:t>氏　　名</w:t>
            </w:r>
          </w:p>
        </w:tc>
        <w:tc>
          <w:tcPr>
            <w:tcW w:w="1989" w:type="dxa"/>
            <w:shd w:val="clear" w:color="auto" w:fill="EAEAEA"/>
          </w:tcPr>
          <w:p w14:paraId="215BBF85" w14:textId="77777777" w:rsidR="00C75716" w:rsidRPr="00C11A49" w:rsidRDefault="00C75716" w:rsidP="001C414A">
            <w:pPr>
              <w:autoSpaceDE w:val="0"/>
              <w:autoSpaceDN w:val="0"/>
              <w:jc w:val="center"/>
              <w:rPr>
                <w:rFonts w:ascii="BIZ UDゴシック" w:eastAsia="BIZ UDゴシック" w:hAnsi="BIZ UDゴシック"/>
              </w:rPr>
            </w:pPr>
            <w:r w:rsidRPr="00C11A49">
              <w:rPr>
                <w:rFonts w:ascii="BIZ UDゴシック" w:eastAsia="BIZ UDゴシック" w:hAnsi="BIZ UDゴシック" w:hint="eastAsia"/>
              </w:rPr>
              <w:t>役　職</w:t>
            </w:r>
          </w:p>
        </w:tc>
        <w:tc>
          <w:tcPr>
            <w:tcW w:w="4641" w:type="dxa"/>
            <w:shd w:val="clear" w:color="auto" w:fill="EAEAEA"/>
          </w:tcPr>
          <w:p w14:paraId="57CF05FD" w14:textId="77777777" w:rsidR="00C75716" w:rsidRPr="00C11A49" w:rsidRDefault="00C75716" w:rsidP="001C414A">
            <w:pPr>
              <w:autoSpaceDE w:val="0"/>
              <w:autoSpaceDN w:val="0"/>
              <w:jc w:val="center"/>
              <w:rPr>
                <w:rFonts w:ascii="BIZ UDゴシック" w:eastAsia="BIZ UDゴシック" w:hAnsi="BIZ UDゴシック"/>
              </w:rPr>
            </w:pPr>
            <w:r w:rsidRPr="00C11A49">
              <w:rPr>
                <w:rFonts w:ascii="BIZ UDゴシック" w:eastAsia="BIZ UDゴシック" w:hAnsi="BIZ UDゴシック" w:hint="eastAsia"/>
              </w:rPr>
              <w:t>委　員　資　格</w:t>
            </w:r>
          </w:p>
        </w:tc>
      </w:tr>
      <w:tr w:rsidR="00C11A49" w:rsidRPr="00C11A49" w14:paraId="02E6A785" w14:textId="77777777" w:rsidTr="001C414A">
        <w:tc>
          <w:tcPr>
            <w:tcW w:w="1989" w:type="dxa"/>
            <w:vAlign w:val="center"/>
          </w:tcPr>
          <w:p w14:paraId="0CC4CD84" w14:textId="77777777" w:rsidR="00C75716" w:rsidRPr="00C11A49" w:rsidRDefault="00C75716" w:rsidP="001C414A">
            <w:pPr>
              <w:autoSpaceDE w:val="0"/>
              <w:autoSpaceDN w:val="0"/>
              <w:ind w:firstLineChars="100" w:firstLine="210"/>
              <w:rPr>
                <w:rFonts w:ascii="UD デジタル 教科書体 NP-R" w:eastAsia="UD デジタル 教科書体 NP-R"/>
                <w:szCs w:val="21"/>
              </w:rPr>
            </w:pPr>
            <w:r w:rsidRPr="00C11A49">
              <w:rPr>
                <w:rFonts w:ascii="UD デジタル 教科書体 NP-R" w:eastAsia="UD デジタル 教科書体 NP-R" w:hint="eastAsia"/>
                <w:szCs w:val="21"/>
              </w:rPr>
              <w:t>◎松端　克文</w:t>
            </w:r>
          </w:p>
        </w:tc>
        <w:tc>
          <w:tcPr>
            <w:tcW w:w="1989" w:type="dxa"/>
          </w:tcPr>
          <w:p w14:paraId="750CEECE"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副学長</w:t>
            </w:r>
          </w:p>
        </w:tc>
        <w:tc>
          <w:tcPr>
            <w:tcW w:w="4641" w:type="dxa"/>
          </w:tcPr>
          <w:p w14:paraId="0C325B56"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szCs w:val="21"/>
              </w:rPr>
            </w:pPr>
            <w:r w:rsidRPr="00C11A49">
              <w:rPr>
                <w:rFonts w:ascii="UD デジタル 教科書体 NP-R" w:eastAsia="UD デジタル 教科書体 NP-R" w:hint="eastAsia"/>
                <w:szCs w:val="21"/>
              </w:rPr>
              <w:t>武庫川学院大学（文学部心理・社会福祉学科）</w:t>
            </w:r>
          </w:p>
        </w:tc>
      </w:tr>
      <w:tr w:rsidR="00C11A49" w:rsidRPr="00C11A49" w14:paraId="40D54B25" w14:textId="77777777" w:rsidTr="001C414A">
        <w:tc>
          <w:tcPr>
            <w:tcW w:w="1989" w:type="dxa"/>
            <w:vAlign w:val="center"/>
          </w:tcPr>
          <w:p w14:paraId="65B55269" w14:textId="77777777" w:rsidR="00C75716" w:rsidRPr="00C11A49" w:rsidRDefault="00C75716" w:rsidP="001C414A">
            <w:pPr>
              <w:autoSpaceDE w:val="0"/>
              <w:autoSpaceDN w:val="0"/>
              <w:spacing w:line="300" w:lineRule="exact"/>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○大谷　 悟</w:t>
            </w:r>
          </w:p>
        </w:tc>
        <w:tc>
          <w:tcPr>
            <w:tcW w:w="1989" w:type="dxa"/>
            <w:vAlign w:val="center"/>
          </w:tcPr>
          <w:p w14:paraId="78276FB8"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元教授</w:t>
            </w:r>
          </w:p>
        </w:tc>
        <w:tc>
          <w:tcPr>
            <w:tcW w:w="4641" w:type="dxa"/>
            <w:vAlign w:val="center"/>
          </w:tcPr>
          <w:p w14:paraId="1BF5D411"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szCs w:val="21"/>
              </w:rPr>
            </w:pPr>
            <w:r w:rsidRPr="00C11A49">
              <w:rPr>
                <w:rFonts w:ascii="UD デジタル 教科書体 NP-R" w:eastAsia="UD デジタル 教科書体 NP-R" w:hAnsi="ＭＳ Ｐ明朝" w:hint="eastAsia"/>
                <w:szCs w:val="21"/>
              </w:rPr>
              <w:t>大阪体育大学（健康福祉学部）</w:t>
            </w:r>
          </w:p>
        </w:tc>
      </w:tr>
      <w:tr w:rsidR="00C11A49" w:rsidRPr="00C11A49" w14:paraId="63DCDBF0" w14:textId="77777777" w:rsidTr="001C414A">
        <w:tc>
          <w:tcPr>
            <w:tcW w:w="1989" w:type="dxa"/>
            <w:vAlign w:val="center"/>
          </w:tcPr>
          <w:p w14:paraId="51B0A268"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大賀　征夫</w:t>
            </w:r>
          </w:p>
        </w:tc>
        <w:tc>
          <w:tcPr>
            <w:tcW w:w="1989" w:type="dxa"/>
            <w:vAlign w:val="center"/>
          </w:tcPr>
          <w:p w14:paraId="00535311"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理　事</w:t>
            </w:r>
          </w:p>
        </w:tc>
        <w:tc>
          <w:tcPr>
            <w:tcW w:w="4641" w:type="dxa"/>
            <w:vAlign w:val="center"/>
          </w:tcPr>
          <w:p w14:paraId="17A65A24"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szCs w:val="21"/>
              </w:rPr>
            </w:pPr>
            <w:r w:rsidRPr="00C11A49">
              <w:rPr>
                <w:rFonts w:ascii="UD デジタル 教科書体 NP-R" w:eastAsia="UD デジタル 教科書体 NP-R" w:hAnsi="ＭＳ Ｐ明朝" w:hint="eastAsia"/>
                <w:szCs w:val="21"/>
              </w:rPr>
              <w:t>一般社団法人岸和田市医師会</w:t>
            </w:r>
          </w:p>
        </w:tc>
      </w:tr>
      <w:tr w:rsidR="00C11A49" w:rsidRPr="00C11A49" w14:paraId="5B92A996" w14:textId="77777777" w:rsidTr="001C414A">
        <w:tc>
          <w:tcPr>
            <w:tcW w:w="1989" w:type="dxa"/>
            <w:vAlign w:val="center"/>
          </w:tcPr>
          <w:p w14:paraId="2AEE6BA0" w14:textId="77777777" w:rsidR="00C75716" w:rsidRPr="00C11A49" w:rsidRDefault="00C75716" w:rsidP="001C414A">
            <w:pPr>
              <w:autoSpaceDE w:val="0"/>
              <w:autoSpaceDN w:val="0"/>
              <w:spacing w:line="300" w:lineRule="exact"/>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泉本　竜彦</w:t>
            </w:r>
          </w:p>
        </w:tc>
        <w:tc>
          <w:tcPr>
            <w:tcW w:w="1989" w:type="dxa"/>
          </w:tcPr>
          <w:p w14:paraId="17A39239"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副会長</w:t>
            </w:r>
          </w:p>
        </w:tc>
        <w:tc>
          <w:tcPr>
            <w:tcW w:w="4641" w:type="dxa"/>
            <w:vAlign w:val="center"/>
          </w:tcPr>
          <w:p w14:paraId="792D57EA"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一般社団法人岸和田市歯科医師会</w:t>
            </w:r>
          </w:p>
        </w:tc>
      </w:tr>
      <w:tr w:rsidR="00C11A49" w:rsidRPr="00C11A49" w14:paraId="301F2EF2" w14:textId="77777777" w:rsidTr="001C414A">
        <w:tc>
          <w:tcPr>
            <w:tcW w:w="1989" w:type="dxa"/>
            <w:vAlign w:val="center"/>
          </w:tcPr>
          <w:p w14:paraId="2480C9D1"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根来　 勝</w:t>
            </w:r>
          </w:p>
        </w:tc>
        <w:tc>
          <w:tcPr>
            <w:tcW w:w="1989" w:type="dxa"/>
          </w:tcPr>
          <w:p w14:paraId="7BCB2719"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会　長</w:t>
            </w:r>
          </w:p>
        </w:tc>
        <w:tc>
          <w:tcPr>
            <w:tcW w:w="4641" w:type="dxa"/>
            <w:vAlign w:val="center"/>
          </w:tcPr>
          <w:p w14:paraId="3BA7D18F"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社会福祉法人岸和田市社会福祉協議会</w:t>
            </w:r>
          </w:p>
        </w:tc>
      </w:tr>
      <w:tr w:rsidR="00C11A49" w:rsidRPr="00C11A49" w14:paraId="614A0ED4" w14:textId="77777777" w:rsidTr="001C414A">
        <w:tc>
          <w:tcPr>
            <w:tcW w:w="1989" w:type="dxa"/>
            <w:vAlign w:val="center"/>
          </w:tcPr>
          <w:p w14:paraId="3758C525"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藤原　 亨</w:t>
            </w:r>
          </w:p>
        </w:tc>
        <w:tc>
          <w:tcPr>
            <w:tcW w:w="1989" w:type="dxa"/>
          </w:tcPr>
          <w:p w14:paraId="638FDE00"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会　長</w:t>
            </w:r>
          </w:p>
        </w:tc>
        <w:tc>
          <w:tcPr>
            <w:tcW w:w="4641" w:type="dxa"/>
            <w:vAlign w:val="center"/>
          </w:tcPr>
          <w:p w14:paraId="2144A3BB"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岸和田市民生委員児童委員協議会</w:t>
            </w:r>
          </w:p>
        </w:tc>
      </w:tr>
      <w:tr w:rsidR="00C11A49" w:rsidRPr="00C11A49" w14:paraId="6A24431A" w14:textId="77777777" w:rsidTr="001C414A">
        <w:tc>
          <w:tcPr>
            <w:tcW w:w="1989" w:type="dxa"/>
            <w:vAlign w:val="center"/>
          </w:tcPr>
          <w:p w14:paraId="7127C94F"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寺田　一男</w:t>
            </w:r>
          </w:p>
        </w:tc>
        <w:tc>
          <w:tcPr>
            <w:tcW w:w="1989" w:type="dxa"/>
          </w:tcPr>
          <w:p w14:paraId="1E62C3ED"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会　長</w:t>
            </w:r>
          </w:p>
        </w:tc>
        <w:tc>
          <w:tcPr>
            <w:tcW w:w="4641" w:type="dxa"/>
            <w:vAlign w:val="center"/>
          </w:tcPr>
          <w:p w14:paraId="4E03280C"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岸和田市身体障害者福祉会</w:t>
            </w:r>
          </w:p>
        </w:tc>
      </w:tr>
      <w:tr w:rsidR="00C11A49" w:rsidRPr="00C11A49" w14:paraId="379F4349" w14:textId="77777777" w:rsidTr="001C414A">
        <w:tc>
          <w:tcPr>
            <w:tcW w:w="1989" w:type="dxa"/>
            <w:vAlign w:val="center"/>
          </w:tcPr>
          <w:p w14:paraId="0C2F281F"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今口　雅博</w:t>
            </w:r>
          </w:p>
        </w:tc>
        <w:tc>
          <w:tcPr>
            <w:tcW w:w="1989" w:type="dxa"/>
          </w:tcPr>
          <w:p w14:paraId="0822E16A"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会　長</w:t>
            </w:r>
          </w:p>
        </w:tc>
        <w:tc>
          <w:tcPr>
            <w:tcW w:w="4641" w:type="dxa"/>
            <w:vAlign w:val="center"/>
          </w:tcPr>
          <w:p w14:paraId="3D2E632B"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岸和田障害者・児関係団体連絡協議会</w:t>
            </w:r>
          </w:p>
        </w:tc>
      </w:tr>
      <w:tr w:rsidR="00C11A49" w:rsidRPr="00C11A49" w14:paraId="7FC04C17" w14:textId="77777777" w:rsidTr="001C414A">
        <w:tc>
          <w:tcPr>
            <w:tcW w:w="1989" w:type="dxa"/>
            <w:vAlign w:val="center"/>
          </w:tcPr>
          <w:p w14:paraId="73E5191D"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岸上　知三</w:t>
            </w:r>
          </w:p>
        </w:tc>
        <w:tc>
          <w:tcPr>
            <w:tcW w:w="1989" w:type="dxa"/>
          </w:tcPr>
          <w:p w14:paraId="37016652"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会　長</w:t>
            </w:r>
          </w:p>
        </w:tc>
        <w:tc>
          <w:tcPr>
            <w:tcW w:w="4641" w:type="dxa"/>
            <w:vAlign w:val="center"/>
          </w:tcPr>
          <w:p w14:paraId="4BBF2A23"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岸和田貝塚はづき会（精神障害者家族会）</w:t>
            </w:r>
          </w:p>
        </w:tc>
      </w:tr>
      <w:tr w:rsidR="00C11A49" w:rsidRPr="00C11A49" w14:paraId="28916A4E" w14:textId="77777777" w:rsidTr="001C414A">
        <w:trPr>
          <w:trHeight w:val="446"/>
        </w:trPr>
        <w:tc>
          <w:tcPr>
            <w:tcW w:w="1989" w:type="dxa"/>
            <w:vAlign w:val="center"/>
          </w:tcPr>
          <w:p w14:paraId="0F340439" w14:textId="77777777" w:rsidR="00C75716" w:rsidRPr="00C11A49" w:rsidRDefault="00C75716" w:rsidP="001C414A">
            <w:pPr>
              <w:autoSpaceDE w:val="0"/>
              <w:autoSpaceDN w:val="0"/>
              <w:spacing w:line="300" w:lineRule="exact"/>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松藤　洋二</w:t>
            </w:r>
          </w:p>
        </w:tc>
        <w:tc>
          <w:tcPr>
            <w:tcW w:w="1989" w:type="dxa"/>
          </w:tcPr>
          <w:p w14:paraId="5992A78B"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会　長</w:t>
            </w:r>
          </w:p>
        </w:tc>
        <w:tc>
          <w:tcPr>
            <w:tcW w:w="4641" w:type="dxa"/>
            <w:vAlign w:val="center"/>
          </w:tcPr>
          <w:p w14:paraId="6A32591C"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岸和田市視覚障害者協会</w:t>
            </w:r>
          </w:p>
        </w:tc>
      </w:tr>
      <w:tr w:rsidR="00C11A49" w:rsidRPr="00C11A49" w14:paraId="5CD7E8C6" w14:textId="77777777" w:rsidTr="001C414A">
        <w:tc>
          <w:tcPr>
            <w:tcW w:w="1989" w:type="dxa"/>
            <w:vAlign w:val="center"/>
          </w:tcPr>
          <w:p w14:paraId="6DA7F1B9" w14:textId="77777777" w:rsidR="00C75716" w:rsidRPr="00C11A49" w:rsidRDefault="00C75716" w:rsidP="001C414A">
            <w:pPr>
              <w:autoSpaceDE w:val="0"/>
              <w:autoSpaceDN w:val="0"/>
              <w:spacing w:line="300" w:lineRule="exact"/>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小西　 正</w:t>
            </w:r>
          </w:p>
        </w:tc>
        <w:tc>
          <w:tcPr>
            <w:tcW w:w="1989" w:type="dxa"/>
            <w:vAlign w:val="center"/>
          </w:tcPr>
          <w:p w14:paraId="5EF139AC"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会　長</w:t>
            </w:r>
          </w:p>
        </w:tc>
        <w:tc>
          <w:tcPr>
            <w:tcW w:w="4641" w:type="dxa"/>
            <w:vAlign w:val="center"/>
          </w:tcPr>
          <w:p w14:paraId="673E51E0"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岸和田市聴覚障害者福祉会</w:t>
            </w:r>
          </w:p>
        </w:tc>
      </w:tr>
      <w:tr w:rsidR="00C11A49" w:rsidRPr="00C11A49" w14:paraId="47C3E126" w14:textId="77777777" w:rsidTr="001C414A">
        <w:tc>
          <w:tcPr>
            <w:tcW w:w="1989" w:type="dxa"/>
            <w:vAlign w:val="center"/>
          </w:tcPr>
          <w:p w14:paraId="6209CB12"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高田　美穂</w:t>
            </w:r>
          </w:p>
        </w:tc>
        <w:tc>
          <w:tcPr>
            <w:tcW w:w="1989" w:type="dxa"/>
            <w:vAlign w:val="center"/>
          </w:tcPr>
          <w:p w14:paraId="2CC054E5"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会　計</w:t>
            </w:r>
          </w:p>
        </w:tc>
        <w:tc>
          <w:tcPr>
            <w:tcW w:w="4641" w:type="dxa"/>
            <w:vAlign w:val="center"/>
          </w:tcPr>
          <w:p w14:paraId="6985A97C"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岸和田市肢体不自由児者父母の会</w:t>
            </w:r>
          </w:p>
        </w:tc>
      </w:tr>
      <w:tr w:rsidR="00C11A49" w:rsidRPr="00C11A49" w14:paraId="4C898855" w14:textId="77777777" w:rsidTr="001C414A">
        <w:tc>
          <w:tcPr>
            <w:tcW w:w="1989" w:type="dxa"/>
            <w:vAlign w:val="center"/>
          </w:tcPr>
          <w:p w14:paraId="40A1463F"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根耒　初子</w:t>
            </w:r>
          </w:p>
        </w:tc>
        <w:tc>
          <w:tcPr>
            <w:tcW w:w="1989" w:type="dxa"/>
            <w:vAlign w:val="center"/>
          </w:tcPr>
          <w:p w14:paraId="0610B7C1"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会　長</w:t>
            </w:r>
          </w:p>
        </w:tc>
        <w:tc>
          <w:tcPr>
            <w:tcW w:w="4641" w:type="dxa"/>
            <w:vAlign w:val="center"/>
          </w:tcPr>
          <w:p w14:paraId="4A662AEC"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岸和田市手をつなぐ育成会</w:t>
            </w:r>
          </w:p>
        </w:tc>
      </w:tr>
      <w:tr w:rsidR="00C11A49" w:rsidRPr="00C11A49" w14:paraId="4A207067" w14:textId="77777777" w:rsidTr="001C414A">
        <w:tc>
          <w:tcPr>
            <w:tcW w:w="1989" w:type="dxa"/>
            <w:vAlign w:val="center"/>
          </w:tcPr>
          <w:p w14:paraId="53401499"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網代　正美</w:t>
            </w:r>
          </w:p>
        </w:tc>
        <w:tc>
          <w:tcPr>
            <w:tcW w:w="1989" w:type="dxa"/>
            <w:vAlign w:val="center"/>
          </w:tcPr>
          <w:p w14:paraId="5C6304C0"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会　計</w:t>
            </w:r>
          </w:p>
        </w:tc>
        <w:tc>
          <w:tcPr>
            <w:tcW w:w="4641" w:type="dxa"/>
            <w:vAlign w:val="center"/>
          </w:tcPr>
          <w:p w14:paraId="5DBA2B6A"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大阪障害児・者を守る会岸和田支部</w:t>
            </w:r>
          </w:p>
        </w:tc>
      </w:tr>
      <w:tr w:rsidR="00C11A49" w:rsidRPr="00C11A49" w14:paraId="5FAC180B" w14:textId="77777777" w:rsidTr="001C414A">
        <w:tc>
          <w:tcPr>
            <w:tcW w:w="1989" w:type="dxa"/>
            <w:vAlign w:val="center"/>
          </w:tcPr>
          <w:p w14:paraId="5984F2A9"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叶原　生人</w:t>
            </w:r>
          </w:p>
        </w:tc>
        <w:tc>
          <w:tcPr>
            <w:tcW w:w="1989" w:type="dxa"/>
            <w:vAlign w:val="center"/>
          </w:tcPr>
          <w:p w14:paraId="5C5E3607"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山直ホーム施設長</w:t>
            </w:r>
          </w:p>
        </w:tc>
        <w:tc>
          <w:tcPr>
            <w:tcW w:w="4641" w:type="dxa"/>
            <w:vAlign w:val="center"/>
          </w:tcPr>
          <w:p w14:paraId="254B9551"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社会福祉法人いずみ野福祉会</w:t>
            </w:r>
          </w:p>
        </w:tc>
      </w:tr>
      <w:tr w:rsidR="00C11A49" w:rsidRPr="00C11A49" w14:paraId="20608C97" w14:textId="77777777" w:rsidTr="001C414A">
        <w:tc>
          <w:tcPr>
            <w:tcW w:w="1989" w:type="dxa"/>
            <w:vAlign w:val="center"/>
          </w:tcPr>
          <w:p w14:paraId="6823531B"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藤原　淳司</w:t>
            </w:r>
          </w:p>
        </w:tc>
        <w:tc>
          <w:tcPr>
            <w:tcW w:w="1989" w:type="dxa"/>
            <w:vAlign w:val="center"/>
          </w:tcPr>
          <w:p w14:paraId="2E382F57"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光生療護園主任</w:t>
            </w:r>
          </w:p>
        </w:tc>
        <w:tc>
          <w:tcPr>
            <w:tcW w:w="4641" w:type="dxa"/>
            <w:vAlign w:val="center"/>
          </w:tcPr>
          <w:p w14:paraId="3C7CF219"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社会福祉法人光生会</w:t>
            </w:r>
          </w:p>
        </w:tc>
      </w:tr>
      <w:tr w:rsidR="00C11A49" w:rsidRPr="00C11A49" w14:paraId="2E58ABF9" w14:textId="77777777" w:rsidTr="001C414A">
        <w:tc>
          <w:tcPr>
            <w:tcW w:w="1989" w:type="dxa"/>
            <w:vAlign w:val="center"/>
          </w:tcPr>
          <w:p w14:paraId="32FE38B9"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井ノ坂　福子</w:t>
            </w:r>
          </w:p>
        </w:tc>
        <w:tc>
          <w:tcPr>
            <w:tcW w:w="1989" w:type="dxa"/>
            <w:vAlign w:val="center"/>
          </w:tcPr>
          <w:p w14:paraId="5DD2F011"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なごみ施設長</w:t>
            </w:r>
          </w:p>
        </w:tc>
        <w:tc>
          <w:tcPr>
            <w:tcW w:w="4641" w:type="dxa"/>
            <w:vAlign w:val="center"/>
          </w:tcPr>
          <w:p w14:paraId="0050945F"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社会福祉法人かけはし</w:t>
            </w:r>
          </w:p>
        </w:tc>
      </w:tr>
      <w:tr w:rsidR="00C11A49" w:rsidRPr="00C11A49" w14:paraId="4CDF71C6" w14:textId="77777777" w:rsidTr="001C414A">
        <w:tc>
          <w:tcPr>
            <w:tcW w:w="1989" w:type="dxa"/>
            <w:vAlign w:val="center"/>
          </w:tcPr>
          <w:p w14:paraId="1ACA306D"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喜多田　誠子</w:t>
            </w:r>
          </w:p>
        </w:tc>
        <w:tc>
          <w:tcPr>
            <w:tcW w:w="1989" w:type="dxa"/>
            <w:vAlign w:val="center"/>
          </w:tcPr>
          <w:p w14:paraId="59B0739A"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w:t>
            </w:r>
          </w:p>
        </w:tc>
        <w:tc>
          <w:tcPr>
            <w:tcW w:w="4641" w:type="dxa"/>
            <w:vAlign w:val="center"/>
          </w:tcPr>
          <w:p w14:paraId="614FC903"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学識経験者</w:t>
            </w:r>
          </w:p>
        </w:tc>
      </w:tr>
      <w:tr w:rsidR="00C11A49" w:rsidRPr="00C11A49" w14:paraId="42627FD3" w14:textId="77777777" w:rsidTr="001C414A">
        <w:tc>
          <w:tcPr>
            <w:tcW w:w="1989" w:type="dxa"/>
            <w:vAlign w:val="center"/>
          </w:tcPr>
          <w:p w14:paraId="331C922C"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黒澤　 冠</w:t>
            </w:r>
          </w:p>
        </w:tc>
        <w:tc>
          <w:tcPr>
            <w:tcW w:w="1989" w:type="dxa"/>
            <w:vAlign w:val="center"/>
          </w:tcPr>
          <w:p w14:paraId="6A206245"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w:t>
            </w:r>
          </w:p>
        </w:tc>
        <w:tc>
          <w:tcPr>
            <w:tcW w:w="4641" w:type="dxa"/>
            <w:vAlign w:val="center"/>
          </w:tcPr>
          <w:p w14:paraId="7766EB6C"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学識経験者</w:t>
            </w:r>
          </w:p>
        </w:tc>
      </w:tr>
      <w:tr w:rsidR="00C11A49" w:rsidRPr="00C11A49" w14:paraId="73959B2E" w14:textId="77777777" w:rsidTr="001C414A">
        <w:tc>
          <w:tcPr>
            <w:tcW w:w="1989" w:type="dxa"/>
            <w:vAlign w:val="center"/>
          </w:tcPr>
          <w:p w14:paraId="57CEA994" w14:textId="77777777" w:rsidR="00C75716" w:rsidRPr="00C11A49" w:rsidRDefault="00C75716" w:rsidP="001C414A">
            <w:pPr>
              <w:autoSpaceDE w:val="0"/>
              <w:autoSpaceDN w:val="0"/>
              <w:rPr>
                <w:rFonts w:ascii="UD デジタル 教科書体 NP-R" w:eastAsia="UD デジタル 教科書体 NP-R"/>
                <w:szCs w:val="21"/>
              </w:rPr>
            </w:pPr>
            <w:r w:rsidRPr="00C11A49">
              <w:rPr>
                <w:rFonts w:ascii="UD デジタル 教科書体 NP-R" w:eastAsia="UD デジタル 教科書体 NP-R" w:hint="eastAsia"/>
                <w:szCs w:val="21"/>
              </w:rPr>
              <w:t xml:space="preserve">　　谷　　節子</w:t>
            </w:r>
          </w:p>
        </w:tc>
        <w:tc>
          <w:tcPr>
            <w:tcW w:w="1989" w:type="dxa"/>
            <w:vAlign w:val="center"/>
          </w:tcPr>
          <w:p w14:paraId="2E4C6A22" w14:textId="77777777" w:rsidR="00C75716" w:rsidRPr="00C11A49" w:rsidRDefault="00C75716" w:rsidP="001C414A">
            <w:pPr>
              <w:autoSpaceDE w:val="0"/>
              <w:autoSpaceDN w:val="0"/>
              <w:spacing w:beforeLines="25" w:before="90" w:afterLines="25" w:after="90"/>
              <w:jc w:val="center"/>
              <w:rPr>
                <w:rFonts w:ascii="UD デジタル 教科書体 NP-R" w:eastAsia="UD デジタル 教科書体 NP-R"/>
                <w:szCs w:val="21"/>
              </w:rPr>
            </w:pPr>
            <w:r w:rsidRPr="00C11A49">
              <w:rPr>
                <w:rFonts w:ascii="UD デジタル 教科書体 NP-R" w:eastAsia="UD デジタル 教科書体 NP-R" w:hint="eastAsia"/>
                <w:szCs w:val="21"/>
              </w:rPr>
              <w:t>－</w:t>
            </w:r>
          </w:p>
        </w:tc>
        <w:tc>
          <w:tcPr>
            <w:tcW w:w="4641" w:type="dxa"/>
            <w:vAlign w:val="center"/>
          </w:tcPr>
          <w:p w14:paraId="44906C40" w14:textId="77777777" w:rsidR="00C75716" w:rsidRPr="00C11A49" w:rsidRDefault="00C75716" w:rsidP="001C414A">
            <w:pPr>
              <w:autoSpaceDE w:val="0"/>
              <w:autoSpaceDN w:val="0"/>
              <w:spacing w:beforeLines="25" w:before="90" w:afterLines="25" w:after="90"/>
              <w:jc w:val="left"/>
              <w:rPr>
                <w:rFonts w:ascii="UD デジタル 教科書体 NP-R" w:eastAsia="UD デジタル 教科書体 NP-R" w:hAnsi="ＭＳ Ｐ明朝" w:cs="ＭＳ Ｐゴシック"/>
                <w:szCs w:val="21"/>
              </w:rPr>
            </w:pPr>
            <w:r w:rsidRPr="00C11A49">
              <w:rPr>
                <w:rFonts w:ascii="UD デジタル 教科書体 NP-R" w:eastAsia="UD デジタル 教科書体 NP-R" w:hAnsi="ＭＳ Ｐ明朝" w:cs="ＭＳ Ｐゴシック" w:hint="eastAsia"/>
                <w:szCs w:val="21"/>
              </w:rPr>
              <w:t>市民委員</w:t>
            </w:r>
          </w:p>
        </w:tc>
      </w:tr>
    </w:tbl>
    <w:p w14:paraId="4D6F1BF0" w14:textId="77777777" w:rsidR="00C75716" w:rsidRPr="00C11A49" w:rsidRDefault="00C75716" w:rsidP="00C75716">
      <w:pPr>
        <w:autoSpaceDE w:val="0"/>
        <w:autoSpaceDN w:val="0"/>
        <w:ind w:leftChars="151" w:left="630" w:right="884" w:hangingChars="149" w:hanging="313"/>
        <w:rPr>
          <w:rFonts w:ascii="UD デジタル 教科書体 NP-R" w:eastAsia="UD デジタル 教科書体 NP-R"/>
        </w:rPr>
      </w:pPr>
      <w:r w:rsidRPr="00C11A49">
        <w:rPr>
          <w:rFonts w:ascii="UD デジタル 教科書体 NP-R" w:eastAsia="UD デジタル 教科書体 NP-R" w:hint="eastAsia"/>
        </w:rPr>
        <w:t>◎会長　○会長代理</w:t>
      </w:r>
    </w:p>
    <w:p w14:paraId="3A8F9324" w14:textId="77777777" w:rsidR="00C75716" w:rsidRPr="00C11A49" w:rsidRDefault="00C75716" w:rsidP="00C75716">
      <w:pPr>
        <w:jc w:val="right"/>
      </w:pPr>
      <w:r w:rsidRPr="00C11A49">
        <w:rPr>
          <w:rFonts w:hint="eastAsia"/>
        </w:rPr>
        <w:t>令和３年3月現在</w:t>
      </w:r>
    </w:p>
    <w:p w14:paraId="310C9476" w14:textId="77777777" w:rsidR="00C75716" w:rsidRPr="00C11A49" w:rsidRDefault="00C75716" w:rsidP="00C75716">
      <w:pPr>
        <w:autoSpaceDE w:val="0"/>
        <w:autoSpaceDN w:val="0"/>
        <w:ind w:leftChars="151" w:left="630" w:right="884" w:hangingChars="149" w:hanging="313"/>
        <w:rPr>
          <w:rFonts w:ascii="UD デジタル 教科書体 NP-R" w:eastAsia="UD デジタル 教科書体 NP-R"/>
        </w:rPr>
      </w:pPr>
    </w:p>
    <w:p w14:paraId="4AA8382D" w14:textId="77777777" w:rsidR="00C75716" w:rsidRPr="00C11A49" w:rsidRDefault="00C75716" w:rsidP="00C75716">
      <w:pPr>
        <w:pStyle w:val="2"/>
        <w:spacing w:afterLines="50" w:after="180"/>
        <w:rPr>
          <w:rFonts w:ascii="BIZ UDゴシック" w:eastAsia="BIZ UDゴシック" w:hAnsi="BIZ UDゴシック"/>
          <w:sz w:val="28"/>
          <w:szCs w:val="28"/>
        </w:rPr>
      </w:pPr>
      <w:bookmarkStart w:id="98" w:name="_Toc60679570"/>
      <w:r w:rsidRPr="00C11A49">
        <w:rPr>
          <w:rFonts w:ascii="BIZ UDゴシック" w:eastAsia="BIZ UDゴシック" w:hAnsi="BIZ UDゴシック" w:hint="eastAsia"/>
          <w:sz w:val="28"/>
          <w:szCs w:val="28"/>
        </w:rPr>
        <w:lastRenderedPageBreak/>
        <w:t>３．用語の説明</w:t>
      </w:r>
      <w:bookmarkEnd w:id="98"/>
    </w:p>
    <w:p w14:paraId="327FF0DD" w14:textId="77777777" w:rsidR="00C75716" w:rsidRPr="00C11A49" w:rsidRDefault="00C75716" w:rsidP="00C75716"/>
    <w:p w14:paraId="714811F1" w14:textId="77777777" w:rsidR="00C75716" w:rsidRPr="00C11A49" w:rsidRDefault="00C75716" w:rsidP="00C75716"/>
    <w:p w14:paraId="74E54B93" w14:textId="77777777" w:rsidR="00C75716" w:rsidRPr="00C11A49" w:rsidRDefault="00C75716" w:rsidP="00C75716">
      <w:pPr>
        <w:widowControl/>
        <w:spacing w:line="300" w:lineRule="exact"/>
        <w:jc w:val="center"/>
        <w:rPr>
          <w:rFonts w:ascii="UD デジタル 教科書体 NP-R" w:eastAsia="UD デジタル 教科書体 NP-R"/>
          <w:sz w:val="22"/>
          <w:szCs w:val="20"/>
        </w:rPr>
        <w:sectPr w:rsidR="00C75716" w:rsidRPr="00C11A49" w:rsidSect="00773DD6">
          <w:headerReference w:type="default" r:id="rId37"/>
          <w:footerReference w:type="even" r:id="rId38"/>
          <w:footerReference w:type="default" r:id="rId39"/>
          <w:pgSz w:w="11906" w:h="16838"/>
          <w:pgMar w:top="1361" w:right="1418" w:bottom="1361" w:left="1418" w:header="397" w:footer="624" w:gutter="0"/>
          <w:pgNumType w:start="1"/>
          <w:cols w:space="425"/>
          <w:docGrid w:type="lines" w:linePitch="360"/>
        </w:sectPr>
      </w:pPr>
      <w:r w:rsidRPr="00C11A49">
        <w:rPr>
          <w:rFonts w:ascii="UD デジタル 教科書体 NP-R" w:eastAsia="UD デジタル 教科書体 NP-R" w:hint="eastAsia"/>
          <w:sz w:val="24"/>
          <w:szCs w:val="20"/>
        </w:rPr>
        <w:t>作　成　中</w:t>
      </w:r>
    </w:p>
    <w:p w14:paraId="1B913E84"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2E180806"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6AF89F40"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5F02489E"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75A8C4AA"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668DA3D8"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62D3797F"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65E8E9C8"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335D8608"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25EBBBB9"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5F8D6160"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4DDD906B"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47FA2BF7"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63758D6D"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2FBF819D"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60DC36E7"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7B333812"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76FB09EA"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17B84E1F"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1499B556"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67CE4EF3"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70B7AEA5"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51B3DF22"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7C840A78"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709285BE"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4021B672" w14:textId="77777777" w:rsidR="00C75716" w:rsidRPr="00C11A49" w:rsidRDefault="00C75716" w:rsidP="00C75716">
      <w:pPr>
        <w:widowControl/>
        <w:spacing w:line="300" w:lineRule="exact"/>
        <w:jc w:val="left"/>
        <w:rPr>
          <w:rFonts w:ascii="UD デジタル 教科書体 NP-R" w:eastAsia="UD デジタル 教科書体 NP-R"/>
          <w:sz w:val="20"/>
          <w:szCs w:val="20"/>
        </w:rPr>
      </w:pPr>
    </w:p>
    <w:p w14:paraId="686106F5" w14:textId="77777777" w:rsidR="00C75716" w:rsidRPr="00C11A49" w:rsidRDefault="00C75716" w:rsidP="00C75716">
      <w:pPr>
        <w:rPr>
          <w:rFonts w:ascii="Century" w:eastAsia="ＭＳ 明朝" w:hAnsi="Century" w:cs="Times New Roman"/>
          <w:szCs w:val="20"/>
        </w:rPr>
      </w:pPr>
    </w:p>
    <w:p w14:paraId="6D54D325" w14:textId="77777777" w:rsidR="00C75716" w:rsidRPr="00C11A49" w:rsidRDefault="00C75716" w:rsidP="00C75716">
      <w:pPr>
        <w:rPr>
          <w:rFonts w:ascii="Century" w:eastAsia="ＭＳ 明朝" w:hAnsi="Century" w:cs="Times New Roman"/>
          <w:szCs w:val="20"/>
        </w:rPr>
      </w:pPr>
    </w:p>
    <w:p w14:paraId="17C17CA4" w14:textId="33EF7B6C" w:rsidR="00C75716" w:rsidRPr="00C11A49" w:rsidRDefault="00C75716" w:rsidP="00C75716">
      <w:pPr>
        <w:rPr>
          <w:rFonts w:ascii="Century" w:eastAsia="ＭＳ 明朝" w:hAnsi="Century" w:cs="Times New Roman"/>
          <w:szCs w:val="20"/>
        </w:rPr>
      </w:pPr>
    </w:p>
    <w:p w14:paraId="055EBFB8" w14:textId="77777777" w:rsidR="00900BA2" w:rsidRPr="00C11A49" w:rsidRDefault="00900BA2" w:rsidP="00C75716">
      <w:pPr>
        <w:rPr>
          <w:rFonts w:ascii="Century" w:eastAsia="ＭＳ 明朝" w:hAnsi="Century" w:cs="Times New Roman"/>
          <w:szCs w:val="20"/>
        </w:rPr>
      </w:pPr>
    </w:p>
    <w:p w14:paraId="74D76BED" w14:textId="77777777" w:rsidR="00C75716" w:rsidRPr="00C11A49" w:rsidRDefault="00C75716" w:rsidP="00C75716">
      <w:pPr>
        <w:rPr>
          <w:rFonts w:ascii="HG丸ｺﾞｼｯｸM-PRO" w:eastAsia="HG丸ｺﾞｼｯｸM-PRO" w:hAnsi="HG丸ｺﾞｼｯｸM-PRO" w:cs="Times New Roman"/>
          <w:szCs w:val="20"/>
        </w:rPr>
      </w:pPr>
    </w:p>
    <w:p w14:paraId="075466D3" w14:textId="77777777" w:rsidR="00C75716" w:rsidRPr="00C11A49" w:rsidRDefault="00C75716" w:rsidP="00C75716">
      <w:pPr>
        <w:pBdr>
          <w:top w:val="thickThinSmallGap" w:sz="24" w:space="1" w:color="auto"/>
          <w:bottom w:val="thinThickSmallGap" w:sz="24" w:space="1" w:color="auto"/>
        </w:pBdr>
        <w:snapToGrid w:val="0"/>
        <w:spacing w:line="120" w:lineRule="exact"/>
        <w:ind w:firstLineChars="100" w:firstLine="240"/>
        <w:jc w:val="center"/>
        <w:rPr>
          <w:rFonts w:ascii="HG丸ｺﾞｼｯｸM-PRO" w:eastAsia="HG丸ｺﾞｼｯｸM-PRO" w:hAnsi="HG丸ｺﾞｼｯｸM-PRO" w:cs="Times New Roman"/>
          <w:sz w:val="24"/>
          <w:szCs w:val="20"/>
        </w:rPr>
      </w:pPr>
    </w:p>
    <w:p w14:paraId="4BF96CB7" w14:textId="06D3CA73" w:rsidR="00C75716" w:rsidRPr="00C11A49" w:rsidRDefault="00C75716" w:rsidP="00C75716">
      <w:pPr>
        <w:pBdr>
          <w:top w:val="thickThinSmallGap" w:sz="24" w:space="1" w:color="auto"/>
          <w:bottom w:val="thinThickSmallGap" w:sz="24" w:space="1" w:color="auto"/>
        </w:pBdr>
        <w:spacing w:line="440" w:lineRule="exact"/>
        <w:jc w:val="center"/>
        <w:rPr>
          <w:rFonts w:ascii="UD デジタル 教科書体 NP-R" w:eastAsia="UD デジタル 教科書体 NP-R" w:hAnsi="HG丸ｺﾞｼｯｸM-PRO" w:cs="Times New Roman"/>
          <w:sz w:val="24"/>
          <w:szCs w:val="20"/>
        </w:rPr>
      </w:pPr>
      <w:r w:rsidRPr="00C11A49">
        <w:rPr>
          <w:rFonts w:ascii="UD デジタル 教科書体 NP-R" w:eastAsia="UD デジタル 教科書体 NP-R" w:hAnsi="HG丸ｺﾞｼｯｸM-PRO" w:cs="Times New Roman" w:hint="eastAsia"/>
          <w:sz w:val="24"/>
          <w:szCs w:val="20"/>
        </w:rPr>
        <w:t>第５次岸和田市障害者計画</w:t>
      </w:r>
    </w:p>
    <w:p w14:paraId="060A5634" w14:textId="470868D9" w:rsidR="00900BA2" w:rsidRPr="00C11A49" w:rsidRDefault="00900BA2" w:rsidP="00C75716">
      <w:pPr>
        <w:pBdr>
          <w:top w:val="thickThinSmallGap" w:sz="24" w:space="1" w:color="auto"/>
          <w:bottom w:val="thinThickSmallGap" w:sz="24" w:space="1" w:color="auto"/>
        </w:pBdr>
        <w:spacing w:line="440" w:lineRule="exact"/>
        <w:jc w:val="center"/>
        <w:rPr>
          <w:rFonts w:ascii="UD デジタル 教科書体 NP-R" w:eastAsia="UD デジタル 教科書体 NP-R" w:hAnsi="HG丸ｺﾞｼｯｸM-PRO" w:cs="Times New Roman"/>
          <w:sz w:val="24"/>
          <w:szCs w:val="20"/>
        </w:rPr>
      </w:pPr>
      <w:r w:rsidRPr="00C11A49">
        <w:rPr>
          <w:rFonts w:ascii="UD デジタル 教科書体 NP-R" w:eastAsia="UD デジタル 教科書体 NP-R" w:hAnsi="HG丸ｺﾞｼｯｸM-PRO" w:cs="Times New Roman" w:hint="eastAsia"/>
          <w:sz w:val="24"/>
          <w:szCs w:val="20"/>
        </w:rPr>
        <w:t>◆</w:t>
      </w:r>
    </w:p>
    <w:p w14:paraId="3ACC8DEF" w14:textId="77777777" w:rsidR="00C75716" w:rsidRPr="00C11A49" w:rsidRDefault="00C75716" w:rsidP="00C75716">
      <w:pPr>
        <w:pBdr>
          <w:top w:val="thickThinSmallGap" w:sz="24" w:space="1" w:color="auto"/>
          <w:bottom w:val="thinThickSmallGap" w:sz="24" w:space="1" w:color="auto"/>
        </w:pBdr>
        <w:spacing w:line="440" w:lineRule="exact"/>
        <w:jc w:val="center"/>
        <w:rPr>
          <w:rFonts w:ascii="UD デジタル 教科書体 NP-R" w:eastAsia="UD デジタル 教科書体 NP-R" w:hAnsi="HG丸ｺﾞｼｯｸM-PRO" w:cs="Times New Roman"/>
          <w:sz w:val="24"/>
          <w:szCs w:val="20"/>
        </w:rPr>
      </w:pPr>
      <w:r w:rsidRPr="00C11A49">
        <w:rPr>
          <w:rFonts w:ascii="UD デジタル 教科書体 NP-R" w:eastAsia="UD デジタル 教科書体 NP-R" w:hAnsi="HG丸ｺﾞｼｯｸM-PRO" w:cs="Times New Roman" w:hint="eastAsia"/>
          <w:sz w:val="24"/>
          <w:szCs w:val="20"/>
        </w:rPr>
        <w:t>第６期岸和田市障害福祉計画・第２期岸和田市障害児福祉計画</w:t>
      </w:r>
    </w:p>
    <w:p w14:paraId="546DE16A" w14:textId="77777777" w:rsidR="00C75716" w:rsidRPr="00C11A49" w:rsidRDefault="00C75716" w:rsidP="00C75716">
      <w:pPr>
        <w:pBdr>
          <w:top w:val="thickThinSmallGap" w:sz="24" w:space="1" w:color="auto"/>
          <w:bottom w:val="thinThickSmallGap" w:sz="24" w:space="1" w:color="auto"/>
        </w:pBdr>
        <w:spacing w:beforeLines="50" w:before="180"/>
        <w:jc w:val="center"/>
        <w:rPr>
          <w:rFonts w:ascii="UD デジタル 教科書体 NP-R" w:eastAsia="UD デジタル 教科書体 NP-R" w:hAnsi="HG丸ｺﾞｼｯｸM-PRO" w:cs="Times New Roman"/>
          <w:szCs w:val="20"/>
        </w:rPr>
      </w:pPr>
      <w:r w:rsidRPr="00C11A49">
        <w:rPr>
          <w:rFonts w:ascii="UD デジタル 教科書体 NP-R" w:eastAsia="UD デジタル 教科書体 NP-R" w:hAnsi="HG丸ｺﾞｼｯｸM-PRO" w:cs="Times New Roman" w:hint="eastAsia"/>
          <w:szCs w:val="20"/>
        </w:rPr>
        <w:t>発行年月：令和３（2021）年３月</w:t>
      </w:r>
    </w:p>
    <w:p w14:paraId="166D8650" w14:textId="77777777" w:rsidR="00C75716" w:rsidRPr="00C11A49" w:rsidRDefault="00C75716" w:rsidP="00C75716">
      <w:pPr>
        <w:pBdr>
          <w:top w:val="thickThinSmallGap" w:sz="24" w:space="1" w:color="auto"/>
          <w:bottom w:val="thinThickSmallGap" w:sz="24" w:space="1" w:color="auto"/>
        </w:pBdr>
        <w:spacing w:beforeLines="50" w:before="180"/>
        <w:ind w:firstLineChars="1100" w:firstLine="2310"/>
        <w:rPr>
          <w:rFonts w:ascii="UD デジタル 教科書体 NP-R" w:eastAsia="UD デジタル 教科書体 NP-R" w:hAnsi="HG丸ｺﾞｼｯｸM-PRO" w:cs="Times New Roman"/>
          <w:szCs w:val="20"/>
        </w:rPr>
      </w:pPr>
      <w:r w:rsidRPr="00C11A49">
        <w:rPr>
          <w:rFonts w:ascii="UD デジタル 教科書体 NP-R" w:eastAsia="UD デジタル 教科書体 NP-R" w:hAnsi="HG丸ｺﾞｼｯｸM-PRO" w:cs="Times New Roman" w:hint="eastAsia"/>
          <w:szCs w:val="20"/>
        </w:rPr>
        <w:t>編集・発行：岸和田市福祉部障害者支援課</w:t>
      </w:r>
    </w:p>
    <w:p w14:paraId="02C666A2" w14:textId="77777777" w:rsidR="00C75716" w:rsidRPr="00C11A49" w:rsidRDefault="00C75716" w:rsidP="00C75716">
      <w:pPr>
        <w:pBdr>
          <w:top w:val="thickThinSmallGap" w:sz="24" w:space="1" w:color="auto"/>
          <w:bottom w:val="thinThickSmallGap" w:sz="24" w:space="1" w:color="auto"/>
        </w:pBdr>
        <w:ind w:firstLineChars="1100" w:firstLine="2310"/>
        <w:rPr>
          <w:rFonts w:ascii="UD デジタル 教科書体 NP-R" w:eastAsia="UD デジタル 教科書体 NP-R" w:hAnsi="HG丸ｺﾞｼｯｸM-PRO" w:cs="Times New Roman"/>
          <w:szCs w:val="20"/>
        </w:rPr>
      </w:pPr>
      <w:r w:rsidRPr="00C11A49">
        <w:rPr>
          <w:rFonts w:ascii="UD デジタル 教科書体 NP-R" w:eastAsia="UD デジタル 教科書体 NP-R" w:hAnsi="HG丸ｺﾞｼｯｸM-PRO" w:cs="Times New Roman" w:hint="eastAsia"/>
          <w:szCs w:val="20"/>
        </w:rPr>
        <w:t xml:space="preserve">　　　　　　　　　　子ども家庭応援部子育て支援課</w:t>
      </w:r>
    </w:p>
    <w:p w14:paraId="105C17D7" w14:textId="77777777" w:rsidR="00C75716" w:rsidRPr="00C11A49" w:rsidRDefault="00C75716" w:rsidP="00C75716">
      <w:pPr>
        <w:pBdr>
          <w:top w:val="thickThinSmallGap" w:sz="24" w:space="1" w:color="auto"/>
          <w:bottom w:val="thinThickSmallGap" w:sz="24" w:space="1" w:color="auto"/>
        </w:pBdr>
        <w:tabs>
          <w:tab w:val="left" w:pos="1800"/>
        </w:tabs>
        <w:spacing w:beforeLines="50" w:before="180"/>
        <w:ind w:firstLineChars="1100" w:firstLine="2310"/>
        <w:rPr>
          <w:rFonts w:ascii="UD デジタル 教科書体 NP-R" w:eastAsia="UD デジタル 教科書体 NP-R" w:hAnsi="HG丸ｺﾞｼｯｸM-PRO" w:cs="Times New Roman"/>
          <w:szCs w:val="20"/>
        </w:rPr>
      </w:pPr>
      <w:r w:rsidRPr="00C11A49">
        <w:rPr>
          <w:rFonts w:ascii="UD デジタル 教科書体 NP-R" w:eastAsia="UD デジタル 教科書体 NP-R" w:hAnsi="HG丸ｺﾞｼｯｸM-PRO" w:cs="Times New Roman"/>
          <w:szCs w:val="20"/>
        </w:rPr>
        <w:t>〒596-8510</w:t>
      </w:r>
      <w:r w:rsidRPr="00C11A49">
        <w:rPr>
          <w:rFonts w:ascii="UD デジタル 教科書体 NP-R" w:eastAsia="UD デジタル 教科書体 NP-R" w:hAnsi="HG丸ｺﾞｼｯｸM-PRO" w:cs="Times New Roman" w:hint="eastAsia"/>
          <w:szCs w:val="20"/>
        </w:rPr>
        <w:t xml:space="preserve">　</w:t>
      </w:r>
      <w:r w:rsidRPr="00C11A49">
        <w:rPr>
          <w:rFonts w:ascii="UD デジタル 教科書体 NP-R" w:eastAsia="UD デジタル 教科書体 NP-R" w:hAnsi="HG丸ｺﾞｼｯｸM-PRO" w:cs="Times New Roman"/>
          <w:szCs w:val="20"/>
        </w:rPr>
        <w:t>岸和田市岸城町７番１号</w:t>
      </w:r>
    </w:p>
    <w:p w14:paraId="380B556C" w14:textId="77777777" w:rsidR="00C75716" w:rsidRPr="00C11A49" w:rsidRDefault="00C75716" w:rsidP="00C75716">
      <w:pPr>
        <w:pBdr>
          <w:top w:val="thickThinSmallGap" w:sz="24" w:space="1" w:color="auto"/>
          <w:bottom w:val="thinThickSmallGap" w:sz="24" w:space="1" w:color="auto"/>
        </w:pBdr>
        <w:ind w:firstLineChars="1100" w:firstLine="2310"/>
        <w:rPr>
          <w:rFonts w:ascii="UD デジタル 教科書体 NP-R" w:eastAsia="UD デジタル 教科書体 NP-R" w:hAnsi="HG丸ｺﾞｼｯｸM-PRO" w:cs="Times New Roman"/>
          <w:szCs w:val="20"/>
        </w:rPr>
      </w:pPr>
      <w:r w:rsidRPr="00C11A49">
        <w:rPr>
          <w:rFonts w:ascii="UD デジタル 教科書体 NP-R" w:eastAsia="UD デジタル 教科書体 NP-R" w:hAnsi="HG丸ｺﾞｼｯｸM-PRO" w:cs="Times New Roman" w:hint="eastAsia"/>
          <w:szCs w:val="20"/>
        </w:rPr>
        <w:t>TEL：</w:t>
      </w:r>
      <w:r w:rsidRPr="00C11A49">
        <w:rPr>
          <w:rFonts w:ascii="UD デジタル 教科書体 NP-R" w:eastAsia="UD デジタル 教科書体 NP-R" w:hAnsi="HG丸ｺﾞｼｯｸM-PRO" w:cs="Times New Roman"/>
          <w:szCs w:val="20"/>
        </w:rPr>
        <w:t>072-423-2121</w:t>
      </w:r>
      <w:r w:rsidRPr="00C11A49">
        <w:rPr>
          <w:rFonts w:ascii="UD デジタル 教科書体 NP-R" w:eastAsia="UD デジタル 教科書体 NP-R" w:hAnsi="HG丸ｺﾞｼｯｸM-PRO" w:cs="Times New Roman" w:hint="eastAsia"/>
          <w:szCs w:val="20"/>
        </w:rPr>
        <w:t>（代表）</w:t>
      </w:r>
    </w:p>
    <w:p w14:paraId="4D9081D7" w14:textId="6B124D40" w:rsidR="00EA5B04" w:rsidRPr="00C11A49" w:rsidRDefault="00C75716" w:rsidP="00C75716">
      <w:pPr>
        <w:pBdr>
          <w:top w:val="thickThinSmallGap" w:sz="24" w:space="1" w:color="auto"/>
          <w:bottom w:val="thinThickSmallGap" w:sz="24" w:space="1" w:color="auto"/>
        </w:pBdr>
        <w:ind w:firstLineChars="1100" w:firstLine="2310"/>
        <w:rPr>
          <w:rFonts w:ascii="UD デジタル 教科書体 NP-R" w:eastAsia="UD デジタル 教科書体 NP-R" w:hAnsi="HG丸ｺﾞｼｯｸM-PRO" w:cs="Times New Roman"/>
          <w:szCs w:val="20"/>
        </w:rPr>
      </w:pPr>
      <w:r w:rsidRPr="00C11A49">
        <w:rPr>
          <w:rFonts w:ascii="UD デジタル 教科書体 NP-R" w:eastAsia="UD デジタル 教科書体 NP-R" w:hAnsi="HG丸ｺﾞｼｯｸM-PRO" w:cs="Times New Roman"/>
          <w:szCs w:val="20"/>
        </w:rPr>
        <w:t>FAX：072-4</w:t>
      </w:r>
      <w:r w:rsidRPr="00C11A49">
        <w:rPr>
          <w:rFonts w:ascii="UD デジタル 教科書体 NP-R" w:eastAsia="UD デジタル 教科書体 NP-R" w:hAnsi="HG丸ｺﾞｼｯｸM-PRO" w:cs="Times New Roman" w:hint="eastAsia"/>
          <w:szCs w:val="20"/>
        </w:rPr>
        <w:t>31-0580</w:t>
      </w:r>
    </w:p>
    <w:sectPr w:rsidR="00EA5B04" w:rsidRPr="00C11A49" w:rsidSect="00C75716">
      <w:headerReference w:type="default" r:id="rId40"/>
      <w:footerReference w:type="even" r:id="rId41"/>
      <w:footerReference w:type="default" r:id="rId42"/>
      <w:pgSz w:w="11906" w:h="16838"/>
      <w:pgMar w:top="1361" w:right="1418" w:bottom="1361" w:left="1418" w:header="397" w:footer="62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3AF94" w14:textId="77777777" w:rsidR="00C078C9" w:rsidRDefault="00C078C9" w:rsidP="00F21217">
      <w:r>
        <w:separator/>
      </w:r>
    </w:p>
  </w:endnote>
  <w:endnote w:type="continuationSeparator" w:id="0">
    <w:p w14:paraId="0850B996" w14:textId="77777777" w:rsidR="00C078C9" w:rsidRDefault="00C078C9" w:rsidP="00F21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P-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altName w:val="Malgun Gothic Semilight"/>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HG丸ｺﾞｼｯｸM-PRO-WinCharSetFFFF-H">
    <w:altName w:val="Arial Unicode MS"/>
    <w:panose1 w:val="00000000000000000000"/>
    <w:charset w:val="80"/>
    <w:family w:val="auto"/>
    <w:notTrueType/>
    <w:pitch w:val="default"/>
    <w:sig w:usb0="00000001" w:usb1="08070000" w:usb2="00000010" w:usb3="00000000" w:csb0="00020000"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37562" w14:textId="77777777" w:rsidR="00C11A49" w:rsidRDefault="00C11A49">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333137"/>
      <w:docPartObj>
        <w:docPartGallery w:val="Page Numbers (Bottom of Page)"/>
        <w:docPartUnique/>
      </w:docPartObj>
    </w:sdtPr>
    <w:sdtEndPr/>
    <w:sdtContent>
      <w:p w14:paraId="4568963E" w14:textId="220693FF" w:rsidR="00C11A49" w:rsidRDefault="00C11A49">
        <w:pPr>
          <w:pStyle w:val="a6"/>
          <w:jc w:val="center"/>
        </w:pPr>
        <w:r>
          <w:fldChar w:fldCharType="begin"/>
        </w:r>
        <w:r>
          <w:instrText>PAGE   \* MERGEFORMAT</w:instrText>
        </w:r>
        <w:r>
          <w:fldChar w:fldCharType="separate"/>
        </w:r>
        <w:r w:rsidR="00AE3864" w:rsidRPr="00AE3864">
          <w:rPr>
            <w:noProof/>
            <w:lang w:val="ja-JP"/>
          </w:rPr>
          <w:t>16</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544358"/>
      <w:docPartObj>
        <w:docPartGallery w:val="Page Numbers (Bottom of Page)"/>
        <w:docPartUnique/>
      </w:docPartObj>
    </w:sdtPr>
    <w:sdtEndPr/>
    <w:sdtContent>
      <w:p w14:paraId="5C848E01" w14:textId="0F2F550A" w:rsidR="00C11A49" w:rsidRDefault="00C11A49">
        <w:pPr>
          <w:pStyle w:val="a6"/>
          <w:jc w:val="center"/>
        </w:pPr>
        <w:r>
          <w:fldChar w:fldCharType="begin"/>
        </w:r>
        <w:r>
          <w:instrText>PAGE   \* MERGEFORMAT</w:instrText>
        </w:r>
        <w:r>
          <w:fldChar w:fldCharType="separate"/>
        </w:r>
        <w:r w:rsidR="00AE3864" w:rsidRPr="00AE3864">
          <w:rPr>
            <w:noProof/>
            <w:lang w:val="ja-JP"/>
          </w:rPr>
          <w:t>17</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6A13B" w14:textId="594AC306" w:rsidR="00C11A49" w:rsidRDefault="00C11A49">
    <w:pPr>
      <w:pStyle w:val="a6"/>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63833" w14:textId="10D031A6" w:rsidR="00C11A49" w:rsidRDefault="00C11A49">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38C60" w14:textId="77777777" w:rsidR="00C078C9" w:rsidRDefault="00C078C9" w:rsidP="00F21217">
      <w:r>
        <w:separator/>
      </w:r>
    </w:p>
  </w:footnote>
  <w:footnote w:type="continuationSeparator" w:id="0">
    <w:p w14:paraId="36FCC75F" w14:textId="77777777" w:rsidR="00C078C9" w:rsidRDefault="00C078C9" w:rsidP="00F21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302E1" w14:textId="77777777" w:rsidR="00C11A49" w:rsidRPr="0074089F" w:rsidRDefault="00C11A49" w:rsidP="0074089F">
    <w:pPr>
      <w:pStyle w:val="a4"/>
      <w:jc w:val="right"/>
      <w:rPr>
        <w:rFonts w:ascii="メイリオ" w:eastAsia="メイリオ" w:hAnsi="メイリオ"/>
        <w:sz w:val="18"/>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E43B0" w14:textId="77777777" w:rsidR="00C11A49" w:rsidRPr="0074089F" w:rsidRDefault="00C11A49" w:rsidP="0074089F">
    <w:pPr>
      <w:pStyle w:val="a4"/>
      <w:jc w:val="right"/>
      <w:rPr>
        <w:rFonts w:ascii="メイリオ" w:eastAsia="メイリオ" w:hAnsi="メイリオ"/>
        <w:sz w:val="18"/>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F340C" w14:textId="4C6C5B25" w:rsidR="00C11A49" w:rsidRPr="0074089F" w:rsidRDefault="00C11A49" w:rsidP="0074089F">
    <w:pPr>
      <w:pStyle w:val="a4"/>
      <w:jc w:val="right"/>
      <w:rPr>
        <w:rFonts w:ascii="メイリオ" w:eastAsia="メイリオ" w:hAnsi="メイリオ"/>
        <w:sz w:val="18"/>
        <w:szCs w:val="20"/>
      </w:rPr>
    </w:pPr>
    <w:r>
      <w:rPr>
        <w:rFonts w:ascii="メイリオ" w:eastAsia="メイリオ" w:hAnsi="メイリオ"/>
        <w:sz w:val="18"/>
        <w:szCs w:val="20"/>
      </w:rPr>
      <w:fldChar w:fldCharType="begin"/>
    </w:r>
    <w:r>
      <w:rPr>
        <w:rFonts w:ascii="メイリオ" w:eastAsia="メイリオ" w:hAnsi="メイリオ"/>
        <w:sz w:val="18"/>
        <w:szCs w:val="20"/>
      </w:rPr>
      <w:instrText xml:space="preserve"> STYLEREF  "見出し 1"  \* MERGEFORMAT </w:instrText>
    </w:r>
    <w:r>
      <w:rPr>
        <w:rFonts w:ascii="メイリオ" w:eastAsia="メイリオ" w:hAnsi="メイリオ"/>
        <w:sz w:val="18"/>
        <w:szCs w:val="20"/>
      </w:rPr>
      <w:fldChar w:fldCharType="separate"/>
    </w:r>
    <w:r w:rsidR="00AE3864">
      <w:rPr>
        <w:rFonts w:ascii="メイリオ" w:eastAsia="メイリオ" w:hAnsi="メイリオ"/>
        <w:noProof/>
        <w:sz w:val="18"/>
        <w:szCs w:val="20"/>
      </w:rPr>
      <w:t>第２章　障害のある人を取り巻く状況と課題</w:t>
    </w:r>
    <w:r>
      <w:rPr>
        <w:rFonts w:ascii="メイリオ" w:eastAsia="メイリオ" w:hAnsi="メイリオ"/>
        <w:sz w:val="18"/>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58F9F" w14:textId="6D575052" w:rsidR="00C11A49" w:rsidRPr="009076A9" w:rsidRDefault="00C11A49" w:rsidP="009076A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111"/>
    <w:multiLevelType w:val="hybridMultilevel"/>
    <w:tmpl w:val="5A4214B2"/>
    <w:lvl w:ilvl="0" w:tplc="CAF0EC2E">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ED64ED"/>
    <w:multiLevelType w:val="hybridMultilevel"/>
    <w:tmpl w:val="D1AEA5D8"/>
    <w:lvl w:ilvl="0" w:tplc="A89AB2E6">
      <w:start w:val="5"/>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F527060"/>
    <w:multiLevelType w:val="hybridMultilevel"/>
    <w:tmpl w:val="88ACCC94"/>
    <w:lvl w:ilvl="0" w:tplc="74F68C36">
      <w:start w:val="2"/>
      <w:numFmt w:val="bullet"/>
      <w:lvlText w:val="※"/>
      <w:lvlJc w:val="left"/>
      <w:pPr>
        <w:ind w:left="360" w:hanging="360"/>
      </w:pPr>
      <w:rPr>
        <w:rFonts w:ascii="UD デジタル 教科書体 NP-R" w:eastAsia="UD デジタル 教科書体 NP-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605A6F"/>
    <w:multiLevelType w:val="hybridMultilevel"/>
    <w:tmpl w:val="4AFC3E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685157"/>
    <w:multiLevelType w:val="hybridMultilevel"/>
    <w:tmpl w:val="741A9F16"/>
    <w:lvl w:ilvl="0" w:tplc="87265998">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6711613"/>
    <w:multiLevelType w:val="hybridMultilevel"/>
    <w:tmpl w:val="C5F4C49A"/>
    <w:lvl w:ilvl="0" w:tplc="8A903FEC">
      <w:start w:val="1"/>
      <w:numFmt w:val="bullet"/>
      <w:lvlText w:val=""/>
      <w:lvlJc w:val="left"/>
      <w:pPr>
        <w:ind w:left="1134" w:firstLine="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3C4139"/>
    <w:multiLevelType w:val="hybridMultilevel"/>
    <w:tmpl w:val="81FABD38"/>
    <w:lvl w:ilvl="0" w:tplc="21726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392F78"/>
    <w:multiLevelType w:val="hybridMultilevel"/>
    <w:tmpl w:val="84F6633C"/>
    <w:lvl w:ilvl="0" w:tplc="C9321EA6">
      <w:start w:val="52"/>
      <w:numFmt w:val="decimal"/>
      <w:lvlText w:val="№%1"/>
      <w:lvlJc w:val="center"/>
      <w:pPr>
        <w:tabs>
          <w:tab w:val="num" w:pos="360"/>
        </w:tabs>
        <w:ind w:left="-288" w:firstLine="288"/>
      </w:pPr>
      <w:rPr>
        <w:rFonts w:ascii="ＭＳ ゴシック" w:eastAsia="ＭＳ ゴシック" w:hint="eastAsia"/>
        <w:color w:val="auto"/>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FE3B2F"/>
    <w:multiLevelType w:val="hybridMultilevel"/>
    <w:tmpl w:val="F16C7506"/>
    <w:lvl w:ilvl="0" w:tplc="D700AF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536359C"/>
    <w:multiLevelType w:val="hybridMultilevel"/>
    <w:tmpl w:val="97144692"/>
    <w:lvl w:ilvl="0" w:tplc="6A302B2C">
      <w:start w:val="3"/>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93D32FC"/>
    <w:multiLevelType w:val="hybridMultilevel"/>
    <w:tmpl w:val="7624B314"/>
    <w:lvl w:ilvl="0" w:tplc="CCA8CCAC">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7E6F5A"/>
    <w:multiLevelType w:val="hybridMultilevel"/>
    <w:tmpl w:val="3556AE58"/>
    <w:lvl w:ilvl="0" w:tplc="5BB8218A">
      <w:start w:val="5"/>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302C5264"/>
    <w:multiLevelType w:val="hybridMultilevel"/>
    <w:tmpl w:val="732E2426"/>
    <w:lvl w:ilvl="0" w:tplc="F15863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4E73837"/>
    <w:multiLevelType w:val="hybridMultilevel"/>
    <w:tmpl w:val="05ACDEF2"/>
    <w:lvl w:ilvl="0" w:tplc="89A6134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374F1208"/>
    <w:multiLevelType w:val="hybridMultilevel"/>
    <w:tmpl w:val="AA4E2304"/>
    <w:lvl w:ilvl="0" w:tplc="7C30DC80">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A00649"/>
    <w:multiLevelType w:val="hybridMultilevel"/>
    <w:tmpl w:val="B252A2C8"/>
    <w:lvl w:ilvl="0" w:tplc="246819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F6A78C9"/>
    <w:multiLevelType w:val="hybridMultilevel"/>
    <w:tmpl w:val="EB2C93A8"/>
    <w:lvl w:ilvl="0" w:tplc="446A191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6E61740"/>
    <w:multiLevelType w:val="hybridMultilevel"/>
    <w:tmpl w:val="4FE0A62A"/>
    <w:lvl w:ilvl="0" w:tplc="A342A536">
      <w:start w:val="1"/>
      <w:numFmt w:val="bullet"/>
      <w:suff w:val="space"/>
      <w:lvlText w:val=""/>
      <w:lvlJc w:val="left"/>
      <w:pPr>
        <w:ind w:left="0" w:firstLine="0"/>
      </w:pPr>
      <w:rPr>
        <w:rFonts w:ascii="Wingdings" w:hAnsi="Wingdings" w:hint="default"/>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18" w15:restartNumberingAfterBreak="0">
    <w:nsid w:val="50551201"/>
    <w:multiLevelType w:val="hybridMultilevel"/>
    <w:tmpl w:val="0E78822A"/>
    <w:lvl w:ilvl="0" w:tplc="60867D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58220F7"/>
    <w:multiLevelType w:val="hybridMultilevel"/>
    <w:tmpl w:val="207813CE"/>
    <w:lvl w:ilvl="0" w:tplc="825EAE3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0D40352"/>
    <w:multiLevelType w:val="hybridMultilevel"/>
    <w:tmpl w:val="D2D48CA2"/>
    <w:lvl w:ilvl="0" w:tplc="0EC4D41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5F4EB0"/>
    <w:multiLevelType w:val="hybridMultilevel"/>
    <w:tmpl w:val="67E2D45C"/>
    <w:lvl w:ilvl="0" w:tplc="4086BB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A114BA9"/>
    <w:multiLevelType w:val="hybridMultilevel"/>
    <w:tmpl w:val="62C0E2B6"/>
    <w:lvl w:ilvl="0" w:tplc="0660E1EA">
      <w:start w:val="2"/>
      <w:numFmt w:val="bullet"/>
      <w:lvlText w:val="※"/>
      <w:lvlJc w:val="left"/>
      <w:pPr>
        <w:ind w:left="570" w:hanging="360"/>
      </w:pPr>
      <w:rPr>
        <w:rFonts w:ascii="BIZ UDゴシック" w:eastAsia="BIZ UDゴシック" w:hAnsi="BIZ UDゴシック" w:cs="ＭＳ Ｐ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15:restartNumberingAfterBreak="0">
    <w:nsid w:val="6BF7379C"/>
    <w:multiLevelType w:val="hybridMultilevel"/>
    <w:tmpl w:val="E33274B2"/>
    <w:lvl w:ilvl="0" w:tplc="5614C4EA">
      <w:start w:val="1"/>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13003E6"/>
    <w:multiLevelType w:val="hybridMultilevel"/>
    <w:tmpl w:val="D946FD08"/>
    <w:lvl w:ilvl="0" w:tplc="C0A4EDD6">
      <w:start w:val="1"/>
      <w:numFmt w:val="decimal"/>
      <w:lvlText w:val="(%1)"/>
      <w:lvlJc w:val="left"/>
      <w:pPr>
        <w:ind w:left="645" w:hanging="43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72341250"/>
    <w:multiLevelType w:val="hybridMultilevel"/>
    <w:tmpl w:val="6DA842B6"/>
    <w:lvl w:ilvl="0" w:tplc="FFFFFFFF">
      <w:start w:val="1"/>
      <w:numFmt w:val="bullet"/>
      <w:lvlText w:val=""/>
      <w:lvlJc w:val="left"/>
      <w:pPr>
        <w:ind w:left="253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6" w15:restartNumberingAfterBreak="0">
    <w:nsid w:val="74A06F95"/>
    <w:multiLevelType w:val="hybridMultilevel"/>
    <w:tmpl w:val="82D0D41A"/>
    <w:lvl w:ilvl="0" w:tplc="C18827D6">
      <w:start w:val="2"/>
      <w:numFmt w:val="bullet"/>
      <w:lvlText w:val="※"/>
      <w:lvlJc w:val="left"/>
      <w:pPr>
        <w:ind w:left="360" w:hanging="360"/>
      </w:pPr>
      <w:rPr>
        <w:rFonts w:ascii="UD デジタル 教科書体 NP-R" w:eastAsia="UD デジタル 教科書体 NP-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8B176C1"/>
    <w:multiLevelType w:val="hybridMultilevel"/>
    <w:tmpl w:val="3D3A6EBE"/>
    <w:lvl w:ilvl="0" w:tplc="04090001">
      <w:start w:val="1"/>
      <w:numFmt w:val="bullet"/>
      <w:lvlText w:val=""/>
      <w:lvlJc w:val="left"/>
      <w:pPr>
        <w:ind w:left="1305" w:hanging="420"/>
      </w:pPr>
      <w:rPr>
        <w:rFonts w:ascii="Wingdings" w:hAnsi="Wingdings" w:hint="default"/>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num w:numId="1">
    <w:abstractNumId w:val="7"/>
  </w:num>
  <w:num w:numId="2">
    <w:abstractNumId w:val="23"/>
  </w:num>
  <w:num w:numId="3">
    <w:abstractNumId w:val="14"/>
  </w:num>
  <w:num w:numId="4">
    <w:abstractNumId w:val="21"/>
  </w:num>
  <w:num w:numId="5">
    <w:abstractNumId w:val="8"/>
  </w:num>
  <w:num w:numId="6">
    <w:abstractNumId w:val="27"/>
  </w:num>
  <w:num w:numId="7">
    <w:abstractNumId w:val="17"/>
  </w:num>
  <w:num w:numId="8">
    <w:abstractNumId w:val="19"/>
  </w:num>
  <w:num w:numId="9">
    <w:abstractNumId w:val="12"/>
  </w:num>
  <w:num w:numId="10">
    <w:abstractNumId w:val="15"/>
  </w:num>
  <w:num w:numId="11">
    <w:abstractNumId w:val="6"/>
  </w:num>
  <w:num w:numId="12">
    <w:abstractNumId w:val="9"/>
  </w:num>
  <w:num w:numId="13">
    <w:abstractNumId w:val="25"/>
  </w:num>
  <w:num w:numId="14">
    <w:abstractNumId w:val="22"/>
  </w:num>
  <w:num w:numId="15">
    <w:abstractNumId w:val="5"/>
  </w:num>
  <w:num w:numId="16">
    <w:abstractNumId w:val="3"/>
  </w:num>
  <w:num w:numId="17">
    <w:abstractNumId w:val="10"/>
  </w:num>
  <w:num w:numId="18">
    <w:abstractNumId w:val="0"/>
  </w:num>
  <w:num w:numId="19">
    <w:abstractNumId w:val="4"/>
  </w:num>
  <w:num w:numId="20">
    <w:abstractNumId w:val="2"/>
  </w:num>
  <w:num w:numId="21">
    <w:abstractNumId w:val="26"/>
  </w:num>
  <w:num w:numId="22">
    <w:abstractNumId w:val="20"/>
  </w:num>
  <w:num w:numId="23">
    <w:abstractNumId w:val="18"/>
  </w:num>
  <w:num w:numId="24">
    <w:abstractNumId w:val="16"/>
  </w:num>
  <w:num w:numId="25">
    <w:abstractNumId w:val="24"/>
  </w:num>
  <w:num w:numId="26">
    <w:abstractNumId w:val="1"/>
  </w:num>
  <w:num w:numId="27">
    <w:abstractNumId w:val="1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ocumentProtection w:edit="readOnly" w:enforcement="1" w:cryptProviderType="rsaAES" w:cryptAlgorithmClass="hash" w:cryptAlgorithmType="typeAny" w:cryptAlgorithmSid="14" w:cryptSpinCount="100000" w:hash="W+JW16ODQj2RWm6bfsFpuv5nFf68hx1tlu8HnMwzzke0jTXNh1J0m/R+2jU4vUU4ZlOqtD2kxGWQtGs/+FQlqA==" w:salt="WuazrXSCsYYGKLoX4rYj/A=="/>
  <w:defaultTabStop w:val="840"/>
  <w:evenAndOddHeaders/>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1D1"/>
    <w:rsid w:val="00000449"/>
    <w:rsid w:val="00002BE3"/>
    <w:rsid w:val="00005B60"/>
    <w:rsid w:val="000075FE"/>
    <w:rsid w:val="00011C1B"/>
    <w:rsid w:val="00013E6E"/>
    <w:rsid w:val="00014908"/>
    <w:rsid w:val="00015630"/>
    <w:rsid w:val="00015793"/>
    <w:rsid w:val="00016D7D"/>
    <w:rsid w:val="00017348"/>
    <w:rsid w:val="00017721"/>
    <w:rsid w:val="00017A40"/>
    <w:rsid w:val="00021594"/>
    <w:rsid w:val="0002240E"/>
    <w:rsid w:val="00022D22"/>
    <w:rsid w:val="00023E18"/>
    <w:rsid w:val="000242B3"/>
    <w:rsid w:val="00025851"/>
    <w:rsid w:val="00026ACF"/>
    <w:rsid w:val="00026B57"/>
    <w:rsid w:val="00027628"/>
    <w:rsid w:val="00027B65"/>
    <w:rsid w:val="000319CB"/>
    <w:rsid w:val="00032049"/>
    <w:rsid w:val="0003245E"/>
    <w:rsid w:val="000336C3"/>
    <w:rsid w:val="00035F1E"/>
    <w:rsid w:val="0004188B"/>
    <w:rsid w:val="00043AAA"/>
    <w:rsid w:val="00043F85"/>
    <w:rsid w:val="0004539E"/>
    <w:rsid w:val="0004712C"/>
    <w:rsid w:val="00047756"/>
    <w:rsid w:val="00050B9C"/>
    <w:rsid w:val="00051C04"/>
    <w:rsid w:val="00053E43"/>
    <w:rsid w:val="00053F62"/>
    <w:rsid w:val="000557C9"/>
    <w:rsid w:val="00056229"/>
    <w:rsid w:val="000572D5"/>
    <w:rsid w:val="00065422"/>
    <w:rsid w:val="000654C1"/>
    <w:rsid w:val="000654FD"/>
    <w:rsid w:val="00066A04"/>
    <w:rsid w:val="0007109B"/>
    <w:rsid w:val="00072FD1"/>
    <w:rsid w:val="000730F5"/>
    <w:rsid w:val="000747BE"/>
    <w:rsid w:val="000749D8"/>
    <w:rsid w:val="00075F3A"/>
    <w:rsid w:val="000765F5"/>
    <w:rsid w:val="00077CEA"/>
    <w:rsid w:val="0008089D"/>
    <w:rsid w:val="000820BE"/>
    <w:rsid w:val="00082EF5"/>
    <w:rsid w:val="000837C0"/>
    <w:rsid w:val="00083B57"/>
    <w:rsid w:val="00083C31"/>
    <w:rsid w:val="00084034"/>
    <w:rsid w:val="00084732"/>
    <w:rsid w:val="0008633C"/>
    <w:rsid w:val="00087590"/>
    <w:rsid w:val="0009048B"/>
    <w:rsid w:val="00090738"/>
    <w:rsid w:val="00092ED8"/>
    <w:rsid w:val="00093356"/>
    <w:rsid w:val="00093F8B"/>
    <w:rsid w:val="000942BC"/>
    <w:rsid w:val="0009550A"/>
    <w:rsid w:val="0009681A"/>
    <w:rsid w:val="00097FCC"/>
    <w:rsid w:val="000A2460"/>
    <w:rsid w:val="000A3686"/>
    <w:rsid w:val="000A3F05"/>
    <w:rsid w:val="000A504D"/>
    <w:rsid w:val="000A510F"/>
    <w:rsid w:val="000A58C8"/>
    <w:rsid w:val="000A6D4B"/>
    <w:rsid w:val="000A756F"/>
    <w:rsid w:val="000B027B"/>
    <w:rsid w:val="000B12FE"/>
    <w:rsid w:val="000B1D18"/>
    <w:rsid w:val="000B27D4"/>
    <w:rsid w:val="000B39BD"/>
    <w:rsid w:val="000B3F38"/>
    <w:rsid w:val="000B4788"/>
    <w:rsid w:val="000B53AB"/>
    <w:rsid w:val="000B55AF"/>
    <w:rsid w:val="000B5A1C"/>
    <w:rsid w:val="000B5F21"/>
    <w:rsid w:val="000B7A2E"/>
    <w:rsid w:val="000C15BE"/>
    <w:rsid w:val="000C2631"/>
    <w:rsid w:val="000C43E4"/>
    <w:rsid w:val="000C76B1"/>
    <w:rsid w:val="000D0812"/>
    <w:rsid w:val="000D0B01"/>
    <w:rsid w:val="000D0FD8"/>
    <w:rsid w:val="000D1F00"/>
    <w:rsid w:val="000D2494"/>
    <w:rsid w:val="000D25F8"/>
    <w:rsid w:val="000D2875"/>
    <w:rsid w:val="000D3B7C"/>
    <w:rsid w:val="000D4671"/>
    <w:rsid w:val="000D4D57"/>
    <w:rsid w:val="000E372D"/>
    <w:rsid w:val="000E6604"/>
    <w:rsid w:val="000E707E"/>
    <w:rsid w:val="000F1D20"/>
    <w:rsid w:val="000F2A72"/>
    <w:rsid w:val="000F4732"/>
    <w:rsid w:val="000F5C6D"/>
    <w:rsid w:val="001009DE"/>
    <w:rsid w:val="0010234B"/>
    <w:rsid w:val="00102587"/>
    <w:rsid w:val="00102E8E"/>
    <w:rsid w:val="00103E0A"/>
    <w:rsid w:val="001040E6"/>
    <w:rsid w:val="00104965"/>
    <w:rsid w:val="00105060"/>
    <w:rsid w:val="001055A8"/>
    <w:rsid w:val="00105692"/>
    <w:rsid w:val="00106694"/>
    <w:rsid w:val="00107180"/>
    <w:rsid w:val="001121C5"/>
    <w:rsid w:val="00113193"/>
    <w:rsid w:val="00116EC4"/>
    <w:rsid w:val="00117AFB"/>
    <w:rsid w:val="001201BC"/>
    <w:rsid w:val="00122658"/>
    <w:rsid w:val="00122A02"/>
    <w:rsid w:val="0012491B"/>
    <w:rsid w:val="00124F4A"/>
    <w:rsid w:val="0012570C"/>
    <w:rsid w:val="00126783"/>
    <w:rsid w:val="0013027F"/>
    <w:rsid w:val="00130300"/>
    <w:rsid w:val="00131A5F"/>
    <w:rsid w:val="00132935"/>
    <w:rsid w:val="00134008"/>
    <w:rsid w:val="0013739D"/>
    <w:rsid w:val="00137DC4"/>
    <w:rsid w:val="0014249A"/>
    <w:rsid w:val="00143C61"/>
    <w:rsid w:val="00144ADA"/>
    <w:rsid w:val="0014509F"/>
    <w:rsid w:val="00145213"/>
    <w:rsid w:val="001474FE"/>
    <w:rsid w:val="00150CD3"/>
    <w:rsid w:val="001514DE"/>
    <w:rsid w:val="0015298A"/>
    <w:rsid w:val="00152EC9"/>
    <w:rsid w:val="001579AB"/>
    <w:rsid w:val="00160334"/>
    <w:rsid w:val="0016036E"/>
    <w:rsid w:val="00160631"/>
    <w:rsid w:val="00161101"/>
    <w:rsid w:val="00167180"/>
    <w:rsid w:val="00171D32"/>
    <w:rsid w:val="00172C9F"/>
    <w:rsid w:val="00174AB0"/>
    <w:rsid w:val="001754AB"/>
    <w:rsid w:val="00177178"/>
    <w:rsid w:val="001808CD"/>
    <w:rsid w:val="0018140D"/>
    <w:rsid w:val="00181CB8"/>
    <w:rsid w:val="001823A1"/>
    <w:rsid w:val="00182A63"/>
    <w:rsid w:val="001830D2"/>
    <w:rsid w:val="00183F85"/>
    <w:rsid w:val="0018457A"/>
    <w:rsid w:val="001858EC"/>
    <w:rsid w:val="00185924"/>
    <w:rsid w:val="00186310"/>
    <w:rsid w:val="00186C8D"/>
    <w:rsid w:val="00190DD2"/>
    <w:rsid w:val="00191DA3"/>
    <w:rsid w:val="00191DAB"/>
    <w:rsid w:val="001926C0"/>
    <w:rsid w:val="00194534"/>
    <w:rsid w:val="0019468E"/>
    <w:rsid w:val="00195457"/>
    <w:rsid w:val="001961D3"/>
    <w:rsid w:val="00196A78"/>
    <w:rsid w:val="001A4CC7"/>
    <w:rsid w:val="001A5C2A"/>
    <w:rsid w:val="001B4A6A"/>
    <w:rsid w:val="001B6BCB"/>
    <w:rsid w:val="001B6FDE"/>
    <w:rsid w:val="001C287E"/>
    <w:rsid w:val="001C3D91"/>
    <w:rsid w:val="001C414A"/>
    <w:rsid w:val="001C4CCF"/>
    <w:rsid w:val="001C5B99"/>
    <w:rsid w:val="001C5DEC"/>
    <w:rsid w:val="001C66EF"/>
    <w:rsid w:val="001D0BB2"/>
    <w:rsid w:val="001D1069"/>
    <w:rsid w:val="001D1D32"/>
    <w:rsid w:val="001D3F19"/>
    <w:rsid w:val="001D4340"/>
    <w:rsid w:val="001D4FD3"/>
    <w:rsid w:val="001D664B"/>
    <w:rsid w:val="001E1ECD"/>
    <w:rsid w:val="001E54D4"/>
    <w:rsid w:val="001F0B34"/>
    <w:rsid w:val="001F0D7D"/>
    <w:rsid w:val="001F41A9"/>
    <w:rsid w:val="001F54DF"/>
    <w:rsid w:val="001F61DF"/>
    <w:rsid w:val="001F65B6"/>
    <w:rsid w:val="00200357"/>
    <w:rsid w:val="00200BCF"/>
    <w:rsid w:val="00201242"/>
    <w:rsid w:val="00201E57"/>
    <w:rsid w:val="00204A01"/>
    <w:rsid w:val="00204DF8"/>
    <w:rsid w:val="002058CB"/>
    <w:rsid w:val="00205BC3"/>
    <w:rsid w:val="00206C67"/>
    <w:rsid w:val="00211B12"/>
    <w:rsid w:val="00211C44"/>
    <w:rsid w:val="00211C68"/>
    <w:rsid w:val="00211CFF"/>
    <w:rsid w:val="00212538"/>
    <w:rsid w:val="002125D6"/>
    <w:rsid w:val="00214793"/>
    <w:rsid w:val="00216242"/>
    <w:rsid w:val="0021656F"/>
    <w:rsid w:val="00216BB0"/>
    <w:rsid w:val="00217B08"/>
    <w:rsid w:val="00217C4A"/>
    <w:rsid w:val="00220B58"/>
    <w:rsid w:val="00221058"/>
    <w:rsid w:val="00222F81"/>
    <w:rsid w:val="002257F2"/>
    <w:rsid w:val="00225FC8"/>
    <w:rsid w:val="002264F6"/>
    <w:rsid w:val="00230690"/>
    <w:rsid w:val="00231D12"/>
    <w:rsid w:val="00234AAF"/>
    <w:rsid w:val="0023593E"/>
    <w:rsid w:val="00236561"/>
    <w:rsid w:val="00236EBE"/>
    <w:rsid w:val="00240EA1"/>
    <w:rsid w:val="00242E96"/>
    <w:rsid w:val="002434B8"/>
    <w:rsid w:val="00243FB6"/>
    <w:rsid w:val="0024559B"/>
    <w:rsid w:val="002456AE"/>
    <w:rsid w:val="00246FE9"/>
    <w:rsid w:val="002479AA"/>
    <w:rsid w:val="00247FA4"/>
    <w:rsid w:val="002500BE"/>
    <w:rsid w:val="0025133B"/>
    <w:rsid w:val="0025489F"/>
    <w:rsid w:val="00256320"/>
    <w:rsid w:val="00257907"/>
    <w:rsid w:val="002603EE"/>
    <w:rsid w:val="00260F97"/>
    <w:rsid w:val="0026192E"/>
    <w:rsid w:val="00262702"/>
    <w:rsid w:val="00262D57"/>
    <w:rsid w:val="00262E58"/>
    <w:rsid w:val="002639F1"/>
    <w:rsid w:val="00266A68"/>
    <w:rsid w:val="00271206"/>
    <w:rsid w:val="002732B5"/>
    <w:rsid w:val="002754C4"/>
    <w:rsid w:val="002768CA"/>
    <w:rsid w:val="002779B4"/>
    <w:rsid w:val="00280BAC"/>
    <w:rsid w:val="0028106C"/>
    <w:rsid w:val="00282599"/>
    <w:rsid w:val="00283231"/>
    <w:rsid w:val="00286FE4"/>
    <w:rsid w:val="00290F5F"/>
    <w:rsid w:val="002911B6"/>
    <w:rsid w:val="00291E1E"/>
    <w:rsid w:val="002926E3"/>
    <w:rsid w:val="00295013"/>
    <w:rsid w:val="0029541F"/>
    <w:rsid w:val="00295773"/>
    <w:rsid w:val="002A067C"/>
    <w:rsid w:val="002A214D"/>
    <w:rsid w:val="002A2505"/>
    <w:rsid w:val="002A2797"/>
    <w:rsid w:val="002A2C90"/>
    <w:rsid w:val="002A4AA1"/>
    <w:rsid w:val="002A4AD0"/>
    <w:rsid w:val="002A6AAD"/>
    <w:rsid w:val="002A7A45"/>
    <w:rsid w:val="002B0DE8"/>
    <w:rsid w:val="002B21F2"/>
    <w:rsid w:val="002B267D"/>
    <w:rsid w:val="002B4A3A"/>
    <w:rsid w:val="002B4F6D"/>
    <w:rsid w:val="002B752D"/>
    <w:rsid w:val="002B76BC"/>
    <w:rsid w:val="002C1C32"/>
    <w:rsid w:val="002C2407"/>
    <w:rsid w:val="002C3C6F"/>
    <w:rsid w:val="002C6A5D"/>
    <w:rsid w:val="002D0FF9"/>
    <w:rsid w:val="002D154B"/>
    <w:rsid w:val="002D3C8C"/>
    <w:rsid w:val="002D53FF"/>
    <w:rsid w:val="002D6654"/>
    <w:rsid w:val="002D68FD"/>
    <w:rsid w:val="002D727E"/>
    <w:rsid w:val="002E2144"/>
    <w:rsid w:val="002E3130"/>
    <w:rsid w:val="002E31D5"/>
    <w:rsid w:val="002E35CA"/>
    <w:rsid w:val="002E36B7"/>
    <w:rsid w:val="002E55F6"/>
    <w:rsid w:val="002E648E"/>
    <w:rsid w:val="002E7172"/>
    <w:rsid w:val="002E7BB2"/>
    <w:rsid w:val="002F4B82"/>
    <w:rsid w:val="002F6F4E"/>
    <w:rsid w:val="002F7F46"/>
    <w:rsid w:val="00300120"/>
    <w:rsid w:val="0030020C"/>
    <w:rsid w:val="003006D8"/>
    <w:rsid w:val="0030098A"/>
    <w:rsid w:val="00302D63"/>
    <w:rsid w:val="003032CB"/>
    <w:rsid w:val="00303EDC"/>
    <w:rsid w:val="0030470F"/>
    <w:rsid w:val="00310622"/>
    <w:rsid w:val="0031077B"/>
    <w:rsid w:val="003109DE"/>
    <w:rsid w:val="00311A4B"/>
    <w:rsid w:val="00314C92"/>
    <w:rsid w:val="00314F8B"/>
    <w:rsid w:val="003201C1"/>
    <w:rsid w:val="00325963"/>
    <w:rsid w:val="00325A1C"/>
    <w:rsid w:val="003262CA"/>
    <w:rsid w:val="003267DB"/>
    <w:rsid w:val="003268F7"/>
    <w:rsid w:val="00331B94"/>
    <w:rsid w:val="00331FD9"/>
    <w:rsid w:val="00332D82"/>
    <w:rsid w:val="00333B8B"/>
    <w:rsid w:val="00334328"/>
    <w:rsid w:val="00334E47"/>
    <w:rsid w:val="0033642E"/>
    <w:rsid w:val="00337A78"/>
    <w:rsid w:val="00337E2A"/>
    <w:rsid w:val="00342A44"/>
    <w:rsid w:val="00343F88"/>
    <w:rsid w:val="003456BE"/>
    <w:rsid w:val="00345B41"/>
    <w:rsid w:val="00345DC0"/>
    <w:rsid w:val="00346653"/>
    <w:rsid w:val="00347B50"/>
    <w:rsid w:val="00347E52"/>
    <w:rsid w:val="003501E0"/>
    <w:rsid w:val="00355FD3"/>
    <w:rsid w:val="00360D2C"/>
    <w:rsid w:val="00361B7F"/>
    <w:rsid w:val="003629CE"/>
    <w:rsid w:val="003654BE"/>
    <w:rsid w:val="003662D5"/>
    <w:rsid w:val="00366B17"/>
    <w:rsid w:val="00366F63"/>
    <w:rsid w:val="003676D1"/>
    <w:rsid w:val="00370A97"/>
    <w:rsid w:val="00371E3E"/>
    <w:rsid w:val="00372A0B"/>
    <w:rsid w:val="00373AD4"/>
    <w:rsid w:val="00375DB4"/>
    <w:rsid w:val="00382948"/>
    <w:rsid w:val="00384042"/>
    <w:rsid w:val="00384A75"/>
    <w:rsid w:val="0038512F"/>
    <w:rsid w:val="00385D8C"/>
    <w:rsid w:val="00386C31"/>
    <w:rsid w:val="0038774D"/>
    <w:rsid w:val="00391812"/>
    <w:rsid w:val="00397DF5"/>
    <w:rsid w:val="00397FB0"/>
    <w:rsid w:val="003A0B69"/>
    <w:rsid w:val="003A0F73"/>
    <w:rsid w:val="003A18E6"/>
    <w:rsid w:val="003A2718"/>
    <w:rsid w:val="003A2AF7"/>
    <w:rsid w:val="003A3156"/>
    <w:rsid w:val="003A3DB9"/>
    <w:rsid w:val="003A3DCF"/>
    <w:rsid w:val="003A4539"/>
    <w:rsid w:val="003A50D5"/>
    <w:rsid w:val="003A5BD4"/>
    <w:rsid w:val="003A5EE0"/>
    <w:rsid w:val="003A667B"/>
    <w:rsid w:val="003B00F2"/>
    <w:rsid w:val="003B0965"/>
    <w:rsid w:val="003B1630"/>
    <w:rsid w:val="003B1680"/>
    <w:rsid w:val="003B1DEB"/>
    <w:rsid w:val="003B1DEE"/>
    <w:rsid w:val="003B203C"/>
    <w:rsid w:val="003B3373"/>
    <w:rsid w:val="003B37AB"/>
    <w:rsid w:val="003B48FA"/>
    <w:rsid w:val="003B6125"/>
    <w:rsid w:val="003B67F2"/>
    <w:rsid w:val="003C0408"/>
    <w:rsid w:val="003C0FFB"/>
    <w:rsid w:val="003C10F4"/>
    <w:rsid w:val="003C2894"/>
    <w:rsid w:val="003C3AB4"/>
    <w:rsid w:val="003C5249"/>
    <w:rsid w:val="003C63D8"/>
    <w:rsid w:val="003D3704"/>
    <w:rsid w:val="003D3F36"/>
    <w:rsid w:val="003D6299"/>
    <w:rsid w:val="003D63FA"/>
    <w:rsid w:val="003D697D"/>
    <w:rsid w:val="003E12DB"/>
    <w:rsid w:val="003E39ED"/>
    <w:rsid w:val="003E3F92"/>
    <w:rsid w:val="003E57C0"/>
    <w:rsid w:val="003E6340"/>
    <w:rsid w:val="003E6C86"/>
    <w:rsid w:val="003E79EE"/>
    <w:rsid w:val="003F1A45"/>
    <w:rsid w:val="003F1D57"/>
    <w:rsid w:val="003F3394"/>
    <w:rsid w:val="003F418B"/>
    <w:rsid w:val="003F517B"/>
    <w:rsid w:val="003F5BAC"/>
    <w:rsid w:val="003F682B"/>
    <w:rsid w:val="003F6AC2"/>
    <w:rsid w:val="003F6DBE"/>
    <w:rsid w:val="003F7295"/>
    <w:rsid w:val="0040133A"/>
    <w:rsid w:val="00401915"/>
    <w:rsid w:val="004022E0"/>
    <w:rsid w:val="00402C07"/>
    <w:rsid w:val="00402F30"/>
    <w:rsid w:val="00403B4E"/>
    <w:rsid w:val="00403BDA"/>
    <w:rsid w:val="00405A3E"/>
    <w:rsid w:val="00407DB9"/>
    <w:rsid w:val="00411598"/>
    <w:rsid w:val="00413CF6"/>
    <w:rsid w:val="00414528"/>
    <w:rsid w:val="00415702"/>
    <w:rsid w:val="004161B9"/>
    <w:rsid w:val="0042037A"/>
    <w:rsid w:val="00420F6D"/>
    <w:rsid w:val="00423895"/>
    <w:rsid w:val="00425D2D"/>
    <w:rsid w:val="00426521"/>
    <w:rsid w:val="00426F89"/>
    <w:rsid w:val="004272DC"/>
    <w:rsid w:val="004274C2"/>
    <w:rsid w:val="00427857"/>
    <w:rsid w:val="00427FD2"/>
    <w:rsid w:val="0043055F"/>
    <w:rsid w:val="00432000"/>
    <w:rsid w:val="004323E0"/>
    <w:rsid w:val="0043435A"/>
    <w:rsid w:val="004344A4"/>
    <w:rsid w:val="004360D1"/>
    <w:rsid w:val="00436971"/>
    <w:rsid w:val="00437295"/>
    <w:rsid w:val="004372B5"/>
    <w:rsid w:val="00441757"/>
    <w:rsid w:val="00441EDC"/>
    <w:rsid w:val="004458B1"/>
    <w:rsid w:val="00445ACB"/>
    <w:rsid w:val="00445BD0"/>
    <w:rsid w:val="00447434"/>
    <w:rsid w:val="0044753C"/>
    <w:rsid w:val="00450D7E"/>
    <w:rsid w:val="004529EC"/>
    <w:rsid w:val="0045315D"/>
    <w:rsid w:val="00454521"/>
    <w:rsid w:val="00455956"/>
    <w:rsid w:val="00455D9E"/>
    <w:rsid w:val="00456238"/>
    <w:rsid w:val="004611DE"/>
    <w:rsid w:val="004617A0"/>
    <w:rsid w:val="00461846"/>
    <w:rsid w:val="004618AC"/>
    <w:rsid w:val="00461CD4"/>
    <w:rsid w:val="00464515"/>
    <w:rsid w:val="00464A7D"/>
    <w:rsid w:val="00464C19"/>
    <w:rsid w:val="00466715"/>
    <w:rsid w:val="00467D5B"/>
    <w:rsid w:val="0047014F"/>
    <w:rsid w:val="00472D4D"/>
    <w:rsid w:val="00474664"/>
    <w:rsid w:val="00476154"/>
    <w:rsid w:val="0047652E"/>
    <w:rsid w:val="00481CFA"/>
    <w:rsid w:val="00482275"/>
    <w:rsid w:val="00482AA5"/>
    <w:rsid w:val="00483710"/>
    <w:rsid w:val="004838AF"/>
    <w:rsid w:val="00483CAD"/>
    <w:rsid w:val="00484624"/>
    <w:rsid w:val="0048494F"/>
    <w:rsid w:val="004854FD"/>
    <w:rsid w:val="00486441"/>
    <w:rsid w:val="0048649C"/>
    <w:rsid w:val="004866CA"/>
    <w:rsid w:val="00490768"/>
    <w:rsid w:val="0049146B"/>
    <w:rsid w:val="004916F5"/>
    <w:rsid w:val="00491A61"/>
    <w:rsid w:val="00492609"/>
    <w:rsid w:val="00492E19"/>
    <w:rsid w:val="0049453B"/>
    <w:rsid w:val="0049684E"/>
    <w:rsid w:val="00496C5E"/>
    <w:rsid w:val="00497289"/>
    <w:rsid w:val="00497427"/>
    <w:rsid w:val="004A299C"/>
    <w:rsid w:val="004A3EFE"/>
    <w:rsid w:val="004A53AB"/>
    <w:rsid w:val="004A651E"/>
    <w:rsid w:val="004B1CC8"/>
    <w:rsid w:val="004B3E6B"/>
    <w:rsid w:val="004B567B"/>
    <w:rsid w:val="004B6BEA"/>
    <w:rsid w:val="004C0261"/>
    <w:rsid w:val="004C05AE"/>
    <w:rsid w:val="004C15A2"/>
    <w:rsid w:val="004C412C"/>
    <w:rsid w:val="004C4350"/>
    <w:rsid w:val="004C44EA"/>
    <w:rsid w:val="004C4C9F"/>
    <w:rsid w:val="004C56D6"/>
    <w:rsid w:val="004C667C"/>
    <w:rsid w:val="004C6DC2"/>
    <w:rsid w:val="004D0DEB"/>
    <w:rsid w:val="004D358C"/>
    <w:rsid w:val="004E319D"/>
    <w:rsid w:val="004E391B"/>
    <w:rsid w:val="004E4A82"/>
    <w:rsid w:val="004E5758"/>
    <w:rsid w:val="004F0638"/>
    <w:rsid w:val="004F3274"/>
    <w:rsid w:val="004F4CDE"/>
    <w:rsid w:val="004F6AF6"/>
    <w:rsid w:val="004F6E53"/>
    <w:rsid w:val="004F733D"/>
    <w:rsid w:val="004F73B6"/>
    <w:rsid w:val="005014A4"/>
    <w:rsid w:val="00505836"/>
    <w:rsid w:val="00505AE4"/>
    <w:rsid w:val="00506C96"/>
    <w:rsid w:val="005109CF"/>
    <w:rsid w:val="00512F37"/>
    <w:rsid w:val="00514B0F"/>
    <w:rsid w:val="005167F5"/>
    <w:rsid w:val="00522C71"/>
    <w:rsid w:val="00524C38"/>
    <w:rsid w:val="00530878"/>
    <w:rsid w:val="00532277"/>
    <w:rsid w:val="005330C6"/>
    <w:rsid w:val="005331A9"/>
    <w:rsid w:val="005333B7"/>
    <w:rsid w:val="00533AE5"/>
    <w:rsid w:val="00533F78"/>
    <w:rsid w:val="00533FAA"/>
    <w:rsid w:val="005367AC"/>
    <w:rsid w:val="00537210"/>
    <w:rsid w:val="00544168"/>
    <w:rsid w:val="00544411"/>
    <w:rsid w:val="005453E7"/>
    <w:rsid w:val="00545804"/>
    <w:rsid w:val="0054633C"/>
    <w:rsid w:val="00547BA0"/>
    <w:rsid w:val="00550282"/>
    <w:rsid w:val="00550FD8"/>
    <w:rsid w:val="005514DB"/>
    <w:rsid w:val="005521B1"/>
    <w:rsid w:val="00552A84"/>
    <w:rsid w:val="00554776"/>
    <w:rsid w:val="00554B14"/>
    <w:rsid w:val="00555B9A"/>
    <w:rsid w:val="005566FD"/>
    <w:rsid w:val="005574C1"/>
    <w:rsid w:val="005608DA"/>
    <w:rsid w:val="005612B9"/>
    <w:rsid w:val="00563977"/>
    <w:rsid w:val="0056530B"/>
    <w:rsid w:val="00565582"/>
    <w:rsid w:val="00565763"/>
    <w:rsid w:val="005659D0"/>
    <w:rsid w:val="00565E46"/>
    <w:rsid w:val="00566FBA"/>
    <w:rsid w:val="00570C2D"/>
    <w:rsid w:val="00576FDE"/>
    <w:rsid w:val="005771FE"/>
    <w:rsid w:val="0057730E"/>
    <w:rsid w:val="00580BE9"/>
    <w:rsid w:val="0058146F"/>
    <w:rsid w:val="00581DBA"/>
    <w:rsid w:val="0058293B"/>
    <w:rsid w:val="00582A39"/>
    <w:rsid w:val="00583CBA"/>
    <w:rsid w:val="005842EC"/>
    <w:rsid w:val="00586683"/>
    <w:rsid w:val="00587A3A"/>
    <w:rsid w:val="005903EF"/>
    <w:rsid w:val="00592378"/>
    <w:rsid w:val="00592D4C"/>
    <w:rsid w:val="0059367E"/>
    <w:rsid w:val="005942BF"/>
    <w:rsid w:val="00594D83"/>
    <w:rsid w:val="005951C3"/>
    <w:rsid w:val="00595B40"/>
    <w:rsid w:val="00596929"/>
    <w:rsid w:val="00597803"/>
    <w:rsid w:val="005A2028"/>
    <w:rsid w:val="005A23AE"/>
    <w:rsid w:val="005A3CDE"/>
    <w:rsid w:val="005A5BA8"/>
    <w:rsid w:val="005A5DFB"/>
    <w:rsid w:val="005B1A17"/>
    <w:rsid w:val="005B1BE0"/>
    <w:rsid w:val="005B1CB4"/>
    <w:rsid w:val="005B2F32"/>
    <w:rsid w:val="005B4933"/>
    <w:rsid w:val="005B614D"/>
    <w:rsid w:val="005B62BC"/>
    <w:rsid w:val="005B7302"/>
    <w:rsid w:val="005B779A"/>
    <w:rsid w:val="005B7B58"/>
    <w:rsid w:val="005C19DF"/>
    <w:rsid w:val="005D0374"/>
    <w:rsid w:val="005D1373"/>
    <w:rsid w:val="005D2A12"/>
    <w:rsid w:val="005D4ACC"/>
    <w:rsid w:val="005E35BC"/>
    <w:rsid w:val="005E549F"/>
    <w:rsid w:val="005E6211"/>
    <w:rsid w:val="005E76E9"/>
    <w:rsid w:val="005F07F5"/>
    <w:rsid w:val="005F2E85"/>
    <w:rsid w:val="005F36F9"/>
    <w:rsid w:val="005F3775"/>
    <w:rsid w:val="005F3AA7"/>
    <w:rsid w:val="005F41D7"/>
    <w:rsid w:val="005F4534"/>
    <w:rsid w:val="005F4DAB"/>
    <w:rsid w:val="005F618C"/>
    <w:rsid w:val="005F69B3"/>
    <w:rsid w:val="005F7355"/>
    <w:rsid w:val="005F7D03"/>
    <w:rsid w:val="0060001D"/>
    <w:rsid w:val="0060050A"/>
    <w:rsid w:val="00602628"/>
    <w:rsid w:val="00604377"/>
    <w:rsid w:val="006045AB"/>
    <w:rsid w:val="00604738"/>
    <w:rsid w:val="006065D4"/>
    <w:rsid w:val="006076F6"/>
    <w:rsid w:val="00607BE3"/>
    <w:rsid w:val="006116B7"/>
    <w:rsid w:val="0061187F"/>
    <w:rsid w:val="00611AE2"/>
    <w:rsid w:val="00613E6E"/>
    <w:rsid w:val="00614DCC"/>
    <w:rsid w:val="006169D6"/>
    <w:rsid w:val="00616C86"/>
    <w:rsid w:val="00617E2F"/>
    <w:rsid w:val="006200A4"/>
    <w:rsid w:val="0062053B"/>
    <w:rsid w:val="00620ED0"/>
    <w:rsid w:val="00622891"/>
    <w:rsid w:val="006241AA"/>
    <w:rsid w:val="00624831"/>
    <w:rsid w:val="00624C3F"/>
    <w:rsid w:val="00626183"/>
    <w:rsid w:val="00630082"/>
    <w:rsid w:val="00630148"/>
    <w:rsid w:val="00630963"/>
    <w:rsid w:val="006324FA"/>
    <w:rsid w:val="00632AD8"/>
    <w:rsid w:val="00632FF0"/>
    <w:rsid w:val="0063358E"/>
    <w:rsid w:val="00635CB0"/>
    <w:rsid w:val="006365A3"/>
    <w:rsid w:val="00636AF0"/>
    <w:rsid w:val="00637249"/>
    <w:rsid w:val="00640BAD"/>
    <w:rsid w:val="00640DD6"/>
    <w:rsid w:val="0064169A"/>
    <w:rsid w:val="0064322C"/>
    <w:rsid w:val="00643AC3"/>
    <w:rsid w:val="006469A9"/>
    <w:rsid w:val="0065073E"/>
    <w:rsid w:val="006507E3"/>
    <w:rsid w:val="006518FA"/>
    <w:rsid w:val="00653972"/>
    <w:rsid w:val="0065526A"/>
    <w:rsid w:val="006560D1"/>
    <w:rsid w:val="00656C2C"/>
    <w:rsid w:val="006571AB"/>
    <w:rsid w:val="006574DC"/>
    <w:rsid w:val="0066125C"/>
    <w:rsid w:val="00662F2D"/>
    <w:rsid w:val="00663AFF"/>
    <w:rsid w:val="0066504F"/>
    <w:rsid w:val="006655DE"/>
    <w:rsid w:val="00667D22"/>
    <w:rsid w:val="00670CA6"/>
    <w:rsid w:val="00670EED"/>
    <w:rsid w:val="006723C3"/>
    <w:rsid w:val="006729E6"/>
    <w:rsid w:val="0067504C"/>
    <w:rsid w:val="006752C3"/>
    <w:rsid w:val="00680378"/>
    <w:rsid w:val="00683415"/>
    <w:rsid w:val="0068397D"/>
    <w:rsid w:val="00684631"/>
    <w:rsid w:val="00685740"/>
    <w:rsid w:val="00687C0F"/>
    <w:rsid w:val="00690B99"/>
    <w:rsid w:val="006929C3"/>
    <w:rsid w:val="00692EB0"/>
    <w:rsid w:val="00694DAE"/>
    <w:rsid w:val="0069636B"/>
    <w:rsid w:val="00697169"/>
    <w:rsid w:val="00697E82"/>
    <w:rsid w:val="006A115B"/>
    <w:rsid w:val="006A556C"/>
    <w:rsid w:val="006A59D0"/>
    <w:rsid w:val="006A6B35"/>
    <w:rsid w:val="006B03D4"/>
    <w:rsid w:val="006B2B27"/>
    <w:rsid w:val="006B3970"/>
    <w:rsid w:val="006B5B85"/>
    <w:rsid w:val="006B5C6E"/>
    <w:rsid w:val="006B6C8E"/>
    <w:rsid w:val="006C08BD"/>
    <w:rsid w:val="006C0FCA"/>
    <w:rsid w:val="006C28F1"/>
    <w:rsid w:val="006C4363"/>
    <w:rsid w:val="006C4549"/>
    <w:rsid w:val="006D08E4"/>
    <w:rsid w:val="006D0B46"/>
    <w:rsid w:val="006D0B7F"/>
    <w:rsid w:val="006D0CBB"/>
    <w:rsid w:val="006D1541"/>
    <w:rsid w:val="006D168B"/>
    <w:rsid w:val="006E371B"/>
    <w:rsid w:val="006E5E3E"/>
    <w:rsid w:val="006E703F"/>
    <w:rsid w:val="006E7121"/>
    <w:rsid w:val="006E7212"/>
    <w:rsid w:val="006F01F2"/>
    <w:rsid w:val="006F376F"/>
    <w:rsid w:val="006F4154"/>
    <w:rsid w:val="006F45B0"/>
    <w:rsid w:val="006F46ED"/>
    <w:rsid w:val="006F5DAF"/>
    <w:rsid w:val="00700FC2"/>
    <w:rsid w:val="00702191"/>
    <w:rsid w:val="007033FE"/>
    <w:rsid w:val="007033FF"/>
    <w:rsid w:val="00703842"/>
    <w:rsid w:val="00705337"/>
    <w:rsid w:val="00705909"/>
    <w:rsid w:val="00705A60"/>
    <w:rsid w:val="00705DDF"/>
    <w:rsid w:val="00707B74"/>
    <w:rsid w:val="00710DDE"/>
    <w:rsid w:val="00711D20"/>
    <w:rsid w:val="00711F05"/>
    <w:rsid w:val="00713272"/>
    <w:rsid w:val="00714B83"/>
    <w:rsid w:val="00714BB6"/>
    <w:rsid w:val="0071665E"/>
    <w:rsid w:val="00716728"/>
    <w:rsid w:val="0072014C"/>
    <w:rsid w:val="007202A2"/>
    <w:rsid w:val="00720A6B"/>
    <w:rsid w:val="007212A2"/>
    <w:rsid w:val="00722688"/>
    <w:rsid w:val="0072335E"/>
    <w:rsid w:val="00725BFA"/>
    <w:rsid w:val="007273E5"/>
    <w:rsid w:val="007278A0"/>
    <w:rsid w:val="007303D4"/>
    <w:rsid w:val="0073481A"/>
    <w:rsid w:val="00734F87"/>
    <w:rsid w:val="00735B32"/>
    <w:rsid w:val="00735FF2"/>
    <w:rsid w:val="007371EA"/>
    <w:rsid w:val="0074089F"/>
    <w:rsid w:val="00740E80"/>
    <w:rsid w:val="0074152B"/>
    <w:rsid w:val="00741621"/>
    <w:rsid w:val="00742C17"/>
    <w:rsid w:val="00744DA4"/>
    <w:rsid w:val="007451DA"/>
    <w:rsid w:val="00745C12"/>
    <w:rsid w:val="007461A8"/>
    <w:rsid w:val="00746F32"/>
    <w:rsid w:val="00747F82"/>
    <w:rsid w:val="00751C71"/>
    <w:rsid w:val="00751F6F"/>
    <w:rsid w:val="00752393"/>
    <w:rsid w:val="00753A47"/>
    <w:rsid w:val="00753B77"/>
    <w:rsid w:val="00755469"/>
    <w:rsid w:val="00757054"/>
    <w:rsid w:val="00757F31"/>
    <w:rsid w:val="007612C7"/>
    <w:rsid w:val="0076184C"/>
    <w:rsid w:val="007619E4"/>
    <w:rsid w:val="00762372"/>
    <w:rsid w:val="00762B57"/>
    <w:rsid w:val="00763680"/>
    <w:rsid w:val="00763C36"/>
    <w:rsid w:val="00763FED"/>
    <w:rsid w:val="007657F6"/>
    <w:rsid w:val="00766066"/>
    <w:rsid w:val="0076753A"/>
    <w:rsid w:val="00771E6B"/>
    <w:rsid w:val="007734B6"/>
    <w:rsid w:val="00773DD6"/>
    <w:rsid w:val="00776A33"/>
    <w:rsid w:val="00776E6E"/>
    <w:rsid w:val="00776F69"/>
    <w:rsid w:val="00777FD7"/>
    <w:rsid w:val="00780078"/>
    <w:rsid w:val="007811F4"/>
    <w:rsid w:val="00782177"/>
    <w:rsid w:val="00782899"/>
    <w:rsid w:val="00783749"/>
    <w:rsid w:val="007837AE"/>
    <w:rsid w:val="007851E7"/>
    <w:rsid w:val="00785648"/>
    <w:rsid w:val="007878BA"/>
    <w:rsid w:val="00787ADF"/>
    <w:rsid w:val="00790235"/>
    <w:rsid w:val="007917F4"/>
    <w:rsid w:val="00795EA1"/>
    <w:rsid w:val="007A00B1"/>
    <w:rsid w:val="007A4D72"/>
    <w:rsid w:val="007A5BAA"/>
    <w:rsid w:val="007A6AE3"/>
    <w:rsid w:val="007B01E5"/>
    <w:rsid w:val="007B176B"/>
    <w:rsid w:val="007B1B46"/>
    <w:rsid w:val="007B1E17"/>
    <w:rsid w:val="007B25D0"/>
    <w:rsid w:val="007B5D32"/>
    <w:rsid w:val="007B694E"/>
    <w:rsid w:val="007B6D69"/>
    <w:rsid w:val="007B6DD5"/>
    <w:rsid w:val="007B781D"/>
    <w:rsid w:val="007B7CCC"/>
    <w:rsid w:val="007B7F46"/>
    <w:rsid w:val="007C02D4"/>
    <w:rsid w:val="007C0CBD"/>
    <w:rsid w:val="007C2291"/>
    <w:rsid w:val="007C2C1C"/>
    <w:rsid w:val="007C2FE2"/>
    <w:rsid w:val="007C50D0"/>
    <w:rsid w:val="007C662C"/>
    <w:rsid w:val="007C7671"/>
    <w:rsid w:val="007D2158"/>
    <w:rsid w:val="007D22E6"/>
    <w:rsid w:val="007D2DD8"/>
    <w:rsid w:val="007D4B84"/>
    <w:rsid w:val="007D4CC7"/>
    <w:rsid w:val="007D533F"/>
    <w:rsid w:val="007D6838"/>
    <w:rsid w:val="007D71F4"/>
    <w:rsid w:val="007E0823"/>
    <w:rsid w:val="007E12E8"/>
    <w:rsid w:val="007E214D"/>
    <w:rsid w:val="007E30ED"/>
    <w:rsid w:val="007E3363"/>
    <w:rsid w:val="007E37F2"/>
    <w:rsid w:val="007E5806"/>
    <w:rsid w:val="007F156D"/>
    <w:rsid w:val="007F17B2"/>
    <w:rsid w:val="007F1B27"/>
    <w:rsid w:val="007F56FE"/>
    <w:rsid w:val="007F5A69"/>
    <w:rsid w:val="007F6CEB"/>
    <w:rsid w:val="0080266F"/>
    <w:rsid w:val="008035F4"/>
    <w:rsid w:val="00805743"/>
    <w:rsid w:val="00806758"/>
    <w:rsid w:val="00806A8A"/>
    <w:rsid w:val="0081064F"/>
    <w:rsid w:val="00812147"/>
    <w:rsid w:val="008158DC"/>
    <w:rsid w:val="00817325"/>
    <w:rsid w:val="00817775"/>
    <w:rsid w:val="00817EFF"/>
    <w:rsid w:val="00821897"/>
    <w:rsid w:val="00825DFF"/>
    <w:rsid w:val="00826A20"/>
    <w:rsid w:val="00826AD9"/>
    <w:rsid w:val="0082756F"/>
    <w:rsid w:val="00827AE8"/>
    <w:rsid w:val="00830173"/>
    <w:rsid w:val="00830541"/>
    <w:rsid w:val="00830D04"/>
    <w:rsid w:val="00831609"/>
    <w:rsid w:val="0083193B"/>
    <w:rsid w:val="0083333C"/>
    <w:rsid w:val="008335B8"/>
    <w:rsid w:val="008374E6"/>
    <w:rsid w:val="00840614"/>
    <w:rsid w:val="00845D37"/>
    <w:rsid w:val="00846EED"/>
    <w:rsid w:val="0085021C"/>
    <w:rsid w:val="0085234D"/>
    <w:rsid w:val="00862E36"/>
    <w:rsid w:val="00864DA9"/>
    <w:rsid w:val="00864E56"/>
    <w:rsid w:val="00865393"/>
    <w:rsid w:val="00865E5A"/>
    <w:rsid w:val="00867B00"/>
    <w:rsid w:val="00867C71"/>
    <w:rsid w:val="00873CA6"/>
    <w:rsid w:val="008743BB"/>
    <w:rsid w:val="0087523A"/>
    <w:rsid w:val="008765A1"/>
    <w:rsid w:val="008826BE"/>
    <w:rsid w:val="008842EF"/>
    <w:rsid w:val="00884EC3"/>
    <w:rsid w:val="00887E81"/>
    <w:rsid w:val="00890F06"/>
    <w:rsid w:val="008925FF"/>
    <w:rsid w:val="0089352B"/>
    <w:rsid w:val="00896B7D"/>
    <w:rsid w:val="008A1764"/>
    <w:rsid w:val="008A2343"/>
    <w:rsid w:val="008A4D8D"/>
    <w:rsid w:val="008A638B"/>
    <w:rsid w:val="008B330E"/>
    <w:rsid w:val="008B3984"/>
    <w:rsid w:val="008B432A"/>
    <w:rsid w:val="008B4D35"/>
    <w:rsid w:val="008B7C58"/>
    <w:rsid w:val="008C1D6A"/>
    <w:rsid w:val="008C386E"/>
    <w:rsid w:val="008C4348"/>
    <w:rsid w:val="008C779D"/>
    <w:rsid w:val="008C7863"/>
    <w:rsid w:val="008C7CB9"/>
    <w:rsid w:val="008D1685"/>
    <w:rsid w:val="008D554A"/>
    <w:rsid w:val="008D5E3A"/>
    <w:rsid w:val="008D61C5"/>
    <w:rsid w:val="008E027B"/>
    <w:rsid w:val="008E4252"/>
    <w:rsid w:val="008E4B12"/>
    <w:rsid w:val="008E6A57"/>
    <w:rsid w:val="008E712B"/>
    <w:rsid w:val="008E75A5"/>
    <w:rsid w:val="008F113A"/>
    <w:rsid w:val="008F11E4"/>
    <w:rsid w:val="008F2170"/>
    <w:rsid w:val="008F231D"/>
    <w:rsid w:val="008F731E"/>
    <w:rsid w:val="008F7E28"/>
    <w:rsid w:val="00900711"/>
    <w:rsid w:val="009008D2"/>
    <w:rsid w:val="00900BA2"/>
    <w:rsid w:val="00902EB1"/>
    <w:rsid w:val="0090349C"/>
    <w:rsid w:val="009046F4"/>
    <w:rsid w:val="00905B0D"/>
    <w:rsid w:val="00907251"/>
    <w:rsid w:val="009076A9"/>
    <w:rsid w:val="00907CB6"/>
    <w:rsid w:val="0091243C"/>
    <w:rsid w:val="00912BA5"/>
    <w:rsid w:val="009138C2"/>
    <w:rsid w:val="00913BFF"/>
    <w:rsid w:val="00914D8D"/>
    <w:rsid w:val="009163BB"/>
    <w:rsid w:val="00917D27"/>
    <w:rsid w:val="00920C42"/>
    <w:rsid w:val="00920F36"/>
    <w:rsid w:val="00921281"/>
    <w:rsid w:val="00921C30"/>
    <w:rsid w:val="00921F2A"/>
    <w:rsid w:val="00922680"/>
    <w:rsid w:val="009231AE"/>
    <w:rsid w:val="0092384B"/>
    <w:rsid w:val="00923D9C"/>
    <w:rsid w:val="00924102"/>
    <w:rsid w:val="009244BF"/>
    <w:rsid w:val="009252CC"/>
    <w:rsid w:val="009263AC"/>
    <w:rsid w:val="00927530"/>
    <w:rsid w:val="00927DB0"/>
    <w:rsid w:val="00930028"/>
    <w:rsid w:val="00930E86"/>
    <w:rsid w:val="00931CE5"/>
    <w:rsid w:val="00931FFC"/>
    <w:rsid w:val="009320FE"/>
    <w:rsid w:val="00933D05"/>
    <w:rsid w:val="00934273"/>
    <w:rsid w:val="00934C0A"/>
    <w:rsid w:val="009355BA"/>
    <w:rsid w:val="00935A40"/>
    <w:rsid w:val="00936931"/>
    <w:rsid w:val="009444DD"/>
    <w:rsid w:val="00945A2D"/>
    <w:rsid w:val="00945E59"/>
    <w:rsid w:val="0094704C"/>
    <w:rsid w:val="0094721C"/>
    <w:rsid w:val="009505B0"/>
    <w:rsid w:val="00950C7E"/>
    <w:rsid w:val="00951BDC"/>
    <w:rsid w:val="0095483A"/>
    <w:rsid w:val="009549FF"/>
    <w:rsid w:val="00955F20"/>
    <w:rsid w:val="00957186"/>
    <w:rsid w:val="00960705"/>
    <w:rsid w:val="00960777"/>
    <w:rsid w:val="00960BA2"/>
    <w:rsid w:val="0096104C"/>
    <w:rsid w:val="009611FC"/>
    <w:rsid w:val="00965399"/>
    <w:rsid w:val="009662C3"/>
    <w:rsid w:val="00967606"/>
    <w:rsid w:val="0097039B"/>
    <w:rsid w:val="00971F7B"/>
    <w:rsid w:val="0097394E"/>
    <w:rsid w:val="0097461F"/>
    <w:rsid w:val="00977D8A"/>
    <w:rsid w:val="00980EF0"/>
    <w:rsid w:val="009814F6"/>
    <w:rsid w:val="009838AA"/>
    <w:rsid w:val="00984849"/>
    <w:rsid w:val="00987549"/>
    <w:rsid w:val="009876FC"/>
    <w:rsid w:val="00990D37"/>
    <w:rsid w:val="00990E60"/>
    <w:rsid w:val="00991CC6"/>
    <w:rsid w:val="00995FFC"/>
    <w:rsid w:val="0099765A"/>
    <w:rsid w:val="009A0A4A"/>
    <w:rsid w:val="009A3777"/>
    <w:rsid w:val="009A5326"/>
    <w:rsid w:val="009B1D06"/>
    <w:rsid w:val="009B399F"/>
    <w:rsid w:val="009B53F4"/>
    <w:rsid w:val="009C06A8"/>
    <w:rsid w:val="009D0E9C"/>
    <w:rsid w:val="009D5955"/>
    <w:rsid w:val="009D6A62"/>
    <w:rsid w:val="009D779F"/>
    <w:rsid w:val="009E77FA"/>
    <w:rsid w:val="009F06C7"/>
    <w:rsid w:val="009F3A73"/>
    <w:rsid w:val="009F466F"/>
    <w:rsid w:val="009F60E2"/>
    <w:rsid w:val="009F633A"/>
    <w:rsid w:val="009F68A4"/>
    <w:rsid w:val="009F6E81"/>
    <w:rsid w:val="00A01AA9"/>
    <w:rsid w:val="00A01AF2"/>
    <w:rsid w:val="00A01BE1"/>
    <w:rsid w:val="00A02460"/>
    <w:rsid w:val="00A05503"/>
    <w:rsid w:val="00A06C96"/>
    <w:rsid w:val="00A11D66"/>
    <w:rsid w:val="00A12E02"/>
    <w:rsid w:val="00A135A6"/>
    <w:rsid w:val="00A1519F"/>
    <w:rsid w:val="00A152FD"/>
    <w:rsid w:val="00A15513"/>
    <w:rsid w:val="00A15FA8"/>
    <w:rsid w:val="00A21981"/>
    <w:rsid w:val="00A242F8"/>
    <w:rsid w:val="00A320F8"/>
    <w:rsid w:val="00A3448A"/>
    <w:rsid w:val="00A34A71"/>
    <w:rsid w:val="00A34AE6"/>
    <w:rsid w:val="00A35DE7"/>
    <w:rsid w:val="00A376C6"/>
    <w:rsid w:val="00A4056E"/>
    <w:rsid w:val="00A40F46"/>
    <w:rsid w:val="00A40F81"/>
    <w:rsid w:val="00A42D70"/>
    <w:rsid w:val="00A43BBA"/>
    <w:rsid w:val="00A43DDE"/>
    <w:rsid w:val="00A4543A"/>
    <w:rsid w:val="00A459E6"/>
    <w:rsid w:val="00A46679"/>
    <w:rsid w:val="00A509C1"/>
    <w:rsid w:val="00A55AE3"/>
    <w:rsid w:val="00A570F0"/>
    <w:rsid w:val="00A57C73"/>
    <w:rsid w:val="00A6039E"/>
    <w:rsid w:val="00A605C1"/>
    <w:rsid w:val="00A60B1C"/>
    <w:rsid w:val="00A618F5"/>
    <w:rsid w:val="00A61BCF"/>
    <w:rsid w:val="00A620EE"/>
    <w:rsid w:val="00A63097"/>
    <w:rsid w:val="00A63782"/>
    <w:rsid w:val="00A6381F"/>
    <w:rsid w:val="00A664D3"/>
    <w:rsid w:val="00A66B10"/>
    <w:rsid w:val="00A66D1F"/>
    <w:rsid w:val="00A70662"/>
    <w:rsid w:val="00A72CAE"/>
    <w:rsid w:val="00A7301D"/>
    <w:rsid w:val="00A74AEF"/>
    <w:rsid w:val="00A81F3B"/>
    <w:rsid w:val="00A83B1E"/>
    <w:rsid w:val="00A84D90"/>
    <w:rsid w:val="00A85593"/>
    <w:rsid w:val="00A8568A"/>
    <w:rsid w:val="00A85778"/>
    <w:rsid w:val="00A85E21"/>
    <w:rsid w:val="00A873C6"/>
    <w:rsid w:val="00A903AD"/>
    <w:rsid w:val="00A90536"/>
    <w:rsid w:val="00A92193"/>
    <w:rsid w:val="00A9233C"/>
    <w:rsid w:val="00A92F87"/>
    <w:rsid w:val="00A940BF"/>
    <w:rsid w:val="00A944E5"/>
    <w:rsid w:val="00A94DCD"/>
    <w:rsid w:val="00A9592C"/>
    <w:rsid w:val="00A9760B"/>
    <w:rsid w:val="00AA031C"/>
    <w:rsid w:val="00AA3E17"/>
    <w:rsid w:val="00AA4AC1"/>
    <w:rsid w:val="00AA5140"/>
    <w:rsid w:val="00AA514E"/>
    <w:rsid w:val="00AA6473"/>
    <w:rsid w:val="00AA67B4"/>
    <w:rsid w:val="00AA6C3C"/>
    <w:rsid w:val="00AB3359"/>
    <w:rsid w:val="00AB3837"/>
    <w:rsid w:val="00AB5B04"/>
    <w:rsid w:val="00AB6648"/>
    <w:rsid w:val="00AB668F"/>
    <w:rsid w:val="00AB71C4"/>
    <w:rsid w:val="00AB7C39"/>
    <w:rsid w:val="00AC6102"/>
    <w:rsid w:val="00AD07CD"/>
    <w:rsid w:val="00AD1904"/>
    <w:rsid w:val="00AD2C3A"/>
    <w:rsid w:val="00AD3E33"/>
    <w:rsid w:val="00AD5A06"/>
    <w:rsid w:val="00AD7119"/>
    <w:rsid w:val="00AD7A95"/>
    <w:rsid w:val="00AE069F"/>
    <w:rsid w:val="00AE0E0A"/>
    <w:rsid w:val="00AE12B4"/>
    <w:rsid w:val="00AE17D9"/>
    <w:rsid w:val="00AE21CD"/>
    <w:rsid w:val="00AE3864"/>
    <w:rsid w:val="00AE5637"/>
    <w:rsid w:val="00AE78CD"/>
    <w:rsid w:val="00AE7CF1"/>
    <w:rsid w:val="00AF11F6"/>
    <w:rsid w:val="00AF178D"/>
    <w:rsid w:val="00AF28D6"/>
    <w:rsid w:val="00AF39C4"/>
    <w:rsid w:val="00AF3C36"/>
    <w:rsid w:val="00AF3D2C"/>
    <w:rsid w:val="00AF415B"/>
    <w:rsid w:val="00AF43D0"/>
    <w:rsid w:val="00AF444A"/>
    <w:rsid w:val="00B00067"/>
    <w:rsid w:val="00B00302"/>
    <w:rsid w:val="00B009EB"/>
    <w:rsid w:val="00B011B1"/>
    <w:rsid w:val="00B026BB"/>
    <w:rsid w:val="00B03395"/>
    <w:rsid w:val="00B03565"/>
    <w:rsid w:val="00B03B54"/>
    <w:rsid w:val="00B05E14"/>
    <w:rsid w:val="00B064C2"/>
    <w:rsid w:val="00B06E77"/>
    <w:rsid w:val="00B07581"/>
    <w:rsid w:val="00B07C05"/>
    <w:rsid w:val="00B10A4D"/>
    <w:rsid w:val="00B10F5A"/>
    <w:rsid w:val="00B14B9A"/>
    <w:rsid w:val="00B1525A"/>
    <w:rsid w:val="00B156CE"/>
    <w:rsid w:val="00B16386"/>
    <w:rsid w:val="00B20E5B"/>
    <w:rsid w:val="00B26332"/>
    <w:rsid w:val="00B317A5"/>
    <w:rsid w:val="00B34724"/>
    <w:rsid w:val="00B3511C"/>
    <w:rsid w:val="00B36C65"/>
    <w:rsid w:val="00B36EF8"/>
    <w:rsid w:val="00B37293"/>
    <w:rsid w:val="00B37C81"/>
    <w:rsid w:val="00B418C4"/>
    <w:rsid w:val="00B418C5"/>
    <w:rsid w:val="00B41EA6"/>
    <w:rsid w:val="00B42893"/>
    <w:rsid w:val="00B44468"/>
    <w:rsid w:val="00B46CDE"/>
    <w:rsid w:val="00B4763C"/>
    <w:rsid w:val="00B47C83"/>
    <w:rsid w:val="00B50BC9"/>
    <w:rsid w:val="00B513E7"/>
    <w:rsid w:val="00B5308D"/>
    <w:rsid w:val="00B5356F"/>
    <w:rsid w:val="00B5678A"/>
    <w:rsid w:val="00B57359"/>
    <w:rsid w:val="00B60993"/>
    <w:rsid w:val="00B60D54"/>
    <w:rsid w:val="00B6116E"/>
    <w:rsid w:val="00B61817"/>
    <w:rsid w:val="00B62BD7"/>
    <w:rsid w:val="00B6363D"/>
    <w:rsid w:val="00B63EBE"/>
    <w:rsid w:val="00B64292"/>
    <w:rsid w:val="00B6431D"/>
    <w:rsid w:val="00B65DB0"/>
    <w:rsid w:val="00B66EF4"/>
    <w:rsid w:val="00B672EC"/>
    <w:rsid w:val="00B706FA"/>
    <w:rsid w:val="00B71E04"/>
    <w:rsid w:val="00B7537A"/>
    <w:rsid w:val="00B7563B"/>
    <w:rsid w:val="00B7610C"/>
    <w:rsid w:val="00B767EA"/>
    <w:rsid w:val="00B76FC9"/>
    <w:rsid w:val="00B76FF7"/>
    <w:rsid w:val="00B84FA2"/>
    <w:rsid w:val="00B86128"/>
    <w:rsid w:val="00B871BA"/>
    <w:rsid w:val="00B87218"/>
    <w:rsid w:val="00B87E30"/>
    <w:rsid w:val="00B92280"/>
    <w:rsid w:val="00B956C4"/>
    <w:rsid w:val="00B963A5"/>
    <w:rsid w:val="00B97BBF"/>
    <w:rsid w:val="00BA0682"/>
    <w:rsid w:val="00BA304E"/>
    <w:rsid w:val="00BA333F"/>
    <w:rsid w:val="00BA4D88"/>
    <w:rsid w:val="00BA7F1B"/>
    <w:rsid w:val="00BB0661"/>
    <w:rsid w:val="00BB2DC4"/>
    <w:rsid w:val="00BB3144"/>
    <w:rsid w:val="00BB6AB4"/>
    <w:rsid w:val="00BC00A2"/>
    <w:rsid w:val="00BC14E9"/>
    <w:rsid w:val="00BC1EDC"/>
    <w:rsid w:val="00BC24F2"/>
    <w:rsid w:val="00BC3CB0"/>
    <w:rsid w:val="00BC6629"/>
    <w:rsid w:val="00BC668B"/>
    <w:rsid w:val="00BD225D"/>
    <w:rsid w:val="00BD2B95"/>
    <w:rsid w:val="00BD3E56"/>
    <w:rsid w:val="00BD3F3E"/>
    <w:rsid w:val="00BD522F"/>
    <w:rsid w:val="00BD5A85"/>
    <w:rsid w:val="00BD60FD"/>
    <w:rsid w:val="00BD7D98"/>
    <w:rsid w:val="00BE0438"/>
    <w:rsid w:val="00BE07B8"/>
    <w:rsid w:val="00BE0999"/>
    <w:rsid w:val="00BE0B14"/>
    <w:rsid w:val="00BE4EFA"/>
    <w:rsid w:val="00BE6B2E"/>
    <w:rsid w:val="00BE776D"/>
    <w:rsid w:val="00BE7A5D"/>
    <w:rsid w:val="00BF15AE"/>
    <w:rsid w:val="00BF7305"/>
    <w:rsid w:val="00BF7B50"/>
    <w:rsid w:val="00C00444"/>
    <w:rsid w:val="00C01F28"/>
    <w:rsid w:val="00C021A1"/>
    <w:rsid w:val="00C048AE"/>
    <w:rsid w:val="00C04926"/>
    <w:rsid w:val="00C053B0"/>
    <w:rsid w:val="00C05D18"/>
    <w:rsid w:val="00C078C9"/>
    <w:rsid w:val="00C11A49"/>
    <w:rsid w:val="00C11EC8"/>
    <w:rsid w:val="00C1208C"/>
    <w:rsid w:val="00C13110"/>
    <w:rsid w:val="00C13121"/>
    <w:rsid w:val="00C13A89"/>
    <w:rsid w:val="00C13B54"/>
    <w:rsid w:val="00C14F1B"/>
    <w:rsid w:val="00C1505F"/>
    <w:rsid w:val="00C15AC9"/>
    <w:rsid w:val="00C15BAB"/>
    <w:rsid w:val="00C16C57"/>
    <w:rsid w:val="00C17739"/>
    <w:rsid w:val="00C203BF"/>
    <w:rsid w:val="00C2297C"/>
    <w:rsid w:val="00C23A52"/>
    <w:rsid w:val="00C24059"/>
    <w:rsid w:val="00C24BE5"/>
    <w:rsid w:val="00C259A9"/>
    <w:rsid w:val="00C25B25"/>
    <w:rsid w:val="00C30B15"/>
    <w:rsid w:val="00C315B7"/>
    <w:rsid w:val="00C32076"/>
    <w:rsid w:val="00C34EB8"/>
    <w:rsid w:val="00C35821"/>
    <w:rsid w:val="00C40158"/>
    <w:rsid w:val="00C4126A"/>
    <w:rsid w:val="00C41ACE"/>
    <w:rsid w:val="00C42C29"/>
    <w:rsid w:val="00C45C7A"/>
    <w:rsid w:val="00C45FCF"/>
    <w:rsid w:val="00C472A9"/>
    <w:rsid w:val="00C476E8"/>
    <w:rsid w:val="00C500A8"/>
    <w:rsid w:val="00C50EC9"/>
    <w:rsid w:val="00C5378A"/>
    <w:rsid w:val="00C60325"/>
    <w:rsid w:val="00C625A6"/>
    <w:rsid w:val="00C6532F"/>
    <w:rsid w:val="00C66318"/>
    <w:rsid w:val="00C67796"/>
    <w:rsid w:val="00C70CC9"/>
    <w:rsid w:val="00C71C0A"/>
    <w:rsid w:val="00C73502"/>
    <w:rsid w:val="00C74C4E"/>
    <w:rsid w:val="00C75716"/>
    <w:rsid w:val="00C761AB"/>
    <w:rsid w:val="00C76600"/>
    <w:rsid w:val="00C76C39"/>
    <w:rsid w:val="00C76C68"/>
    <w:rsid w:val="00C77E08"/>
    <w:rsid w:val="00C815B7"/>
    <w:rsid w:val="00C81CCB"/>
    <w:rsid w:val="00C81EEF"/>
    <w:rsid w:val="00C81FA7"/>
    <w:rsid w:val="00C8375C"/>
    <w:rsid w:val="00C8482F"/>
    <w:rsid w:val="00C85897"/>
    <w:rsid w:val="00C86122"/>
    <w:rsid w:val="00C863E2"/>
    <w:rsid w:val="00C90D92"/>
    <w:rsid w:val="00C94FB7"/>
    <w:rsid w:val="00C96457"/>
    <w:rsid w:val="00C96AA5"/>
    <w:rsid w:val="00C97A41"/>
    <w:rsid w:val="00C97E96"/>
    <w:rsid w:val="00CA0A1D"/>
    <w:rsid w:val="00CA1165"/>
    <w:rsid w:val="00CA18A9"/>
    <w:rsid w:val="00CA59B6"/>
    <w:rsid w:val="00CA6A1E"/>
    <w:rsid w:val="00CA76D0"/>
    <w:rsid w:val="00CA7BFC"/>
    <w:rsid w:val="00CA7EA0"/>
    <w:rsid w:val="00CB2038"/>
    <w:rsid w:val="00CB3137"/>
    <w:rsid w:val="00CB4B9E"/>
    <w:rsid w:val="00CB7117"/>
    <w:rsid w:val="00CC16FE"/>
    <w:rsid w:val="00CC1BFF"/>
    <w:rsid w:val="00CC233E"/>
    <w:rsid w:val="00CC38F1"/>
    <w:rsid w:val="00CC5950"/>
    <w:rsid w:val="00CC5AD2"/>
    <w:rsid w:val="00CD2AB8"/>
    <w:rsid w:val="00CD2CAD"/>
    <w:rsid w:val="00CD2D63"/>
    <w:rsid w:val="00CD4269"/>
    <w:rsid w:val="00CD44AE"/>
    <w:rsid w:val="00CD4CB3"/>
    <w:rsid w:val="00CD570E"/>
    <w:rsid w:val="00CD6BD3"/>
    <w:rsid w:val="00CD7D4F"/>
    <w:rsid w:val="00CD7F43"/>
    <w:rsid w:val="00CE05F9"/>
    <w:rsid w:val="00CE276F"/>
    <w:rsid w:val="00CE3143"/>
    <w:rsid w:val="00CE3DB9"/>
    <w:rsid w:val="00CE41AF"/>
    <w:rsid w:val="00CE6404"/>
    <w:rsid w:val="00CE7CF1"/>
    <w:rsid w:val="00CF2CB6"/>
    <w:rsid w:val="00CF3776"/>
    <w:rsid w:val="00CF4928"/>
    <w:rsid w:val="00CF4DF9"/>
    <w:rsid w:val="00CF57D4"/>
    <w:rsid w:val="00CF6B25"/>
    <w:rsid w:val="00CF7EE5"/>
    <w:rsid w:val="00D009C2"/>
    <w:rsid w:val="00D03D2F"/>
    <w:rsid w:val="00D03E89"/>
    <w:rsid w:val="00D0499E"/>
    <w:rsid w:val="00D05A85"/>
    <w:rsid w:val="00D064E5"/>
    <w:rsid w:val="00D109A4"/>
    <w:rsid w:val="00D11D2E"/>
    <w:rsid w:val="00D139A3"/>
    <w:rsid w:val="00D14CA5"/>
    <w:rsid w:val="00D15B0F"/>
    <w:rsid w:val="00D16206"/>
    <w:rsid w:val="00D17E99"/>
    <w:rsid w:val="00D17EAE"/>
    <w:rsid w:val="00D20FA0"/>
    <w:rsid w:val="00D21110"/>
    <w:rsid w:val="00D22196"/>
    <w:rsid w:val="00D23384"/>
    <w:rsid w:val="00D25F0C"/>
    <w:rsid w:val="00D26828"/>
    <w:rsid w:val="00D26A30"/>
    <w:rsid w:val="00D2706D"/>
    <w:rsid w:val="00D31CAA"/>
    <w:rsid w:val="00D329C7"/>
    <w:rsid w:val="00D329E0"/>
    <w:rsid w:val="00D32B3C"/>
    <w:rsid w:val="00D34880"/>
    <w:rsid w:val="00D34B3F"/>
    <w:rsid w:val="00D354E1"/>
    <w:rsid w:val="00D3593F"/>
    <w:rsid w:val="00D36082"/>
    <w:rsid w:val="00D3718B"/>
    <w:rsid w:val="00D40462"/>
    <w:rsid w:val="00D44A32"/>
    <w:rsid w:val="00D46D8B"/>
    <w:rsid w:val="00D50982"/>
    <w:rsid w:val="00D51E41"/>
    <w:rsid w:val="00D52965"/>
    <w:rsid w:val="00D52D07"/>
    <w:rsid w:val="00D5333E"/>
    <w:rsid w:val="00D545B3"/>
    <w:rsid w:val="00D54EF8"/>
    <w:rsid w:val="00D55388"/>
    <w:rsid w:val="00D557E4"/>
    <w:rsid w:val="00D5623C"/>
    <w:rsid w:val="00D56513"/>
    <w:rsid w:val="00D565AE"/>
    <w:rsid w:val="00D569AB"/>
    <w:rsid w:val="00D60758"/>
    <w:rsid w:val="00D61216"/>
    <w:rsid w:val="00D63AD7"/>
    <w:rsid w:val="00D66FA3"/>
    <w:rsid w:val="00D67C6F"/>
    <w:rsid w:val="00D700A6"/>
    <w:rsid w:val="00D72BE9"/>
    <w:rsid w:val="00D7325F"/>
    <w:rsid w:val="00D7580E"/>
    <w:rsid w:val="00D75E01"/>
    <w:rsid w:val="00D7622B"/>
    <w:rsid w:val="00D80182"/>
    <w:rsid w:val="00D81960"/>
    <w:rsid w:val="00D83A7B"/>
    <w:rsid w:val="00D85ADF"/>
    <w:rsid w:val="00D86CF2"/>
    <w:rsid w:val="00D913CF"/>
    <w:rsid w:val="00D922D9"/>
    <w:rsid w:val="00D9381F"/>
    <w:rsid w:val="00D93937"/>
    <w:rsid w:val="00D95AB0"/>
    <w:rsid w:val="00D95B73"/>
    <w:rsid w:val="00D95EC7"/>
    <w:rsid w:val="00DA098B"/>
    <w:rsid w:val="00DA0BDA"/>
    <w:rsid w:val="00DA260F"/>
    <w:rsid w:val="00DA34DF"/>
    <w:rsid w:val="00DA4B1E"/>
    <w:rsid w:val="00DA4B5E"/>
    <w:rsid w:val="00DA77EA"/>
    <w:rsid w:val="00DA7BE0"/>
    <w:rsid w:val="00DB0FD4"/>
    <w:rsid w:val="00DB1C00"/>
    <w:rsid w:val="00DB27C7"/>
    <w:rsid w:val="00DB747E"/>
    <w:rsid w:val="00DB7577"/>
    <w:rsid w:val="00DB776C"/>
    <w:rsid w:val="00DB77FE"/>
    <w:rsid w:val="00DC055F"/>
    <w:rsid w:val="00DC1A69"/>
    <w:rsid w:val="00DC270B"/>
    <w:rsid w:val="00DC4208"/>
    <w:rsid w:val="00DC5448"/>
    <w:rsid w:val="00DC76D9"/>
    <w:rsid w:val="00DD1418"/>
    <w:rsid w:val="00DD32A9"/>
    <w:rsid w:val="00DD4B67"/>
    <w:rsid w:val="00DD6F37"/>
    <w:rsid w:val="00DE0E9E"/>
    <w:rsid w:val="00DE1D7F"/>
    <w:rsid w:val="00DE3E2C"/>
    <w:rsid w:val="00DE4DCE"/>
    <w:rsid w:val="00DE5C42"/>
    <w:rsid w:val="00DF0966"/>
    <w:rsid w:val="00DF0EA8"/>
    <w:rsid w:val="00DF5004"/>
    <w:rsid w:val="00DF58CB"/>
    <w:rsid w:val="00DF5F14"/>
    <w:rsid w:val="00DF6DAA"/>
    <w:rsid w:val="00E00C01"/>
    <w:rsid w:val="00E00C6F"/>
    <w:rsid w:val="00E03372"/>
    <w:rsid w:val="00E03924"/>
    <w:rsid w:val="00E064A6"/>
    <w:rsid w:val="00E0694D"/>
    <w:rsid w:val="00E117DA"/>
    <w:rsid w:val="00E119FE"/>
    <w:rsid w:val="00E133D0"/>
    <w:rsid w:val="00E1355D"/>
    <w:rsid w:val="00E13E4D"/>
    <w:rsid w:val="00E1416A"/>
    <w:rsid w:val="00E1458D"/>
    <w:rsid w:val="00E14CC0"/>
    <w:rsid w:val="00E1537E"/>
    <w:rsid w:val="00E20224"/>
    <w:rsid w:val="00E20F7F"/>
    <w:rsid w:val="00E219F2"/>
    <w:rsid w:val="00E22DC4"/>
    <w:rsid w:val="00E2415F"/>
    <w:rsid w:val="00E24344"/>
    <w:rsid w:val="00E26299"/>
    <w:rsid w:val="00E265A5"/>
    <w:rsid w:val="00E272BA"/>
    <w:rsid w:val="00E30501"/>
    <w:rsid w:val="00E30E98"/>
    <w:rsid w:val="00E317A6"/>
    <w:rsid w:val="00E322B3"/>
    <w:rsid w:val="00E337DD"/>
    <w:rsid w:val="00E345A8"/>
    <w:rsid w:val="00E3463D"/>
    <w:rsid w:val="00E34896"/>
    <w:rsid w:val="00E35983"/>
    <w:rsid w:val="00E35FAF"/>
    <w:rsid w:val="00E361D9"/>
    <w:rsid w:val="00E3688C"/>
    <w:rsid w:val="00E371FC"/>
    <w:rsid w:val="00E3794F"/>
    <w:rsid w:val="00E42097"/>
    <w:rsid w:val="00E43A9B"/>
    <w:rsid w:val="00E46BAB"/>
    <w:rsid w:val="00E47964"/>
    <w:rsid w:val="00E50B73"/>
    <w:rsid w:val="00E5359B"/>
    <w:rsid w:val="00E6002A"/>
    <w:rsid w:val="00E61FD3"/>
    <w:rsid w:val="00E634A8"/>
    <w:rsid w:val="00E64F1C"/>
    <w:rsid w:val="00E65E0B"/>
    <w:rsid w:val="00E67550"/>
    <w:rsid w:val="00E675BF"/>
    <w:rsid w:val="00E678A8"/>
    <w:rsid w:val="00E67A2C"/>
    <w:rsid w:val="00E713F1"/>
    <w:rsid w:val="00E7181D"/>
    <w:rsid w:val="00E71BD5"/>
    <w:rsid w:val="00E72055"/>
    <w:rsid w:val="00E7423B"/>
    <w:rsid w:val="00E75081"/>
    <w:rsid w:val="00E75137"/>
    <w:rsid w:val="00E75C13"/>
    <w:rsid w:val="00E773CC"/>
    <w:rsid w:val="00E7770C"/>
    <w:rsid w:val="00E80120"/>
    <w:rsid w:val="00E851EB"/>
    <w:rsid w:val="00E86E2E"/>
    <w:rsid w:val="00E872C3"/>
    <w:rsid w:val="00E8730B"/>
    <w:rsid w:val="00E901D1"/>
    <w:rsid w:val="00E91049"/>
    <w:rsid w:val="00E95D70"/>
    <w:rsid w:val="00E96884"/>
    <w:rsid w:val="00EA4C56"/>
    <w:rsid w:val="00EA5B04"/>
    <w:rsid w:val="00EB47FD"/>
    <w:rsid w:val="00EB57D5"/>
    <w:rsid w:val="00EB5891"/>
    <w:rsid w:val="00EB67B9"/>
    <w:rsid w:val="00EB6921"/>
    <w:rsid w:val="00EB794E"/>
    <w:rsid w:val="00EC337E"/>
    <w:rsid w:val="00EC37BB"/>
    <w:rsid w:val="00ED0147"/>
    <w:rsid w:val="00ED06F2"/>
    <w:rsid w:val="00ED114D"/>
    <w:rsid w:val="00ED4F01"/>
    <w:rsid w:val="00ED572C"/>
    <w:rsid w:val="00ED5887"/>
    <w:rsid w:val="00ED5EF4"/>
    <w:rsid w:val="00ED76DB"/>
    <w:rsid w:val="00ED7D7D"/>
    <w:rsid w:val="00EE222A"/>
    <w:rsid w:val="00EE3F45"/>
    <w:rsid w:val="00EE5BCF"/>
    <w:rsid w:val="00EE6C7C"/>
    <w:rsid w:val="00EE6E79"/>
    <w:rsid w:val="00EE6EBF"/>
    <w:rsid w:val="00EE75FB"/>
    <w:rsid w:val="00EE7D75"/>
    <w:rsid w:val="00EF41FD"/>
    <w:rsid w:val="00EF538A"/>
    <w:rsid w:val="00F004D3"/>
    <w:rsid w:val="00F02655"/>
    <w:rsid w:val="00F0279F"/>
    <w:rsid w:val="00F02986"/>
    <w:rsid w:val="00F03A46"/>
    <w:rsid w:val="00F04271"/>
    <w:rsid w:val="00F056BD"/>
    <w:rsid w:val="00F068E6"/>
    <w:rsid w:val="00F06C06"/>
    <w:rsid w:val="00F073E3"/>
    <w:rsid w:val="00F1067F"/>
    <w:rsid w:val="00F10E7D"/>
    <w:rsid w:val="00F129A1"/>
    <w:rsid w:val="00F1434E"/>
    <w:rsid w:val="00F15A0E"/>
    <w:rsid w:val="00F17FB1"/>
    <w:rsid w:val="00F206CF"/>
    <w:rsid w:val="00F20E8F"/>
    <w:rsid w:val="00F21217"/>
    <w:rsid w:val="00F22F78"/>
    <w:rsid w:val="00F23FD8"/>
    <w:rsid w:val="00F25727"/>
    <w:rsid w:val="00F26E14"/>
    <w:rsid w:val="00F26E81"/>
    <w:rsid w:val="00F2710F"/>
    <w:rsid w:val="00F2757A"/>
    <w:rsid w:val="00F31984"/>
    <w:rsid w:val="00F33C2B"/>
    <w:rsid w:val="00F342B8"/>
    <w:rsid w:val="00F353F0"/>
    <w:rsid w:val="00F37B1C"/>
    <w:rsid w:val="00F37C07"/>
    <w:rsid w:val="00F37F5A"/>
    <w:rsid w:val="00F413F1"/>
    <w:rsid w:val="00F4251F"/>
    <w:rsid w:val="00F436B2"/>
    <w:rsid w:val="00F43865"/>
    <w:rsid w:val="00F442B3"/>
    <w:rsid w:val="00F44590"/>
    <w:rsid w:val="00F454A0"/>
    <w:rsid w:val="00F46F2E"/>
    <w:rsid w:val="00F475CA"/>
    <w:rsid w:val="00F47FEC"/>
    <w:rsid w:val="00F50260"/>
    <w:rsid w:val="00F51C70"/>
    <w:rsid w:val="00F522A0"/>
    <w:rsid w:val="00F535EB"/>
    <w:rsid w:val="00F53E3C"/>
    <w:rsid w:val="00F5549E"/>
    <w:rsid w:val="00F55C46"/>
    <w:rsid w:val="00F56714"/>
    <w:rsid w:val="00F57B88"/>
    <w:rsid w:val="00F60FE5"/>
    <w:rsid w:val="00F6169A"/>
    <w:rsid w:val="00F64438"/>
    <w:rsid w:val="00F64913"/>
    <w:rsid w:val="00F64949"/>
    <w:rsid w:val="00F65980"/>
    <w:rsid w:val="00F67C32"/>
    <w:rsid w:val="00F67FE3"/>
    <w:rsid w:val="00F71476"/>
    <w:rsid w:val="00F71953"/>
    <w:rsid w:val="00F71EBC"/>
    <w:rsid w:val="00F71EDA"/>
    <w:rsid w:val="00F727C0"/>
    <w:rsid w:val="00F73047"/>
    <w:rsid w:val="00F73928"/>
    <w:rsid w:val="00F77BF6"/>
    <w:rsid w:val="00F80E9F"/>
    <w:rsid w:val="00F83123"/>
    <w:rsid w:val="00F84454"/>
    <w:rsid w:val="00F85178"/>
    <w:rsid w:val="00F86F9D"/>
    <w:rsid w:val="00F90C22"/>
    <w:rsid w:val="00F90E7B"/>
    <w:rsid w:val="00F91991"/>
    <w:rsid w:val="00F923F7"/>
    <w:rsid w:val="00F925C9"/>
    <w:rsid w:val="00F92C86"/>
    <w:rsid w:val="00F93F70"/>
    <w:rsid w:val="00F942C4"/>
    <w:rsid w:val="00F94447"/>
    <w:rsid w:val="00F94BA2"/>
    <w:rsid w:val="00FA1469"/>
    <w:rsid w:val="00FA162A"/>
    <w:rsid w:val="00FA39BD"/>
    <w:rsid w:val="00FA3DEE"/>
    <w:rsid w:val="00FA5C52"/>
    <w:rsid w:val="00FA7360"/>
    <w:rsid w:val="00FB0D6F"/>
    <w:rsid w:val="00FB135F"/>
    <w:rsid w:val="00FB325B"/>
    <w:rsid w:val="00FB4D4E"/>
    <w:rsid w:val="00FC29FE"/>
    <w:rsid w:val="00FC2D7F"/>
    <w:rsid w:val="00FD43C2"/>
    <w:rsid w:val="00FD6650"/>
    <w:rsid w:val="00FD6661"/>
    <w:rsid w:val="00FE0DFC"/>
    <w:rsid w:val="00FE3292"/>
    <w:rsid w:val="00FE6BCD"/>
    <w:rsid w:val="00FF0632"/>
    <w:rsid w:val="00FF0690"/>
    <w:rsid w:val="00FF1E20"/>
    <w:rsid w:val="00FF4951"/>
    <w:rsid w:val="00FF49F1"/>
    <w:rsid w:val="00FF61B3"/>
    <w:rsid w:val="00FF7281"/>
    <w:rsid w:val="00FF730C"/>
    <w:rsid w:val="00FF7ABA"/>
    <w:rsid w:val="00FF7C8F"/>
    <w:rsid w:val="00FF7D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0BDB72A"/>
  <w15:chartTrackingRefBased/>
  <w15:docId w15:val="{9D81FEF6-F98E-412A-85FC-B0E148CE9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6C0FC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B5A1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AE12B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C1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21217"/>
    <w:pPr>
      <w:tabs>
        <w:tab w:val="center" w:pos="4252"/>
        <w:tab w:val="right" w:pos="8504"/>
      </w:tabs>
      <w:snapToGrid w:val="0"/>
    </w:pPr>
  </w:style>
  <w:style w:type="character" w:customStyle="1" w:styleId="a5">
    <w:name w:val="ヘッダー (文字)"/>
    <w:basedOn w:val="a0"/>
    <w:link w:val="a4"/>
    <w:uiPriority w:val="99"/>
    <w:rsid w:val="00F21217"/>
  </w:style>
  <w:style w:type="paragraph" w:styleId="a6">
    <w:name w:val="footer"/>
    <w:basedOn w:val="a"/>
    <w:link w:val="a7"/>
    <w:uiPriority w:val="99"/>
    <w:unhideWhenUsed/>
    <w:rsid w:val="00F21217"/>
    <w:pPr>
      <w:tabs>
        <w:tab w:val="center" w:pos="4252"/>
        <w:tab w:val="right" w:pos="8504"/>
      </w:tabs>
      <w:snapToGrid w:val="0"/>
    </w:pPr>
  </w:style>
  <w:style w:type="character" w:customStyle="1" w:styleId="a7">
    <w:name w:val="フッター (文字)"/>
    <w:basedOn w:val="a0"/>
    <w:link w:val="a6"/>
    <w:uiPriority w:val="99"/>
    <w:rsid w:val="00F21217"/>
  </w:style>
  <w:style w:type="character" w:customStyle="1" w:styleId="10">
    <w:name w:val="見出し 1 (文字)"/>
    <w:basedOn w:val="a0"/>
    <w:link w:val="1"/>
    <w:uiPriority w:val="9"/>
    <w:rsid w:val="006C0FCA"/>
    <w:rPr>
      <w:rFonts w:asciiTheme="majorHAnsi" w:eastAsiaTheme="majorEastAsia" w:hAnsiTheme="majorHAnsi" w:cstheme="majorBidi"/>
      <w:sz w:val="24"/>
      <w:szCs w:val="24"/>
    </w:rPr>
  </w:style>
  <w:style w:type="paragraph" w:styleId="a8">
    <w:name w:val="TOC Heading"/>
    <w:basedOn w:val="1"/>
    <w:next w:val="a"/>
    <w:link w:val="a9"/>
    <w:uiPriority w:val="39"/>
    <w:unhideWhenUsed/>
    <w:qFormat/>
    <w:rsid w:val="006C0FCA"/>
    <w:pPr>
      <w:keepLines/>
      <w:widowControl/>
      <w:spacing w:before="240" w:line="259" w:lineRule="auto"/>
      <w:jc w:val="left"/>
      <w:outlineLvl w:val="9"/>
    </w:pPr>
    <w:rPr>
      <w:color w:val="A5A5A5" w:themeColor="accent1" w:themeShade="BF"/>
      <w:kern w:val="0"/>
      <w:sz w:val="32"/>
      <w:szCs w:val="32"/>
    </w:rPr>
  </w:style>
  <w:style w:type="paragraph" w:customStyle="1" w:styleId="aa">
    <w:name w:val="目次（大項目）"/>
    <w:basedOn w:val="a8"/>
    <w:link w:val="ab"/>
    <w:qFormat/>
    <w:rsid w:val="006C0FCA"/>
    <w:rPr>
      <w:rFonts w:eastAsia="BIZ UDゴシック"/>
    </w:rPr>
  </w:style>
  <w:style w:type="paragraph" w:styleId="11">
    <w:name w:val="toc 1"/>
    <w:basedOn w:val="a"/>
    <w:next w:val="a"/>
    <w:autoRedefine/>
    <w:uiPriority w:val="39"/>
    <w:unhideWhenUsed/>
    <w:rsid w:val="006C0FCA"/>
  </w:style>
  <w:style w:type="character" w:customStyle="1" w:styleId="a9">
    <w:name w:val="目次の見出し (文字)"/>
    <w:basedOn w:val="10"/>
    <w:link w:val="a8"/>
    <w:uiPriority w:val="39"/>
    <w:rsid w:val="006C0FCA"/>
    <w:rPr>
      <w:rFonts w:asciiTheme="majorHAnsi" w:eastAsiaTheme="majorEastAsia" w:hAnsiTheme="majorHAnsi" w:cstheme="majorBidi"/>
      <w:color w:val="A5A5A5" w:themeColor="accent1" w:themeShade="BF"/>
      <w:kern w:val="0"/>
      <w:sz w:val="32"/>
      <w:szCs w:val="32"/>
    </w:rPr>
  </w:style>
  <w:style w:type="character" w:customStyle="1" w:styleId="ab">
    <w:name w:val="目次（大項目） (文字)"/>
    <w:basedOn w:val="a9"/>
    <w:link w:val="aa"/>
    <w:rsid w:val="006C0FCA"/>
    <w:rPr>
      <w:rFonts w:asciiTheme="majorHAnsi" w:eastAsia="BIZ UDゴシック" w:hAnsiTheme="majorHAnsi" w:cstheme="majorBidi"/>
      <w:color w:val="A5A5A5" w:themeColor="accent1" w:themeShade="BF"/>
      <w:kern w:val="0"/>
      <w:sz w:val="32"/>
      <w:szCs w:val="32"/>
    </w:rPr>
  </w:style>
  <w:style w:type="character" w:styleId="ac">
    <w:name w:val="Hyperlink"/>
    <w:basedOn w:val="a0"/>
    <w:uiPriority w:val="99"/>
    <w:unhideWhenUsed/>
    <w:rsid w:val="006C0FCA"/>
    <w:rPr>
      <w:color w:val="5F5F5F" w:themeColor="hyperlink"/>
      <w:u w:val="single"/>
    </w:rPr>
  </w:style>
  <w:style w:type="character" w:customStyle="1" w:styleId="20">
    <w:name w:val="見出し 2 (文字)"/>
    <w:basedOn w:val="a0"/>
    <w:link w:val="2"/>
    <w:uiPriority w:val="9"/>
    <w:rsid w:val="000B5A1C"/>
    <w:rPr>
      <w:rFonts w:asciiTheme="majorHAnsi" w:eastAsiaTheme="majorEastAsia" w:hAnsiTheme="majorHAnsi" w:cstheme="majorBidi"/>
    </w:rPr>
  </w:style>
  <w:style w:type="paragraph" w:styleId="21">
    <w:name w:val="toc 2"/>
    <w:basedOn w:val="a"/>
    <w:next w:val="a"/>
    <w:autoRedefine/>
    <w:uiPriority w:val="39"/>
    <w:unhideWhenUsed/>
    <w:rsid w:val="000B5A1C"/>
    <w:pPr>
      <w:ind w:leftChars="100" w:left="210"/>
    </w:pPr>
  </w:style>
  <w:style w:type="paragraph" w:customStyle="1" w:styleId="12">
    <w:name w:val="スタイル1"/>
    <w:basedOn w:val="1"/>
    <w:link w:val="13"/>
    <w:qFormat/>
    <w:rsid w:val="00E20F7F"/>
    <w:pPr>
      <w:jc w:val="center"/>
    </w:pPr>
    <w:rPr>
      <w:rFonts w:ascii="BIZ UDゴシック" w:eastAsia="BIZ UDゴシック" w:hAnsi="BIZ UDゴシック"/>
      <w:sz w:val="52"/>
      <w:szCs w:val="52"/>
    </w:rPr>
  </w:style>
  <w:style w:type="character" w:customStyle="1" w:styleId="13">
    <w:name w:val="スタイル1 (文字)"/>
    <w:basedOn w:val="10"/>
    <w:link w:val="12"/>
    <w:rsid w:val="00E20F7F"/>
    <w:rPr>
      <w:rFonts w:ascii="BIZ UDゴシック" w:eastAsia="BIZ UDゴシック" w:hAnsi="BIZ UDゴシック" w:cstheme="majorBidi"/>
      <w:sz w:val="52"/>
      <w:szCs w:val="52"/>
    </w:rPr>
  </w:style>
  <w:style w:type="character" w:customStyle="1" w:styleId="30">
    <w:name w:val="見出し 3 (文字)"/>
    <w:basedOn w:val="a0"/>
    <w:link w:val="3"/>
    <w:uiPriority w:val="9"/>
    <w:rsid w:val="00AE12B4"/>
    <w:rPr>
      <w:rFonts w:asciiTheme="majorHAnsi" w:eastAsiaTheme="majorEastAsia" w:hAnsiTheme="majorHAnsi" w:cstheme="majorBidi"/>
    </w:rPr>
  </w:style>
  <w:style w:type="paragraph" w:styleId="ad">
    <w:name w:val="Balloon Text"/>
    <w:basedOn w:val="a"/>
    <w:link w:val="ae"/>
    <w:uiPriority w:val="99"/>
    <w:semiHidden/>
    <w:unhideWhenUsed/>
    <w:rsid w:val="004272DC"/>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4272DC"/>
    <w:rPr>
      <w:rFonts w:asciiTheme="majorHAnsi" w:eastAsiaTheme="majorEastAsia" w:hAnsiTheme="majorHAnsi" w:cstheme="majorBidi"/>
      <w:sz w:val="18"/>
      <w:szCs w:val="18"/>
    </w:rPr>
  </w:style>
  <w:style w:type="paragraph" w:styleId="31">
    <w:name w:val="toc 3"/>
    <w:basedOn w:val="a"/>
    <w:next w:val="a"/>
    <w:autoRedefine/>
    <w:uiPriority w:val="39"/>
    <w:unhideWhenUsed/>
    <w:rsid w:val="00AB3837"/>
    <w:pPr>
      <w:ind w:leftChars="200" w:left="420"/>
    </w:pPr>
  </w:style>
  <w:style w:type="character" w:styleId="af">
    <w:name w:val="Emphasis"/>
    <w:qFormat/>
    <w:rsid w:val="002B4F6D"/>
    <w:rPr>
      <w:i/>
      <w:iCs/>
    </w:rPr>
  </w:style>
  <w:style w:type="paragraph" w:customStyle="1" w:styleId="af0">
    <w:name w:val="事業名"/>
    <w:basedOn w:val="a"/>
    <w:rsid w:val="00454521"/>
    <w:rPr>
      <w:rFonts w:ascii="BIZ UDゴシック" w:eastAsia="BIZ UDゴシック" w:hAnsi="BIZ UDゴシック"/>
      <w:szCs w:val="21"/>
    </w:rPr>
  </w:style>
  <w:style w:type="character" w:styleId="af1">
    <w:name w:val="annotation reference"/>
    <w:basedOn w:val="a0"/>
    <w:uiPriority w:val="99"/>
    <w:semiHidden/>
    <w:unhideWhenUsed/>
    <w:rsid w:val="00236EBE"/>
    <w:rPr>
      <w:sz w:val="18"/>
      <w:szCs w:val="18"/>
    </w:rPr>
  </w:style>
  <w:style w:type="paragraph" w:styleId="af2">
    <w:name w:val="annotation text"/>
    <w:basedOn w:val="a"/>
    <w:link w:val="af3"/>
    <w:uiPriority w:val="99"/>
    <w:semiHidden/>
    <w:unhideWhenUsed/>
    <w:rsid w:val="00236EBE"/>
    <w:pPr>
      <w:jc w:val="left"/>
    </w:pPr>
  </w:style>
  <w:style w:type="character" w:customStyle="1" w:styleId="af3">
    <w:name w:val="コメント文字列 (文字)"/>
    <w:basedOn w:val="a0"/>
    <w:link w:val="af2"/>
    <w:uiPriority w:val="99"/>
    <w:semiHidden/>
    <w:rsid w:val="00236EBE"/>
  </w:style>
  <w:style w:type="paragraph" w:styleId="af4">
    <w:name w:val="annotation subject"/>
    <w:basedOn w:val="af2"/>
    <w:next w:val="af2"/>
    <w:link w:val="af5"/>
    <w:uiPriority w:val="99"/>
    <w:semiHidden/>
    <w:unhideWhenUsed/>
    <w:rsid w:val="00236EBE"/>
    <w:rPr>
      <w:b/>
      <w:bCs/>
    </w:rPr>
  </w:style>
  <w:style w:type="character" w:customStyle="1" w:styleId="af5">
    <w:name w:val="コメント内容 (文字)"/>
    <w:basedOn w:val="af3"/>
    <w:link w:val="af4"/>
    <w:uiPriority w:val="99"/>
    <w:semiHidden/>
    <w:rsid w:val="00236EBE"/>
    <w:rPr>
      <w:b/>
      <w:bCs/>
    </w:rPr>
  </w:style>
  <w:style w:type="paragraph" w:customStyle="1" w:styleId="TableParagraph">
    <w:name w:val="Table Paragraph"/>
    <w:basedOn w:val="a"/>
    <w:uiPriority w:val="1"/>
    <w:qFormat/>
    <w:rsid w:val="000D0812"/>
    <w:pPr>
      <w:autoSpaceDE w:val="0"/>
      <w:autoSpaceDN w:val="0"/>
      <w:jc w:val="left"/>
    </w:pPr>
    <w:rPr>
      <w:rFonts w:ascii="ＭＳ 明朝" w:eastAsia="ＭＳ 明朝" w:hAnsi="ＭＳ 明朝" w:cs="ＭＳ 明朝"/>
      <w:kern w:val="0"/>
      <w:sz w:val="22"/>
      <w:lang w:eastAsia="en-US"/>
    </w:rPr>
  </w:style>
  <w:style w:type="paragraph" w:styleId="af6">
    <w:name w:val="List Paragraph"/>
    <w:basedOn w:val="a"/>
    <w:uiPriority w:val="34"/>
    <w:qFormat/>
    <w:rsid w:val="00047756"/>
    <w:pPr>
      <w:ind w:leftChars="400" w:left="840"/>
    </w:pPr>
  </w:style>
  <w:style w:type="paragraph" w:customStyle="1" w:styleId="af7">
    <w:name w:val="図表１"/>
    <w:basedOn w:val="a"/>
    <w:rsid w:val="00FA39BD"/>
    <w:pPr>
      <w:ind w:leftChars="23" w:left="23" w:rightChars="23" w:right="23"/>
      <w:jc w:val="center"/>
    </w:pPr>
    <w:rPr>
      <w:rFonts w:ascii="ＭＳ Ｐゴシック" w:eastAsia="ＭＳ Ｐゴシック" w:hAnsi="ＭＳ Ｐゴシック" w:cs="Times New Roman"/>
      <w:szCs w:val="20"/>
    </w:rPr>
  </w:style>
  <w:style w:type="paragraph" w:customStyle="1" w:styleId="af8">
    <w:name w:val="①本文"/>
    <w:basedOn w:val="a"/>
    <w:link w:val="af9"/>
    <w:autoRedefine/>
    <w:qFormat/>
    <w:rsid w:val="006752C3"/>
    <w:pPr>
      <w:ind w:leftChars="514" w:left="1351" w:hangingChars="100" w:hanging="220"/>
    </w:pPr>
    <w:rPr>
      <w:rFonts w:ascii="HG丸ｺﾞｼｯｸM-PRO" w:eastAsia="HG丸ｺﾞｼｯｸM-PRO" w:hAnsi="HG丸ｺﾞｼｯｸM-PRO"/>
      <w:noProof/>
      <w:sz w:val="22"/>
    </w:rPr>
  </w:style>
  <w:style w:type="character" w:customStyle="1" w:styleId="af9">
    <w:name w:val="①本文 (文字)"/>
    <w:basedOn w:val="a0"/>
    <w:link w:val="af8"/>
    <w:rsid w:val="006752C3"/>
    <w:rPr>
      <w:rFonts w:ascii="HG丸ｺﾞｼｯｸM-PRO" w:eastAsia="HG丸ｺﾞｼｯｸM-PRO" w:hAnsi="HG丸ｺﾞｼｯｸM-PRO"/>
      <w:noProof/>
      <w:sz w:val="22"/>
    </w:rPr>
  </w:style>
  <w:style w:type="paragraph" w:customStyle="1" w:styleId="afa">
    <w:name w:val="１．"/>
    <w:basedOn w:val="a"/>
    <w:qFormat/>
    <w:rsid w:val="006752C3"/>
    <w:pPr>
      <w:outlineLvl w:val="1"/>
    </w:pPr>
    <w:rPr>
      <w:rFonts w:ascii="HG創英角ｺﾞｼｯｸUB" w:eastAsia="HG創英角ｺﾞｼｯｸUB" w:hAnsi="HG創英角ｺﾞｼｯｸUB"/>
      <w:sz w:val="28"/>
      <w:szCs w:val="28"/>
    </w:rPr>
  </w:style>
  <w:style w:type="paragraph" w:customStyle="1" w:styleId="afb">
    <w:name w:val="【具体的な取り組み】"/>
    <w:basedOn w:val="a"/>
    <w:link w:val="afc"/>
    <w:qFormat/>
    <w:rsid w:val="006752C3"/>
    <w:pPr>
      <w:spacing w:line="360" w:lineRule="auto"/>
      <w:ind w:firstLineChars="100" w:firstLine="241"/>
    </w:pPr>
    <w:rPr>
      <w:rFonts w:ascii="HG丸ｺﾞｼｯｸM-PRO" w:eastAsia="HG丸ｺﾞｼｯｸM-PRO" w:hAnsi="HG丸ｺﾞｼｯｸM-PRO"/>
      <w:b/>
      <w:sz w:val="24"/>
      <w:lang w:eastAsia="zh-CN"/>
    </w:rPr>
  </w:style>
  <w:style w:type="character" w:customStyle="1" w:styleId="afc">
    <w:name w:val="【具体的な取り組み】 (文字)"/>
    <w:basedOn w:val="a0"/>
    <w:link w:val="afb"/>
    <w:rsid w:val="006752C3"/>
    <w:rPr>
      <w:rFonts w:ascii="HG丸ｺﾞｼｯｸM-PRO" w:eastAsia="HG丸ｺﾞｼｯｸM-PRO" w:hAnsi="HG丸ｺﾞｼｯｸM-PRO"/>
      <w:b/>
      <w:sz w:val="24"/>
      <w:lang w:eastAsia="zh-CN"/>
    </w:rPr>
  </w:style>
  <w:style w:type="paragraph" w:customStyle="1" w:styleId="afd">
    <w:name w:val="本文１"/>
    <w:basedOn w:val="a"/>
    <w:link w:val="afe"/>
    <w:qFormat/>
    <w:rsid w:val="006752C3"/>
    <w:pPr>
      <w:ind w:leftChars="300" w:left="660" w:firstLineChars="100" w:firstLine="220"/>
    </w:pPr>
    <w:rPr>
      <w:rFonts w:ascii="HG丸ｺﾞｼｯｸM-PRO" w:eastAsia="HG丸ｺﾞｼｯｸM-PRO" w:hAnsi="HG丸ｺﾞｼｯｸM-PRO"/>
      <w:sz w:val="22"/>
    </w:rPr>
  </w:style>
  <w:style w:type="character" w:customStyle="1" w:styleId="afe">
    <w:name w:val="本文１ (文字)"/>
    <w:basedOn w:val="a0"/>
    <w:link w:val="afd"/>
    <w:rsid w:val="006752C3"/>
    <w:rPr>
      <w:rFonts w:ascii="HG丸ｺﾞｼｯｸM-PRO" w:eastAsia="HG丸ｺﾞｼｯｸM-PRO" w:hAnsi="HG丸ｺﾞｼｯｸM-PRO"/>
      <w:sz w:val="22"/>
    </w:rPr>
  </w:style>
  <w:style w:type="numbering" w:customStyle="1" w:styleId="14">
    <w:name w:val="リストなし1"/>
    <w:next w:val="a2"/>
    <w:uiPriority w:val="99"/>
    <w:semiHidden/>
    <w:unhideWhenUsed/>
    <w:rsid w:val="00E371FC"/>
  </w:style>
  <w:style w:type="paragraph" w:customStyle="1" w:styleId="aff">
    <w:name w:val="章"/>
    <w:basedOn w:val="a"/>
    <w:qFormat/>
    <w:rsid w:val="00E371FC"/>
    <w:pPr>
      <w:jc w:val="right"/>
      <w:outlineLvl w:val="0"/>
    </w:pPr>
    <w:rPr>
      <w:rFonts w:ascii="HG創英角ｺﾞｼｯｸUB" w:eastAsia="HG創英角ｺﾞｼｯｸUB" w:hAnsi="HG創英角ｺﾞｼｯｸUB"/>
      <w:sz w:val="48"/>
      <w:szCs w:val="32"/>
    </w:rPr>
  </w:style>
  <w:style w:type="paragraph" w:customStyle="1" w:styleId="aff0">
    <w:name w:val="①タイトル"/>
    <w:basedOn w:val="a"/>
    <w:rsid w:val="00E371FC"/>
    <w:pPr>
      <w:spacing w:beforeLines="30" w:afterLines="30"/>
      <w:ind w:leftChars="100" w:left="220"/>
      <w:outlineLvl w:val="2"/>
    </w:pPr>
    <w:rPr>
      <w:rFonts w:ascii="HG創英角ｺﾞｼｯｸUB" w:eastAsia="HG創英角ｺﾞｼｯｸUB" w:hAnsi="HG創英角ｺﾞｼｯｸUB"/>
      <w:sz w:val="22"/>
    </w:rPr>
  </w:style>
  <w:style w:type="paragraph" w:customStyle="1" w:styleId="001">
    <w:name w:val="001●本文"/>
    <w:basedOn w:val="af8"/>
    <w:rsid w:val="00E371FC"/>
  </w:style>
  <w:style w:type="paragraph" w:customStyle="1" w:styleId="aff1">
    <w:name w:val="○本文"/>
    <w:basedOn w:val="a"/>
    <w:link w:val="aff2"/>
    <w:qFormat/>
    <w:rsid w:val="00E371FC"/>
    <w:pPr>
      <w:ind w:leftChars="300" w:left="880" w:hangingChars="100" w:hanging="220"/>
    </w:pPr>
    <w:rPr>
      <w:rFonts w:ascii="ＭＳ 明朝" w:eastAsia="ＭＳ 明朝"/>
      <w:sz w:val="22"/>
    </w:rPr>
  </w:style>
  <w:style w:type="character" w:customStyle="1" w:styleId="aff2">
    <w:name w:val="○本文 (文字)"/>
    <w:basedOn w:val="a0"/>
    <w:link w:val="aff1"/>
    <w:rsid w:val="00E371FC"/>
    <w:rPr>
      <w:rFonts w:ascii="ＭＳ 明朝" w:eastAsia="ＭＳ 明朝"/>
      <w:sz w:val="22"/>
    </w:rPr>
  </w:style>
  <w:style w:type="paragraph" w:customStyle="1" w:styleId="aff3">
    <w:name w:val="（１）"/>
    <w:basedOn w:val="a"/>
    <w:link w:val="aff4"/>
    <w:qFormat/>
    <w:rsid w:val="00E371FC"/>
    <w:pPr>
      <w:ind w:firstLineChars="100" w:firstLine="260"/>
    </w:pPr>
    <w:rPr>
      <w:rFonts w:ascii="HG創英角ｺﾞｼｯｸUB" w:eastAsia="HG創英角ｺﾞｼｯｸUB" w:hAnsi="HG創英角ｺﾞｼｯｸUB"/>
      <w:kern w:val="0"/>
      <w:sz w:val="26"/>
      <w:szCs w:val="26"/>
    </w:rPr>
  </w:style>
  <w:style w:type="character" w:customStyle="1" w:styleId="aff4">
    <w:name w:val="（１） (文字)"/>
    <w:link w:val="aff3"/>
    <w:rsid w:val="00E371FC"/>
    <w:rPr>
      <w:rFonts w:ascii="HG創英角ｺﾞｼｯｸUB" w:eastAsia="HG創英角ｺﾞｼｯｸUB" w:hAnsi="HG創英角ｺﾞｼｯｸUB"/>
      <w:kern w:val="0"/>
      <w:sz w:val="26"/>
      <w:szCs w:val="26"/>
    </w:rPr>
  </w:style>
  <w:style w:type="paragraph" w:customStyle="1" w:styleId="aff5">
    <w:name w:val="下線"/>
    <w:basedOn w:val="a"/>
    <w:link w:val="aff6"/>
    <w:qFormat/>
    <w:rsid w:val="00E371FC"/>
    <w:pPr>
      <w:pBdr>
        <w:top w:val="single" w:sz="4" w:space="1" w:color="auto" w:shadow="1"/>
        <w:left w:val="single" w:sz="4" w:space="4" w:color="auto" w:shadow="1"/>
        <w:bottom w:val="single" w:sz="4" w:space="1" w:color="auto" w:shadow="1"/>
        <w:right w:val="single" w:sz="4" w:space="4" w:color="auto" w:shadow="1"/>
      </w:pBdr>
      <w:spacing w:beforeLines="50" w:afterLines="50"/>
      <w:outlineLvl w:val="1"/>
    </w:pPr>
    <w:rPr>
      <w:rFonts w:ascii="HG創英角ｺﾞｼｯｸUB" w:eastAsia="HG創英角ｺﾞｼｯｸUB" w:hAnsi="HG創英角ｺﾞｼｯｸUB"/>
      <w:sz w:val="28"/>
      <w:szCs w:val="28"/>
    </w:rPr>
  </w:style>
  <w:style w:type="character" w:customStyle="1" w:styleId="aff6">
    <w:name w:val="下線 (文字)"/>
    <w:basedOn w:val="a0"/>
    <w:link w:val="aff5"/>
    <w:rsid w:val="00E371FC"/>
    <w:rPr>
      <w:rFonts w:ascii="HG創英角ｺﾞｼｯｸUB" w:eastAsia="HG創英角ｺﾞｼｯｸUB" w:hAnsi="HG創英角ｺﾞｼｯｸUB"/>
      <w:sz w:val="28"/>
      <w:szCs w:val="28"/>
    </w:rPr>
  </w:style>
  <w:style w:type="paragraph" w:customStyle="1" w:styleId="aff7">
    <w:name w:val="本文１．"/>
    <w:basedOn w:val="a"/>
    <w:link w:val="aff8"/>
    <w:qFormat/>
    <w:rsid w:val="00E371FC"/>
    <w:pPr>
      <w:ind w:firstLineChars="100" w:firstLine="240"/>
    </w:pPr>
    <w:rPr>
      <w:rFonts w:ascii="HG丸ｺﾞｼｯｸM-PRO" w:eastAsia="HG丸ｺﾞｼｯｸM-PRO" w:hAnsi="HG丸ｺﾞｼｯｸM-PRO"/>
      <w:sz w:val="24"/>
    </w:rPr>
  </w:style>
  <w:style w:type="character" w:customStyle="1" w:styleId="aff8">
    <w:name w:val="本文１． (文字)"/>
    <w:basedOn w:val="a0"/>
    <w:link w:val="aff7"/>
    <w:rsid w:val="00E371FC"/>
    <w:rPr>
      <w:rFonts w:ascii="HG丸ｺﾞｼｯｸM-PRO" w:eastAsia="HG丸ｺﾞｼｯｸM-PRO" w:hAnsi="HG丸ｺﾞｼｯｸM-PRO"/>
      <w:sz w:val="24"/>
    </w:rPr>
  </w:style>
  <w:style w:type="paragraph" w:customStyle="1" w:styleId="aff9">
    <w:name w:val="本文◆"/>
    <w:basedOn w:val="a"/>
    <w:link w:val="affa"/>
    <w:rsid w:val="00E371FC"/>
    <w:pPr>
      <w:ind w:firstLineChars="300" w:firstLine="660"/>
    </w:pPr>
    <w:rPr>
      <w:rFonts w:ascii="HG丸ｺﾞｼｯｸM-PRO" w:eastAsia="HG丸ｺﾞｼｯｸM-PRO" w:hAnsi="HG丸ｺﾞｼｯｸM-PRO"/>
      <w:sz w:val="22"/>
    </w:rPr>
  </w:style>
  <w:style w:type="character" w:customStyle="1" w:styleId="affa">
    <w:name w:val="本文◆ (文字)"/>
    <w:basedOn w:val="a0"/>
    <w:link w:val="aff9"/>
    <w:rsid w:val="00E371FC"/>
    <w:rPr>
      <w:rFonts w:ascii="HG丸ｺﾞｼｯｸM-PRO" w:eastAsia="HG丸ｺﾞｼｯｸM-PRO" w:hAnsi="HG丸ｺﾞｼｯｸM-PRO"/>
      <w:sz w:val="22"/>
    </w:rPr>
  </w:style>
  <w:style w:type="table" w:customStyle="1" w:styleId="15">
    <w:name w:val="表 (格子)1"/>
    <w:basedOn w:val="a1"/>
    <w:next w:val="a3"/>
    <w:uiPriority w:val="59"/>
    <w:rsid w:val="00E37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371FC"/>
  </w:style>
  <w:style w:type="paragraph" w:customStyle="1" w:styleId="03">
    <w:name w:val="03【】"/>
    <w:basedOn w:val="aff1"/>
    <w:link w:val="030"/>
    <w:qFormat/>
    <w:rsid w:val="00E371FC"/>
    <w:rPr>
      <w:rFonts w:ascii="ＭＳ ゴシック" w:eastAsia="ＭＳ ゴシック" w:hAnsi="ＭＳ ゴシック"/>
    </w:rPr>
  </w:style>
  <w:style w:type="character" w:customStyle="1" w:styleId="030">
    <w:name w:val="03【】 (文字)"/>
    <w:basedOn w:val="aff2"/>
    <w:link w:val="03"/>
    <w:rsid w:val="00E371FC"/>
    <w:rPr>
      <w:rFonts w:ascii="ＭＳ ゴシック" w:eastAsia="ＭＳ ゴシック" w:hAnsi="ＭＳ ゴシック"/>
      <w:sz w:val="22"/>
    </w:rPr>
  </w:style>
  <w:style w:type="paragraph" w:customStyle="1" w:styleId="affb">
    <w:name w:val="１．本文"/>
    <w:basedOn w:val="a"/>
    <w:link w:val="affc"/>
    <w:qFormat/>
    <w:rsid w:val="00E371FC"/>
    <w:pPr>
      <w:ind w:leftChars="200" w:left="440" w:firstLineChars="100" w:firstLine="220"/>
    </w:pPr>
    <w:rPr>
      <w:rFonts w:ascii="HG丸ｺﾞｼｯｸM-PRO" w:eastAsia="HG丸ｺﾞｼｯｸM-PRO"/>
      <w:sz w:val="22"/>
    </w:rPr>
  </w:style>
  <w:style w:type="character" w:customStyle="1" w:styleId="affc">
    <w:name w:val="１．本文 (文字)"/>
    <w:basedOn w:val="a0"/>
    <w:link w:val="affb"/>
    <w:rsid w:val="00E371FC"/>
    <w:rPr>
      <w:rFonts w:ascii="HG丸ｺﾞｼｯｸM-PRO" w:eastAsia="HG丸ｺﾞｼｯｸM-PRO"/>
      <w:sz w:val="22"/>
    </w:rPr>
  </w:style>
  <w:style w:type="paragraph" w:customStyle="1" w:styleId="22">
    <w:name w:val="スタイル2"/>
    <w:basedOn w:val="a"/>
    <w:link w:val="23"/>
    <w:qFormat/>
    <w:rsid w:val="00E371FC"/>
    <w:pPr>
      <w:widowControl/>
      <w:pBdr>
        <w:bottom w:val="single" w:sz="4" w:space="1" w:color="auto"/>
      </w:pBdr>
      <w:jc w:val="left"/>
    </w:pPr>
    <w:rPr>
      <w:rFonts w:ascii="HG丸ｺﾞｼｯｸM-PRO" w:eastAsia="ＭＳ Ｐゴシック"/>
      <w:sz w:val="24"/>
    </w:rPr>
  </w:style>
  <w:style w:type="character" w:customStyle="1" w:styleId="23">
    <w:name w:val="スタイル2 (文字)"/>
    <w:basedOn w:val="a0"/>
    <w:link w:val="22"/>
    <w:rsid w:val="00E371FC"/>
    <w:rPr>
      <w:rFonts w:ascii="HG丸ｺﾞｼｯｸM-PRO" w:eastAsia="ＭＳ Ｐゴシック"/>
      <w:sz w:val="24"/>
    </w:rPr>
  </w:style>
  <w:style w:type="paragraph" w:styleId="affd">
    <w:name w:val="Date"/>
    <w:basedOn w:val="a"/>
    <w:next w:val="a"/>
    <w:link w:val="affe"/>
    <w:uiPriority w:val="99"/>
    <w:semiHidden/>
    <w:unhideWhenUsed/>
    <w:rsid w:val="00E371FC"/>
    <w:rPr>
      <w:rFonts w:ascii="HG丸ｺﾞｼｯｸM-PRO" w:eastAsia="ＭＳ 明朝"/>
      <w:sz w:val="22"/>
    </w:rPr>
  </w:style>
  <w:style w:type="character" w:customStyle="1" w:styleId="affe">
    <w:name w:val="日付 (文字)"/>
    <w:basedOn w:val="a0"/>
    <w:link w:val="affd"/>
    <w:uiPriority w:val="99"/>
    <w:semiHidden/>
    <w:rsid w:val="00E371FC"/>
    <w:rPr>
      <w:rFonts w:ascii="HG丸ｺﾞｼｯｸM-PRO" w:eastAsia="ＭＳ 明朝"/>
      <w:sz w:val="22"/>
    </w:rPr>
  </w:style>
  <w:style w:type="paragraph" w:styleId="Web">
    <w:name w:val="Normal (Web)"/>
    <w:basedOn w:val="a"/>
    <w:uiPriority w:val="99"/>
    <w:semiHidden/>
    <w:unhideWhenUsed/>
    <w:rsid w:val="00EE7D7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f">
    <w:name w:val="Revision"/>
    <w:hidden/>
    <w:uiPriority w:val="99"/>
    <w:semiHidden/>
    <w:rsid w:val="000C2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2349">
      <w:bodyDiv w:val="1"/>
      <w:marLeft w:val="0"/>
      <w:marRight w:val="0"/>
      <w:marTop w:val="0"/>
      <w:marBottom w:val="0"/>
      <w:divBdr>
        <w:top w:val="none" w:sz="0" w:space="0" w:color="auto"/>
        <w:left w:val="none" w:sz="0" w:space="0" w:color="auto"/>
        <w:bottom w:val="none" w:sz="0" w:space="0" w:color="auto"/>
        <w:right w:val="none" w:sz="0" w:space="0" w:color="auto"/>
      </w:divBdr>
    </w:div>
    <w:div w:id="140852378">
      <w:bodyDiv w:val="1"/>
      <w:marLeft w:val="0"/>
      <w:marRight w:val="0"/>
      <w:marTop w:val="0"/>
      <w:marBottom w:val="0"/>
      <w:divBdr>
        <w:top w:val="none" w:sz="0" w:space="0" w:color="auto"/>
        <w:left w:val="none" w:sz="0" w:space="0" w:color="auto"/>
        <w:bottom w:val="none" w:sz="0" w:space="0" w:color="auto"/>
        <w:right w:val="none" w:sz="0" w:space="0" w:color="auto"/>
      </w:divBdr>
    </w:div>
    <w:div w:id="210306623">
      <w:bodyDiv w:val="1"/>
      <w:marLeft w:val="0"/>
      <w:marRight w:val="0"/>
      <w:marTop w:val="0"/>
      <w:marBottom w:val="0"/>
      <w:divBdr>
        <w:top w:val="none" w:sz="0" w:space="0" w:color="auto"/>
        <w:left w:val="none" w:sz="0" w:space="0" w:color="auto"/>
        <w:bottom w:val="none" w:sz="0" w:space="0" w:color="auto"/>
        <w:right w:val="none" w:sz="0" w:space="0" w:color="auto"/>
      </w:divBdr>
    </w:div>
    <w:div w:id="222908838">
      <w:bodyDiv w:val="1"/>
      <w:marLeft w:val="0"/>
      <w:marRight w:val="0"/>
      <w:marTop w:val="0"/>
      <w:marBottom w:val="0"/>
      <w:divBdr>
        <w:top w:val="none" w:sz="0" w:space="0" w:color="auto"/>
        <w:left w:val="none" w:sz="0" w:space="0" w:color="auto"/>
        <w:bottom w:val="none" w:sz="0" w:space="0" w:color="auto"/>
        <w:right w:val="none" w:sz="0" w:space="0" w:color="auto"/>
      </w:divBdr>
    </w:div>
    <w:div w:id="229466155">
      <w:bodyDiv w:val="1"/>
      <w:marLeft w:val="0"/>
      <w:marRight w:val="0"/>
      <w:marTop w:val="0"/>
      <w:marBottom w:val="0"/>
      <w:divBdr>
        <w:top w:val="none" w:sz="0" w:space="0" w:color="auto"/>
        <w:left w:val="none" w:sz="0" w:space="0" w:color="auto"/>
        <w:bottom w:val="none" w:sz="0" w:space="0" w:color="auto"/>
        <w:right w:val="none" w:sz="0" w:space="0" w:color="auto"/>
      </w:divBdr>
    </w:div>
    <w:div w:id="327443543">
      <w:bodyDiv w:val="1"/>
      <w:marLeft w:val="0"/>
      <w:marRight w:val="0"/>
      <w:marTop w:val="0"/>
      <w:marBottom w:val="0"/>
      <w:divBdr>
        <w:top w:val="none" w:sz="0" w:space="0" w:color="auto"/>
        <w:left w:val="none" w:sz="0" w:space="0" w:color="auto"/>
        <w:bottom w:val="none" w:sz="0" w:space="0" w:color="auto"/>
        <w:right w:val="none" w:sz="0" w:space="0" w:color="auto"/>
      </w:divBdr>
    </w:div>
    <w:div w:id="379792747">
      <w:bodyDiv w:val="1"/>
      <w:marLeft w:val="0"/>
      <w:marRight w:val="0"/>
      <w:marTop w:val="0"/>
      <w:marBottom w:val="0"/>
      <w:divBdr>
        <w:top w:val="none" w:sz="0" w:space="0" w:color="auto"/>
        <w:left w:val="none" w:sz="0" w:space="0" w:color="auto"/>
        <w:bottom w:val="none" w:sz="0" w:space="0" w:color="auto"/>
        <w:right w:val="none" w:sz="0" w:space="0" w:color="auto"/>
      </w:divBdr>
    </w:div>
    <w:div w:id="451754950">
      <w:bodyDiv w:val="1"/>
      <w:marLeft w:val="0"/>
      <w:marRight w:val="0"/>
      <w:marTop w:val="0"/>
      <w:marBottom w:val="0"/>
      <w:divBdr>
        <w:top w:val="none" w:sz="0" w:space="0" w:color="auto"/>
        <w:left w:val="none" w:sz="0" w:space="0" w:color="auto"/>
        <w:bottom w:val="none" w:sz="0" w:space="0" w:color="auto"/>
        <w:right w:val="none" w:sz="0" w:space="0" w:color="auto"/>
      </w:divBdr>
    </w:div>
    <w:div w:id="461077016">
      <w:bodyDiv w:val="1"/>
      <w:marLeft w:val="0"/>
      <w:marRight w:val="0"/>
      <w:marTop w:val="0"/>
      <w:marBottom w:val="0"/>
      <w:divBdr>
        <w:top w:val="none" w:sz="0" w:space="0" w:color="auto"/>
        <w:left w:val="none" w:sz="0" w:space="0" w:color="auto"/>
        <w:bottom w:val="none" w:sz="0" w:space="0" w:color="auto"/>
        <w:right w:val="none" w:sz="0" w:space="0" w:color="auto"/>
      </w:divBdr>
    </w:div>
    <w:div w:id="487131638">
      <w:bodyDiv w:val="1"/>
      <w:marLeft w:val="0"/>
      <w:marRight w:val="0"/>
      <w:marTop w:val="0"/>
      <w:marBottom w:val="0"/>
      <w:divBdr>
        <w:top w:val="none" w:sz="0" w:space="0" w:color="auto"/>
        <w:left w:val="none" w:sz="0" w:space="0" w:color="auto"/>
        <w:bottom w:val="none" w:sz="0" w:space="0" w:color="auto"/>
        <w:right w:val="none" w:sz="0" w:space="0" w:color="auto"/>
      </w:divBdr>
    </w:div>
    <w:div w:id="523326635">
      <w:bodyDiv w:val="1"/>
      <w:marLeft w:val="0"/>
      <w:marRight w:val="0"/>
      <w:marTop w:val="0"/>
      <w:marBottom w:val="0"/>
      <w:divBdr>
        <w:top w:val="none" w:sz="0" w:space="0" w:color="auto"/>
        <w:left w:val="none" w:sz="0" w:space="0" w:color="auto"/>
        <w:bottom w:val="none" w:sz="0" w:space="0" w:color="auto"/>
        <w:right w:val="none" w:sz="0" w:space="0" w:color="auto"/>
      </w:divBdr>
    </w:div>
    <w:div w:id="653097893">
      <w:bodyDiv w:val="1"/>
      <w:marLeft w:val="0"/>
      <w:marRight w:val="0"/>
      <w:marTop w:val="0"/>
      <w:marBottom w:val="0"/>
      <w:divBdr>
        <w:top w:val="none" w:sz="0" w:space="0" w:color="auto"/>
        <w:left w:val="none" w:sz="0" w:space="0" w:color="auto"/>
        <w:bottom w:val="none" w:sz="0" w:space="0" w:color="auto"/>
        <w:right w:val="none" w:sz="0" w:space="0" w:color="auto"/>
      </w:divBdr>
    </w:div>
    <w:div w:id="713778134">
      <w:bodyDiv w:val="1"/>
      <w:marLeft w:val="0"/>
      <w:marRight w:val="0"/>
      <w:marTop w:val="0"/>
      <w:marBottom w:val="0"/>
      <w:divBdr>
        <w:top w:val="none" w:sz="0" w:space="0" w:color="auto"/>
        <w:left w:val="none" w:sz="0" w:space="0" w:color="auto"/>
        <w:bottom w:val="none" w:sz="0" w:space="0" w:color="auto"/>
        <w:right w:val="none" w:sz="0" w:space="0" w:color="auto"/>
      </w:divBdr>
    </w:div>
    <w:div w:id="759713326">
      <w:bodyDiv w:val="1"/>
      <w:marLeft w:val="0"/>
      <w:marRight w:val="0"/>
      <w:marTop w:val="0"/>
      <w:marBottom w:val="0"/>
      <w:divBdr>
        <w:top w:val="none" w:sz="0" w:space="0" w:color="auto"/>
        <w:left w:val="none" w:sz="0" w:space="0" w:color="auto"/>
        <w:bottom w:val="none" w:sz="0" w:space="0" w:color="auto"/>
        <w:right w:val="none" w:sz="0" w:space="0" w:color="auto"/>
      </w:divBdr>
    </w:div>
    <w:div w:id="771246350">
      <w:bodyDiv w:val="1"/>
      <w:marLeft w:val="0"/>
      <w:marRight w:val="0"/>
      <w:marTop w:val="0"/>
      <w:marBottom w:val="0"/>
      <w:divBdr>
        <w:top w:val="none" w:sz="0" w:space="0" w:color="auto"/>
        <w:left w:val="none" w:sz="0" w:space="0" w:color="auto"/>
        <w:bottom w:val="none" w:sz="0" w:space="0" w:color="auto"/>
        <w:right w:val="none" w:sz="0" w:space="0" w:color="auto"/>
      </w:divBdr>
    </w:div>
    <w:div w:id="808522770">
      <w:bodyDiv w:val="1"/>
      <w:marLeft w:val="0"/>
      <w:marRight w:val="0"/>
      <w:marTop w:val="0"/>
      <w:marBottom w:val="0"/>
      <w:divBdr>
        <w:top w:val="none" w:sz="0" w:space="0" w:color="auto"/>
        <w:left w:val="none" w:sz="0" w:space="0" w:color="auto"/>
        <w:bottom w:val="none" w:sz="0" w:space="0" w:color="auto"/>
        <w:right w:val="none" w:sz="0" w:space="0" w:color="auto"/>
      </w:divBdr>
    </w:div>
    <w:div w:id="818038703">
      <w:bodyDiv w:val="1"/>
      <w:marLeft w:val="0"/>
      <w:marRight w:val="0"/>
      <w:marTop w:val="0"/>
      <w:marBottom w:val="0"/>
      <w:divBdr>
        <w:top w:val="none" w:sz="0" w:space="0" w:color="auto"/>
        <w:left w:val="none" w:sz="0" w:space="0" w:color="auto"/>
        <w:bottom w:val="none" w:sz="0" w:space="0" w:color="auto"/>
        <w:right w:val="none" w:sz="0" w:space="0" w:color="auto"/>
      </w:divBdr>
    </w:div>
    <w:div w:id="821115456">
      <w:bodyDiv w:val="1"/>
      <w:marLeft w:val="0"/>
      <w:marRight w:val="0"/>
      <w:marTop w:val="0"/>
      <w:marBottom w:val="0"/>
      <w:divBdr>
        <w:top w:val="none" w:sz="0" w:space="0" w:color="auto"/>
        <w:left w:val="none" w:sz="0" w:space="0" w:color="auto"/>
        <w:bottom w:val="none" w:sz="0" w:space="0" w:color="auto"/>
        <w:right w:val="none" w:sz="0" w:space="0" w:color="auto"/>
      </w:divBdr>
    </w:div>
    <w:div w:id="824782890">
      <w:bodyDiv w:val="1"/>
      <w:marLeft w:val="0"/>
      <w:marRight w:val="0"/>
      <w:marTop w:val="0"/>
      <w:marBottom w:val="0"/>
      <w:divBdr>
        <w:top w:val="none" w:sz="0" w:space="0" w:color="auto"/>
        <w:left w:val="none" w:sz="0" w:space="0" w:color="auto"/>
        <w:bottom w:val="none" w:sz="0" w:space="0" w:color="auto"/>
        <w:right w:val="none" w:sz="0" w:space="0" w:color="auto"/>
      </w:divBdr>
    </w:div>
    <w:div w:id="922223935">
      <w:bodyDiv w:val="1"/>
      <w:marLeft w:val="0"/>
      <w:marRight w:val="0"/>
      <w:marTop w:val="0"/>
      <w:marBottom w:val="0"/>
      <w:divBdr>
        <w:top w:val="none" w:sz="0" w:space="0" w:color="auto"/>
        <w:left w:val="none" w:sz="0" w:space="0" w:color="auto"/>
        <w:bottom w:val="none" w:sz="0" w:space="0" w:color="auto"/>
        <w:right w:val="none" w:sz="0" w:space="0" w:color="auto"/>
      </w:divBdr>
    </w:div>
    <w:div w:id="1089499202">
      <w:bodyDiv w:val="1"/>
      <w:marLeft w:val="0"/>
      <w:marRight w:val="0"/>
      <w:marTop w:val="0"/>
      <w:marBottom w:val="0"/>
      <w:divBdr>
        <w:top w:val="none" w:sz="0" w:space="0" w:color="auto"/>
        <w:left w:val="none" w:sz="0" w:space="0" w:color="auto"/>
        <w:bottom w:val="none" w:sz="0" w:space="0" w:color="auto"/>
        <w:right w:val="none" w:sz="0" w:space="0" w:color="auto"/>
      </w:divBdr>
    </w:div>
    <w:div w:id="1095174625">
      <w:bodyDiv w:val="1"/>
      <w:marLeft w:val="0"/>
      <w:marRight w:val="0"/>
      <w:marTop w:val="0"/>
      <w:marBottom w:val="0"/>
      <w:divBdr>
        <w:top w:val="none" w:sz="0" w:space="0" w:color="auto"/>
        <w:left w:val="none" w:sz="0" w:space="0" w:color="auto"/>
        <w:bottom w:val="none" w:sz="0" w:space="0" w:color="auto"/>
        <w:right w:val="none" w:sz="0" w:space="0" w:color="auto"/>
      </w:divBdr>
    </w:div>
    <w:div w:id="1112437976">
      <w:bodyDiv w:val="1"/>
      <w:marLeft w:val="0"/>
      <w:marRight w:val="0"/>
      <w:marTop w:val="0"/>
      <w:marBottom w:val="0"/>
      <w:divBdr>
        <w:top w:val="none" w:sz="0" w:space="0" w:color="auto"/>
        <w:left w:val="none" w:sz="0" w:space="0" w:color="auto"/>
        <w:bottom w:val="none" w:sz="0" w:space="0" w:color="auto"/>
        <w:right w:val="none" w:sz="0" w:space="0" w:color="auto"/>
      </w:divBdr>
    </w:div>
    <w:div w:id="1120495425">
      <w:bodyDiv w:val="1"/>
      <w:marLeft w:val="0"/>
      <w:marRight w:val="0"/>
      <w:marTop w:val="0"/>
      <w:marBottom w:val="0"/>
      <w:divBdr>
        <w:top w:val="none" w:sz="0" w:space="0" w:color="auto"/>
        <w:left w:val="none" w:sz="0" w:space="0" w:color="auto"/>
        <w:bottom w:val="none" w:sz="0" w:space="0" w:color="auto"/>
        <w:right w:val="none" w:sz="0" w:space="0" w:color="auto"/>
      </w:divBdr>
    </w:div>
    <w:div w:id="1174295589">
      <w:bodyDiv w:val="1"/>
      <w:marLeft w:val="0"/>
      <w:marRight w:val="0"/>
      <w:marTop w:val="0"/>
      <w:marBottom w:val="0"/>
      <w:divBdr>
        <w:top w:val="none" w:sz="0" w:space="0" w:color="auto"/>
        <w:left w:val="none" w:sz="0" w:space="0" w:color="auto"/>
        <w:bottom w:val="none" w:sz="0" w:space="0" w:color="auto"/>
        <w:right w:val="none" w:sz="0" w:space="0" w:color="auto"/>
      </w:divBdr>
    </w:div>
    <w:div w:id="1267539126">
      <w:bodyDiv w:val="1"/>
      <w:marLeft w:val="0"/>
      <w:marRight w:val="0"/>
      <w:marTop w:val="0"/>
      <w:marBottom w:val="0"/>
      <w:divBdr>
        <w:top w:val="none" w:sz="0" w:space="0" w:color="auto"/>
        <w:left w:val="none" w:sz="0" w:space="0" w:color="auto"/>
        <w:bottom w:val="none" w:sz="0" w:space="0" w:color="auto"/>
        <w:right w:val="none" w:sz="0" w:space="0" w:color="auto"/>
      </w:divBdr>
    </w:div>
    <w:div w:id="1273826514">
      <w:bodyDiv w:val="1"/>
      <w:marLeft w:val="0"/>
      <w:marRight w:val="0"/>
      <w:marTop w:val="0"/>
      <w:marBottom w:val="0"/>
      <w:divBdr>
        <w:top w:val="none" w:sz="0" w:space="0" w:color="auto"/>
        <w:left w:val="none" w:sz="0" w:space="0" w:color="auto"/>
        <w:bottom w:val="none" w:sz="0" w:space="0" w:color="auto"/>
        <w:right w:val="none" w:sz="0" w:space="0" w:color="auto"/>
      </w:divBdr>
    </w:div>
    <w:div w:id="1290865095">
      <w:bodyDiv w:val="1"/>
      <w:marLeft w:val="0"/>
      <w:marRight w:val="0"/>
      <w:marTop w:val="0"/>
      <w:marBottom w:val="0"/>
      <w:divBdr>
        <w:top w:val="none" w:sz="0" w:space="0" w:color="auto"/>
        <w:left w:val="none" w:sz="0" w:space="0" w:color="auto"/>
        <w:bottom w:val="none" w:sz="0" w:space="0" w:color="auto"/>
        <w:right w:val="none" w:sz="0" w:space="0" w:color="auto"/>
      </w:divBdr>
    </w:div>
    <w:div w:id="1297952533">
      <w:bodyDiv w:val="1"/>
      <w:marLeft w:val="0"/>
      <w:marRight w:val="0"/>
      <w:marTop w:val="0"/>
      <w:marBottom w:val="0"/>
      <w:divBdr>
        <w:top w:val="none" w:sz="0" w:space="0" w:color="auto"/>
        <w:left w:val="none" w:sz="0" w:space="0" w:color="auto"/>
        <w:bottom w:val="none" w:sz="0" w:space="0" w:color="auto"/>
        <w:right w:val="none" w:sz="0" w:space="0" w:color="auto"/>
      </w:divBdr>
    </w:div>
    <w:div w:id="1305234172">
      <w:bodyDiv w:val="1"/>
      <w:marLeft w:val="0"/>
      <w:marRight w:val="0"/>
      <w:marTop w:val="0"/>
      <w:marBottom w:val="0"/>
      <w:divBdr>
        <w:top w:val="none" w:sz="0" w:space="0" w:color="auto"/>
        <w:left w:val="none" w:sz="0" w:space="0" w:color="auto"/>
        <w:bottom w:val="none" w:sz="0" w:space="0" w:color="auto"/>
        <w:right w:val="none" w:sz="0" w:space="0" w:color="auto"/>
      </w:divBdr>
    </w:div>
    <w:div w:id="1330016450">
      <w:bodyDiv w:val="1"/>
      <w:marLeft w:val="0"/>
      <w:marRight w:val="0"/>
      <w:marTop w:val="0"/>
      <w:marBottom w:val="0"/>
      <w:divBdr>
        <w:top w:val="none" w:sz="0" w:space="0" w:color="auto"/>
        <w:left w:val="none" w:sz="0" w:space="0" w:color="auto"/>
        <w:bottom w:val="none" w:sz="0" w:space="0" w:color="auto"/>
        <w:right w:val="none" w:sz="0" w:space="0" w:color="auto"/>
      </w:divBdr>
    </w:div>
    <w:div w:id="1355575012">
      <w:bodyDiv w:val="1"/>
      <w:marLeft w:val="0"/>
      <w:marRight w:val="0"/>
      <w:marTop w:val="0"/>
      <w:marBottom w:val="0"/>
      <w:divBdr>
        <w:top w:val="none" w:sz="0" w:space="0" w:color="auto"/>
        <w:left w:val="none" w:sz="0" w:space="0" w:color="auto"/>
        <w:bottom w:val="none" w:sz="0" w:space="0" w:color="auto"/>
        <w:right w:val="none" w:sz="0" w:space="0" w:color="auto"/>
      </w:divBdr>
    </w:div>
    <w:div w:id="1405298665">
      <w:bodyDiv w:val="1"/>
      <w:marLeft w:val="0"/>
      <w:marRight w:val="0"/>
      <w:marTop w:val="0"/>
      <w:marBottom w:val="0"/>
      <w:divBdr>
        <w:top w:val="none" w:sz="0" w:space="0" w:color="auto"/>
        <w:left w:val="none" w:sz="0" w:space="0" w:color="auto"/>
        <w:bottom w:val="none" w:sz="0" w:space="0" w:color="auto"/>
        <w:right w:val="none" w:sz="0" w:space="0" w:color="auto"/>
      </w:divBdr>
    </w:div>
    <w:div w:id="1428111552">
      <w:bodyDiv w:val="1"/>
      <w:marLeft w:val="0"/>
      <w:marRight w:val="0"/>
      <w:marTop w:val="0"/>
      <w:marBottom w:val="0"/>
      <w:divBdr>
        <w:top w:val="none" w:sz="0" w:space="0" w:color="auto"/>
        <w:left w:val="none" w:sz="0" w:space="0" w:color="auto"/>
        <w:bottom w:val="none" w:sz="0" w:space="0" w:color="auto"/>
        <w:right w:val="none" w:sz="0" w:space="0" w:color="auto"/>
      </w:divBdr>
    </w:div>
    <w:div w:id="1458911688">
      <w:bodyDiv w:val="1"/>
      <w:marLeft w:val="0"/>
      <w:marRight w:val="0"/>
      <w:marTop w:val="0"/>
      <w:marBottom w:val="0"/>
      <w:divBdr>
        <w:top w:val="none" w:sz="0" w:space="0" w:color="auto"/>
        <w:left w:val="none" w:sz="0" w:space="0" w:color="auto"/>
        <w:bottom w:val="none" w:sz="0" w:space="0" w:color="auto"/>
        <w:right w:val="none" w:sz="0" w:space="0" w:color="auto"/>
      </w:divBdr>
    </w:div>
    <w:div w:id="1487479044">
      <w:bodyDiv w:val="1"/>
      <w:marLeft w:val="0"/>
      <w:marRight w:val="0"/>
      <w:marTop w:val="0"/>
      <w:marBottom w:val="0"/>
      <w:divBdr>
        <w:top w:val="none" w:sz="0" w:space="0" w:color="auto"/>
        <w:left w:val="none" w:sz="0" w:space="0" w:color="auto"/>
        <w:bottom w:val="none" w:sz="0" w:space="0" w:color="auto"/>
        <w:right w:val="none" w:sz="0" w:space="0" w:color="auto"/>
      </w:divBdr>
    </w:div>
    <w:div w:id="1553687496">
      <w:bodyDiv w:val="1"/>
      <w:marLeft w:val="0"/>
      <w:marRight w:val="0"/>
      <w:marTop w:val="0"/>
      <w:marBottom w:val="0"/>
      <w:divBdr>
        <w:top w:val="none" w:sz="0" w:space="0" w:color="auto"/>
        <w:left w:val="none" w:sz="0" w:space="0" w:color="auto"/>
        <w:bottom w:val="none" w:sz="0" w:space="0" w:color="auto"/>
        <w:right w:val="none" w:sz="0" w:space="0" w:color="auto"/>
      </w:divBdr>
    </w:div>
    <w:div w:id="1614096948">
      <w:bodyDiv w:val="1"/>
      <w:marLeft w:val="0"/>
      <w:marRight w:val="0"/>
      <w:marTop w:val="0"/>
      <w:marBottom w:val="0"/>
      <w:divBdr>
        <w:top w:val="none" w:sz="0" w:space="0" w:color="auto"/>
        <w:left w:val="none" w:sz="0" w:space="0" w:color="auto"/>
        <w:bottom w:val="none" w:sz="0" w:space="0" w:color="auto"/>
        <w:right w:val="none" w:sz="0" w:space="0" w:color="auto"/>
      </w:divBdr>
    </w:div>
    <w:div w:id="1652758610">
      <w:bodyDiv w:val="1"/>
      <w:marLeft w:val="0"/>
      <w:marRight w:val="0"/>
      <w:marTop w:val="0"/>
      <w:marBottom w:val="0"/>
      <w:divBdr>
        <w:top w:val="none" w:sz="0" w:space="0" w:color="auto"/>
        <w:left w:val="none" w:sz="0" w:space="0" w:color="auto"/>
        <w:bottom w:val="none" w:sz="0" w:space="0" w:color="auto"/>
        <w:right w:val="none" w:sz="0" w:space="0" w:color="auto"/>
      </w:divBdr>
    </w:div>
    <w:div w:id="1713723694">
      <w:bodyDiv w:val="1"/>
      <w:marLeft w:val="0"/>
      <w:marRight w:val="0"/>
      <w:marTop w:val="0"/>
      <w:marBottom w:val="0"/>
      <w:divBdr>
        <w:top w:val="none" w:sz="0" w:space="0" w:color="auto"/>
        <w:left w:val="none" w:sz="0" w:space="0" w:color="auto"/>
        <w:bottom w:val="none" w:sz="0" w:space="0" w:color="auto"/>
        <w:right w:val="none" w:sz="0" w:space="0" w:color="auto"/>
      </w:divBdr>
    </w:div>
    <w:div w:id="1723409062">
      <w:bodyDiv w:val="1"/>
      <w:marLeft w:val="0"/>
      <w:marRight w:val="0"/>
      <w:marTop w:val="0"/>
      <w:marBottom w:val="0"/>
      <w:divBdr>
        <w:top w:val="none" w:sz="0" w:space="0" w:color="auto"/>
        <w:left w:val="none" w:sz="0" w:space="0" w:color="auto"/>
        <w:bottom w:val="none" w:sz="0" w:space="0" w:color="auto"/>
        <w:right w:val="none" w:sz="0" w:space="0" w:color="auto"/>
      </w:divBdr>
    </w:div>
    <w:div w:id="1734619243">
      <w:bodyDiv w:val="1"/>
      <w:marLeft w:val="0"/>
      <w:marRight w:val="0"/>
      <w:marTop w:val="0"/>
      <w:marBottom w:val="0"/>
      <w:divBdr>
        <w:top w:val="none" w:sz="0" w:space="0" w:color="auto"/>
        <w:left w:val="none" w:sz="0" w:space="0" w:color="auto"/>
        <w:bottom w:val="none" w:sz="0" w:space="0" w:color="auto"/>
        <w:right w:val="none" w:sz="0" w:space="0" w:color="auto"/>
      </w:divBdr>
    </w:div>
    <w:div w:id="1754281433">
      <w:bodyDiv w:val="1"/>
      <w:marLeft w:val="0"/>
      <w:marRight w:val="0"/>
      <w:marTop w:val="0"/>
      <w:marBottom w:val="0"/>
      <w:divBdr>
        <w:top w:val="none" w:sz="0" w:space="0" w:color="auto"/>
        <w:left w:val="none" w:sz="0" w:space="0" w:color="auto"/>
        <w:bottom w:val="none" w:sz="0" w:space="0" w:color="auto"/>
        <w:right w:val="none" w:sz="0" w:space="0" w:color="auto"/>
      </w:divBdr>
    </w:div>
    <w:div w:id="1763525913">
      <w:bodyDiv w:val="1"/>
      <w:marLeft w:val="0"/>
      <w:marRight w:val="0"/>
      <w:marTop w:val="0"/>
      <w:marBottom w:val="0"/>
      <w:divBdr>
        <w:top w:val="none" w:sz="0" w:space="0" w:color="auto"/>
        <w:left w:val="none" w:sz="0" w:space="0" w:color="auto"/>
        <w:bottom w:val="none" w:sz="0" w:space="0" w:color="auto"/>
        <w:right w:val="none" w:sz="0" w:space="0" w:color="auto"/>
      </w:divBdr>
    </w:div>
    <w:div w:id="1832410084">
      <w:bodyDiv w:val="1"/>
      <w:marLeft w:val="0"/>
      <w:marRight w:val="0"/>
      <w:marTop w:val="0"/>
      <w:marBottom w:val="0"/>
      <w:divBdr>
        <w:top w:val="none" w:sz="0" w:space="0" w:color="auto"/>
        <w:left w:val="none" w:sz="0" w:space="0" w:color="auto"/>
        <w:bottom w:val="none" w:sz="0" w:space="0" w:color="auto"/>
        <w:right w:val="none" w:sz="0" w:space="0" w:color="auto"/>
      </w:divBdr>
    </w:div>
    <w:div w:id="1861623342">
      <w:bodyDiv w:val="1"/>
      <w:marLeft w:val="0"/>
      <w:marRight w:val="0"/>
      <w:marTop w:val="0"/>
      <w:marBottom w:val="0"/>
      <w:divBdr>
        <w:top w:val="none" w:sz="0" w:space="0" w:color="auto"/>
        <w:left w:val="none" w:sz="0" w:space="0" w:color="auto"/>
        <w:bottom w:val="none" w:sz="0" w:space="0" w:color="auto"/>
        <w:right w:val="none" w:sz="0" w:space="0" w:color="auto"/>
      </w:divBdr>
    </w:div>
    <w:div w:id="1865710760">
      <w:bodyDiv w:val="1"/>
      <w:marLeft w:val="0"/>
      <w:marRight w:val="0"/>
      <w:marTop w:val="0"/>
      <w:marBottom w:val="0"/>
      <w:divBdr>
        <w:top w:val="none" w:sz="0" w:space="0" w:color="auto"/>
        <w:left w:val="none" w:sz="0" w:space="0" w:color="auto"/>
        <w:bottom w:val="none" w:sz="0" w:space="0" w:color="auto"/>
        <w:right w:val="none" w:sz="0" w:space="0" w:color="auto"/>
      </w:divBdr>
    </w:div>
    <w:div w:id="1897620074">
      <w:bodyDiv w:val="1"/>
      <w:marLeft w:val="0"/>
      <w:marRight w:val="0"/>
      <w:marTop w:val="0"/>
      <w:marBottom w:val="0"/>
      <w:divBdr>
        <w:top w:val="none" w:sz="0" w:space="0" w:color="auto"/>
        <w:left w:val="none" w:sz="0" w:space="0" w:color="auto"/>
        <w:bottom w:val="none" w:sz="0" w:space="0" w:color="auto"/>
        <w:right w:val="none" w:sz="0" w:space="0" w:color="auto"/>
      </w:divBdr>
    </w:div>
    <w:div w:id="1939556924">
      <w:bodyDiv w:val="1"/>
      <w:marLeft w:val="0"/>
      <w:marRight w:val="0"/>
      <w:marTop w:val="0"/>
      <w:marBottom w:val="0"/>
      <w:divBdr>
        <w:top w:val="none" w:sz="0" w:space="0" w:color="auto"/>
        <w:left w:val="none" w:sz="0" w:space="0" w:color="auto"/>
        <w:bottom w:val="none" w:sz="0" w:space="0" w:color="auto"/>
        <w:right w:val="none" w:sz="0" w:space="0" w:color="auto"/>
      </w:divBdr>
    </w:div>
    <w:div w:id="1953512032">
      <w:bodyDiv w:val="1"/>
      <w:marLeft w:val="0"/>
      <w:marRight w:val="0"/>
      <w:marTop w:val="0"/>
      <w:marBottom w:val="0"/>
      <w:divBdr>
        <w:top w:val="none" w:sz="0" w:space="0" w:color="auto"/>
        <w:left w:val="none" w:sz="0" w:space="0" w:color="auto"/>
        <w:bottom w:val="none" w:sz="0" w:space="0" w:color="auto"/>
        <w:right w:val="none" w:sz="0" w:space="0" w:color="auto"/>
      </w:divBdr>
    </w:div>
    <w:div w:id="1991860445">
      <w:bodyDiv w:val="1"/>
      <w:marLeft w:val="0"/>
      <w:marRight w:val="0"/>
      <w:marTop w:val="0"/>
      <w:marBottom w:val="0"/>
      <w:divBdr>
        <w:top w:val="none" w:sz="0" w:space="0" w:color="auto"/>
        <w:left w:val="none" w:sz="0" w:space="0" w:color="auto"/>
        <w:bottom w:val="none" w:sz="0" w:space="0" w:color="auto"/>
        <w:right w:val="none" w:sz="0" w:space="0" w:color="auto"/>
      </w:divBdr>
    </w:div>
    <w:div w:id="1997145645">
      <w:bodyDiv w:val="1"/>
      <w:marLeft w:val="0"/>
      <w:marRight w:val="0"/>
      <w:marTop w:val="0"/>
      <w:marBottom w:val="0"/>
      <w:divBdr>
        <w:top w:val="none" w:sz="0" w:space="0" w:color="auto"/>
        <w:left w:val="none" w:sz="0" w:space="0" w:color="auto"/>
        <w:bottom w:val="none" w:sz="0" w:space="0" w:color="auto"/>
        <w:right w:val="none" w:sz="0" w:space="0" w:color="auto"/>
      </w:divBdr>
    </w:div>
    <w:div w:id="2004237359">
      <w:bodyDiv w:val="1"/>
      <w:marLeft w:val="0"/>
      <w:marRight w:val="0"/>
      <w:marTop w:val="0"/>
      <w:marBottom w:val="0"/>
      <w:divBdr>
        <w:top w:val="none" w:sz="0" w:space="0" w:color="auto"/>
        <w:left w:val="none" w:sz="0" w:space="0" w:color="auto"/>
        <w:bottom w:val="none" w:sz="0" w:space="0" w:color="auto"/>
        <w:right w:val="none" w:sz="0" w:space="0" w:color="auto"/>
      </w:divBdr>
    </w:div>
    <w:div w:id="204795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eader" Target="header3.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78532-19BF-4374-A23B-B298E54D5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129</Pages>
  <Words>11211</Words>
  <Characters>63904</Characters>
  <Application>Microsoft Office Word</Application>
  <DocSecurity>8</DocSecurity>
  <Lines>532</Lines>
  <Paragraphs>149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117</cp:revision>
  <cp:lastPrinted>2020-12-21T02:36:00Z</cp:lastPrinted>
  <dcterms:created xsi:type="dcterms:W3CDTF">2020-12-11T06:48:00Z</dcterms:created>
  <dcterms:modified xsi:type="dcterms:W3CDTF">2021-01-05T10:40:00Z</dcterms:modified>
</cp:coreProperties>
</file>