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61" w:rsidRPr="007F6E76" w:rsidRDefault="001B15A6" w:rsidP="007F6E76">
      <w:pPr>
        <w:jc w:val="center"/>
        <w:rPr>
          <w:rFonts w:ascii="HG丸ｺﾞｼｯｸM-PRO" w:eastAsia="HG丸ｺﾞｼｯｸM-PRO" w:hAnsi="HG丸ｺﾞｼｯｸM-PRO"/>
          <w:sz w:val="32"/>
        </w:rPr>
      </w:pPr>
      <w:r w:rsidRPr="007F6E76">
        <w:rPr>
          <w:rFonts w:ascii="HG丸ｺﾞｼｯｸM-PRO" w:eastAsia="HG丸ｺﾞｼｯｸM-PRO" w:hAnsi="HG丸ｺﾞｼｯｸM-PRO" w:hint="eastAsia"/>
          <w:sz w:val="32"/>
        </w:rPr>
        <w:t>会</w:t>
      </w:r>
      <w:r w:rsidR="007F6E76">
        <w:rPr>
          <w:rFonts w:ascii="HG丸ｺﾞｼｯｸM-PRO" w:eastAsia="HG丸ｺﾞｼｯｸM-PRO" w:hAnsi="HG丸ｺﾞｼｯｸM-PRO" w:hint="eastAsia"/>
          <w:sz w:val="32"/>
        </w:rPr>
        <w:t xml:space="preserve">　　</w:t>
      </w:r>
      <w:r w:rsidRPr="007F6E76">
        <w:rPr>
          <w:rFonts w:ascii="HG丸ｺﾞｼｯｸM-PRO" w:eastAsia="HG丸ｺﾞｼｯｸM-PRO" w:hAnsi="HG丸ｺﾞｼｯｸM-PRO" w:hint="eastAsia"/>
          <w:sz w:val="32"/>
        </w:rPr>
        <w:t>議</w:t>
      </w:r>
      <w:r w:rsidR="007F6E76">
        <w:rPr>
          <w:rFonts w:ascii="HG丸ｺﾞｼｯｸM-PRO" w:eastAsia="HG丸ｺﾞｼｯｸM-PRO" w:hAnsi="HG丸ｺﾞｼｯｸM-PRO" w:hint="eastAsia"/>
          <w:sz w:val="32"/>
        </w:rPr>
        <w:t xml:space="preserve">　　</w:t>
      </w:r>
      <w:r w:rsidRPr="007F6E76">
        <w:rPr>
          <w:rFonts w:ascii="HG丸ｺﾞｼｯｸM-PRO" w:eastAsia="HG丸ｺﾞｼｯｸM-PRO" w:hAnsi="HG丸ｺﾞｼｯｸM-PRO" w:hint="eastAsia"/>
          <w:sz w:val="32"/>
        </w:rPr>
        <w:t>録</w:t>
      </w:r>
    </w:p>
    <w:tbl>
      <w:tblPr>
        <w:tblStyle w:val="a3"/>
        <w:tblW w:w="0" w:type="auto"/>
        <w:tblLook w:val="04A0" w:firstRow="1" w:lastRow="0" w:firstColumn="1" w:lastColumn="0" w:noHBand="0" w:noVBand="1"/>
      </w:tblPr>
      <w:tblGrid>
        <w:gridCol w:w="9736"/>
      </w:tblGrid>
      <w:tr w:rsidR="001B15A6" w:rsidRPr="007F6E76" w:rsidTr="007F6E76">
        <w:trPr>
          <w:trHeight w:val="567"/>
        </w:trPr>
        <w:tc>
          <w:tcPr>
            <w:tcW w:w="12938" w:type="dxa"/>
            <w:vAlign w:val="center"/>
          </w:tcPr>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＜開催日＞令和４年12月</w:t>
            </w:r>
            <w:r w:rsidRPr="007F6E76">
              <w:rPr>
                <w:rFonts w:ascii="HG丸ｺﾞｼｯｸM-PRO" w:eastAsia="HG丸ｺﾞｼｯｸM-PRO" w:hAnsi="HG丸ｺﾞｼｯｸM-PRO"/>
                <w:sz w:val="24"/>
              </w:rPr>
              <w:t>21日</w:t>
            </w:r>
          </w:p>
        </w:tc>
      </w:tr>
      <w:tr w:rsidR="001B15A6" w:rsidRPr="007F6E76" w:rsidTr="007F6E76">
        <w:trPr>
          <w:trHeight w:val="567"/>
        </w:trPr>
        <w:tc>
          <w:tcPr>
            <w:tcW w:w="12938" w:type="dxa"/>
            <w:vAlign w:val="center"/>
          </w:tcPr>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＜時　間＞（書面開催）</w:t>
            </w:r>
          </w:p>
        </w:tc>
      </w:tr>
      <w:tr w:rsidR="001B15A6" w:rsidRPr="007F6E76" w:rsidTr="007F6E76">
        <w:trPr>
          <w:trHeight w:val="567"/>
        </w:trPr>
        <w:tc>
          <w:tcPr>
            <w:tcW w:w="12938" w:type="dxa"/>
            <w:vAlign w:val="center"/>
          </w:tcPr>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＜場　所＞（書面開催）</w:t>
            </w:r>
          </w:p>
        </w:tc>
      </w:tr>
      <w:tr w:rsidR="001B15A6" w:rsidRPr="007F6E76" w:rsidTr="007F6E76">
        <w:trPr>
          <w:trHeight w:val="567"/>
        </w:trPr>
        <w:tc>
          <w:tcPr>
            <w:tcW w:w="12938" w:type="dxa"/>
            <w:vAlign w:val="center"/>
          </w:tcPr>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＜名称＞令和４年度岸和田市防災会議（第１回）</w:t>
            </w:r>
          </w:p>
        </w:tc>
      </w:tr>
      <w:tr w:rsidR="001B15A6" w:rsidRPr="007F6E76" w:rsidTr="007F6E76">
        <w:trPr>
          <w:trHeight w:val="567"/>
        </w:trPr>
        <w:tc>
          <w:tcPr>
            <w:tcW w:w="12938" w:type="dxa"/>
            <w:vAlign w:val="center"/>
          </w:tcPr>
          <w:p w:rsid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＜出席者</w:t>
            </w:r>
            <w:bookmarkStart w:id="0" w:name="_GoBack"/>
            <w:r w:rsidR="00F62073">
              <w:rPr>
                <w:rFonts w:ascii="HG丸ｺﾞｼｯｸM-PRO" w:eastAsia="HG丸ｺﾞｼｯｸM-PRO" w:hAnsi="HG丸ｺﾞｼｯｸM-PRO" w:hint="eastAsia"/>
                <w:sz w:val="24"/>
              </w:rPr>
              <w:t>（敬称省略）</w:t>
            </w:r>
            <w:bookmarkEnd w:id="0"/>
            <w:r w:rsidRPr="007F6E76">
              <w:rPr>
                <w:rFonts w:ascii="HG丸ｺﾞｼｯｸM-PRO" w:eastAsia="HG丸ｺﾞｼｯｸM-PRO" w:hAnsi="HG丸ｺﾞｼｯｸM-PRO" w:hint="eastAsia"/>
                <w:sz w:val="24"/>
              </w:rPr>
              <w:t>＞</w:t>
            </w:r>
          </w:p>
          <w:p w:rsidR="001B15A6" w:rsidRPr="007F6E76" w:rsidRDefault="007F6E76" w:rsidP="007F6E76">
            <w:pPr>
              <w:ind w:leftChars="200" w:left="420" w:rightChars="175" w:right="368"/>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永野　耕平</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池田　大助</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森本　富美雄</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田邉　雅章</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奥　康充</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大下　達哉</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源　勝利</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椎木　康宏</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植田　功</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堤　勇二</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戎井　靖貴</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春木　秀一</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杉谷　好彦</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森本　浩央</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高木　正雄</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野村　陽一</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杉本　泰平</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中村　浩幸</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久　三子雄</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新井　宏昭</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小谷　裕樹</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柿花　淑彦</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鈴木　久江</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杉原　俊次</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西岡　修</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兵頭　義規</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馬場　由美子</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椋橋　育雄</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寺田　一男</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上月　正洋</w:t>
            </w:r>
            <w:r>
              <w:rPr>
                <w:rFonts w:ascii="HG丸ｺﾞｼｯｸM-PRO" w:eastAsia="HG丸ｺﾞｼｯｸM-PRO" w:hAnsi="HG丸ｺﾞｼｯｸM-PRO" w:hint="eastAsia"/>
                <w:sz w:val="24"/>
              </w:rPr>
              <w:t>、</w:t>
            </w:r>
            <w:r w:rsidRPr="007F6E76">
              <w:rPr>
                <w:rFonts w:ascii="HG丸ｺﾞｼｯｸM-PRO" w:eastAsia="HG丸ｺﾞｼｯｸM-PRO" w:hAnsi="HG丸ｺﾞｼｯｸM-PRO" w:hint="eastAsia"/>
                <w:sz w:val="24"/>
              </w:rPr>
              <w:t>玉置　三平</w:t>
            </w:r>
          </w:p>
        </w:tc>
      </w:tr>
      <w:tr w:rsidR="001B15A6" w:rsidRPr="007F6E76" w:rsidTr="007F6E76">
        <w:trPr>
          <w:trHeight w:val="567"/>
        </w:trPr>
        <w:tc>
          <w:tcPr>
            <w:tcW w:w="12938" w:type="dxa"/>
            <w:vAlign w:val="center"/>
          </w:tcPr>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＜議題＞岸和田市地域防災計画　修正案について</w:t>
            </w:r>
          </w:p>
        </w:tc>
      </w:tr>
      <w:tr w:rsidR="001B15A6" w:rsidRPr="007F6E76" w:rsidTr="007F6E76">
        <w:trPr>
          <w:trHeight w:val="2245"/>
        </w:trPr>
        <w:tc>
          <w:tcPr>
            <w:tcW w:w="12938" w:type="dxa"/>
            <w:vAlign w:val="center"/>
          </w:tcPr>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＜概要＞</w:t>
            </w:r>
          </w:p>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・岸和田市地域防災計画（案）、岸和田市地域防災計画概要版（案）、新旧対照表の配布</w:t>
            </w:r>
          </w:p>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・岸和田市地域防災計画　修正案の概要説明</w:t>
            </w:r>
          </w:p>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・資料を確認し、意見票を事務局へ提出</w:t>
            </w:r>
          </w:p>
          <w:tbl>
            <w:tblPr>
              <w:tblStyle w:val="a3"/>
              <w:tblW w:w="0" w:type="auto"/>
              <w:tblInd w:w="407" w:type="dxa"/>
              <w:tblLook w:val="04A0" w:firstRow="1" w:lastRow="0" w:firstColumn="1" w:lastColumn="0" w:noHBand="0" w:noVBand="1"/>
            </w:tblPr>
            <w:tblGrid>
              <w:gridCol w:w="456"/>
              <w:gridCol w:w="8208"/>
            </w:tblGrid>
            <w:tr w:rsidR="001B15A6" w:rsidRPr="007F6E76" w:rsidTr="007F6E76">
              <w:tc>
                <w:tcPr>
                  <w:tcW w:w="456" w:type="dxa"/>
                </w:tcPr>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①</w:t>
                  </w:r>
                </w:p>
              </w:tc>
              <w:tc>
                <w:tcPr>
                  <w:tcW w:w="8208" w:type="dxa"/>
                </w:tcPr>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以下について、修正をお願いいたします。</w:t>
                  </w:r>
                </w:p>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P</w:t>
                  </w:r>
                  <w:r w:rsidRPr="007F6E76">
                    <w:rPr>
                      <w:rFonts w:ascii="HG丸ｺﾞｼｯｸM-PRO" w:eastAsia="HG丸ｺﾞｼｯｸM-PRO" w:hAnsi="HG丸ｺﾞｼｯｸM-PRO"/>
                      <w:sz w:val="24"/>
                    </w:rPr>
                    <w:t>18</w:t>
                  </w:r>
                  <w:r w:rsidRPr="007F6E76">
                    <w:rPr>
                      <w:rFonts w:ascii="HG丸ｺﾞｼｯｸM-PRO" w:eastAsia="HG丸ｺﾞｼｯｸM-PRO" w:hAnsi="HG丸ｺﾞｼｯｸM-PRO" w:hint="eastAsia"/>
                      <w:sz w:val="24"/>
                    </w:rPr>
                    <w:t xml:space="preserve">　第１編　総則編　第４章　防災関係機関一覧</w:t>
                  </w:r>
                </w:p>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 xml:space="preserve">　指定公共機関及び指定地方公共機関</w:t>
                  </w:r>
                </w:p>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 xml:space="preserve">　　●西日本電信電話株式会社大阪支店　→　西日本電信電話株式会社関西支店</w:t>
                  </w:r>
                </w:p>
              </w:tc>
            </w:tr>
            <w:tr w:rsidR="001B15A6" w:rsidRPr="007F6E76" w:rsidTr="007F6E76">
              <w:tc>
                <w:tcPr>
                  <w:tcW w:w="456" w:type="dxa"/>
                </w:tcPr>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②</w:t>
                  </w:r>
                </w:p>
              </w:tc>
              <w:tc>
                <w:tcPr>
                  <w:tcW w:w="8208" w:type="dxa"/>
                </w:tcPr>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分社化による社名変更をお願いします。</w:t>
                  </w:r>
                </w:p>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P</w:t>
                  </w:r>
                  <w:r w:rsidRPr="007F6E76">
                    <w:rPr>
                      <w:rFonts w:ascii="HG丸ｺﾞｼｯｸM-PRO" w:eastAsia="HG丸ｺﾞｼｯｸM-PRO" w:hAnsi="HG丸ｺﾞｼｯｸM-PRO"/>
                      <w:sz w:val="24"/>
                    </w:rPr>
                    <w:t>18</w:t>
                  </w:r>
                  <w:r w:rsidRPr="007F6E76">
                    <w:rPr>
                      <w:rFonts w:ascii="HG丸ｺﾞｼｯｸM-PRO" w:eastAsia="HG丸ｺﾞｼｯｸM-PRO" w:hAnsi="HG丸ｺﾞｼｯｸM-PRO" w:hint="eastAsia"/>
                      <w:sz w:val="24"/>
                    </w:rPr>
                    <w:t xml:space="preserve">　関西電力株式会社岸和田営業所　→　関西電力送配電株式会社岸和田配電営業所</w:t>
                  </w:r>
                </w:p>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P</w:t>
                  </w:r>
                  <w:r w:rsidRPr="007F6E76">
                    <w:rPr>
                      <w:rFonts w:ascii="HG丸ｺﾞｼｯｸM-PRO" w:eastAsia="HG丸ｺﾞｼｯｸM-PRO" w:hAnsi="HG丸ｺﾞｼｯｸM-PRO"/>
                      <w:sz w:val="24"/>
                    </w:rPr>
                    <w:t>88</w:t>
                  </w:r>
                  <w:r w:rsidRPr="007F6E76">
                    <w:rPr>
                      <w:rFonts w:ascii="HG丸ｺﾞｼｯｸM-PRO" w:eastAsia="HG丸ｺﾞｼｯｸM-PRO" w:hAnsi="HG丸ｺﾞｼｯｸM-PRO" w:hint="eastAsia"/>
                      <w:sz w:val="24"/>
                    </w:rPr>
                    <w:t xml:space="preserve">　関西電力（株）　→　関西電力送配電（株）</w:t>
                  </w:r>
                </w:p>
              </w:tc>
            </w:tr>
            <w:tr w:rsidR="001B15A6" w:rsidRPr="007F6E76" w:rsidTr="007F6E76">
              <w:tc>
                <w:tcPr>
                  <w:tcW w:w="456" w:type="dxa"/>
                </w:tcPr>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③</w:t>
                  </w:r>
                </w:p>
              </w:tc>
              <w:tc>
                <w:tcPr>
                  <w:tcW w:w="8208" w:type="dxa"/>
                </w:tcPr>
                <w:p w:rsidR="001B15A6" w:rsidRPr="007F6E76" w:rsidRDefault="001B15A6" w:rsidP="007F6E76">
                  <w:pPr>
                    <w:snapToGrid w:val="0"/>
                    <w:spacing w:line="0" w:lineRule="atLeast"/>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新型コロナウイルス感染症に対する方策等を踏まえてのきめ細い修正案と思います。</w:t>
                  </w:r>
                </w:p>
              </w:tc>
            </w:tr>
          </w:tbl>
          <w:p w:rsidR="001B15A6" w:rsidRPr="007F6E76" w:rsidRDefault="001B15A6" w:rsidP="007F6E76">
            <w:pPr>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・質疑などに対して事務局からの回答</w:t>
            </w:r>
          </w:p>
          <w:p w:rsidR="001B15A6" w:rsidRPr="007F6E76" w:rsidRDefault="001B15A6" w:rsidP="007F6E76">
            <w:pPr>
              <w:ind w:firstLineChars="100" w:firstLine="240"/>
              <w:rPr>
                <w:rFonts w:ascii="HG丸ｺﾞｼｯｸM-PRO" w:eastAsia="HG丸ｺﾞｼｯｸM-PRO" w:hAnsi="HG丸ｺﾞｼｯｸM-PRO"/>
                <w:sz w:val="24"/>
              </w:rPr>
            </w:pPr>
            <w:r w:rsidRPr="007F6E76">
              <w:rPr>
                <w:rFonts w:ascii="HG丸ｺﾞｼｯｸM-PRO" w:eastAsia="HG丸ｺﾞｼｯｸM-PRO" w:hAnsi="HG丸ｺﾞｼｯｸM-PRO" w:hint="eastAsia"/>
                <w:sz w:val="24"/>
              </w:rPr>
              <w:t>①及び②について</w:t>
            </w:r>
            <w:r w:rsidR="007F6E76" w:rsidRPr="007F6E76">
              <w:rPr>
                <w:rFonts w:ascii="HG丸ｺﾞｼｯｸM-PRO" w:eastAsia="HG丸ｺﾞｼｯｸM-PRO" w:hAnsi="HG丸ｺﾞｼｯｸM-PRO" w:hint="eastAsia"/>
                <w:sz w:val="24"/>
              </w:rPr>
              <w:t>反映のうえ意見聴取制度（パブリックコメント）に付します。</w:t>
            </w:r>
          </w:p>
        </w:tc>
      </w:tr>
    </w:tbl>
    <w:p w:rsidR="001B15A6" w:rsidRPr="007F6E76" w:rsidRDefault="001B15A6">
      <w:pPr>
        <w:rPr>
          <w:rFonts w:ascii="HG丸ｺﾞｼｯｸM-PRO" w:eastAsia="HG丸ｺﾞｼｯｸM-PRO" w:hAnsi="HG丸ｺﾞｼｯｸM-PRO"/>
          <w:sz w:val="24"/>
        </w:rPr>
      </w:pPr>
    </w:p>
    <w:sectPr w:rsidR="001B15A6" w:rsidRPr="007F6E76" w:rsidSect="007F6E76">
      <w:pgSz w:w="11906" w:h="16838" w:code="9"/>
      <w:pgMar w:top="1440" w:right="1080" w:bottom="1440" w:left="1080"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A6"/>
    <w:rsid w:val="001B15A6"/>
    <w:rsid w:val="002B4A0B"/>
    <w:rsid w:val="007F6E76"/>
    <w:rsid w:val="00BB4F88"/>
    <w:rsid w:val="00D80961"/>
    <w:rsid w:val="00F62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8108FF-3DDA-4EF5-86DE-B2E8B07C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6E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6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2023-07-11T11:42:00Z</cp:lastPrinted>
  <dcterms:created xsi:type="dcterms:W3CDTF">2023-07-11T11:24:00Z</dcterms:created>
  <dcterms:modified xsi:type="dcterms:W3CDTF">2023-07-14T00:13:00Z</dcterms:modified>
</cp:coreProperties>
</file>