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254601">
      <w:rPr>
        <w:rFonts w:asciiTheme="minorEastAsia" w:hAnsiTheme="minorEastAsia" w:hint="eastAsia"/>
        <w:szCs w:val="21"/>
      </w:rPr>
      <w:t>12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6A6CF4" w:rsidRPr="006A6CF4">
      <w:rPr>
        <w:rFonts w:asciiTheme="minorEastAsia" w:hAnsiTheme="minorEastAsia" w:hint="eastAsia"/>
        <w:szCs w:val="21"/>
      </w:rPr>
      <w:t>計画コンセプト提案書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01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C4A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8F34-9DB9-4A5A-9417-5FA320CD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2020-03-27T02:16:00Z</dcterms:modified>
</cp:coreProperties>
</file>